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73596C" w14:textId="6C3B823A" w:rsidR="000D17A1" w:rsidRDefault="00A64279" w:rsidP="000D17A1">
      <w:pPr>
        <w:rPr>
          <w:noProof/>
        </w:rPr>
      </w:pPr>
      <w:r>
        <w:rPr>
          <w:noProof/>
          <w:lang w:eastAsia="es-CO"/>
        </w:rPr>
        <w:drawing>
          <wp:anchor distT="0" distB="0" distL="114300" distR="114300" simplePos="0" relativeHeight="251679744" behindDoc="1" locked="0" layoutInCell="1" allowOverlap="1" wp14:anchorId="4A382491" wp14:editId="3CBD6B8F">
            <wp:simplePos x="0" y="0"/>
            <wp:positionH relativeFrom="margin">
              <wp:align>center</wp:align>
            </wp:positionH>
            <wp:positionV relativeFrom="margin">
              <wp:posOffset>-387667</wp:posOffset>
            </wp:positionV>
            <wp:extent cx="11675651" cy="8756738"/>
            <wp:effectExtent l="0" t="0" r="2540"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75651" cy="8756738"/>
                    </a:xfrm>
                    <a:prstGeom prst="rect">
                      <a:avLst/>
                    </a:prstGeom>
                  </pic:spPr>
                </pic:pic>
              </a:graphicData>
            </a:graphic>
            <wp14:sizeRelH relativeFrom="margin">
              <wp14:pctWidth>0</wp14:pctWidth>
            </wp14:sizeRelH>
            <wp14:sizeRelV relativeFrom="margin">
              <wp14:pctHeight>0</wp14:pctHeight>
            </wp14:sizeRelV>
          </wp:anchor>
        </w:drawing>
      </w:r>
      <w:r w:rsidR="00E75077">
        <w:rPr>
          <w:noProof/>
          <w:lang w:eastAsia="es-CO"/>
        </w:rPr>
        <mc:AlternateContent>
          <mc:Choice Requires="wps">
            <w:drawing>
              <wp:anchor distT="0" distB="0" distL="114300" distR="114300" simplePos="0" relativeHeight="251684864" behindDoc="0" locked="0" layoutInCell="1" allowOverlap="1" wp14:anchorId="2340514F" wp14:editId="018FF0EE">
                <wp:simplePos x="0" y="0"/>
                <wp:positionH relativeFrom="page">
                  <wp:align>left</wp:align>
                </wp:positionH>
                <wp:positionV relativeFrom="paragraph">
                  <wp:posOffset>-956945</wp:posOffset>
                </wp:positionV>
                <wp:extent cx="8039100" cy="704850"/>
                <wp:effectExtent l="0" t="0" r="0" b="0"/>
                <wp:wrapNone/>
                <wp:docPr id="49" name="Rectángulo 49"/>
                <wp:cNvGraphicFramePr/>
                <a:graphic xmlns:a="http://schemas.openxmlformats.org/drawingml/2006/main">
                  <a:graphicData uri="http://schemas.microsoft.com/office/word/2010/wordprocessingShape">
                    <wps:wsp>
                      <wps:cNvSpPr/>
                      <wps:spPr>
                        <a:xfrm>
                          <a:off x="0" y="0"/>
                          <a:ext cx="8039100" cy="7048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B8C4B5" id="Rectángulo 49" o:spid="_x0000_s1026" style="position:absolute;margin-left:0;margin-top:-75.35pt;width:633pt;height:55.5pt;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" fillcolor="red" stroked="f" strokeweight="1pt">
                <w10:wrap anchorx="page"/>
              </v:rect>
            </w:pict>
          </mc:Fallback>
        </mc:AlternateContent>
      </w:r>
    </w:p>
    <w:p w14:paraId="43B4D72C" w14:textId="5AA1E5F7" w:rsidR="000D17A1" w:rsidRDefault="000D17A1" w:rsidP="00811711">
      <w:pPr>
        <w:jc w:val="center"/>
        <w:rPr>
          <w:rFonts w:ascii="Arial" w:hAnsi="Arial" w:cs="Arial"/>
          <w:b/>
          <w:bCs/>
        </w:rPr>
      </w:pPr>
    </w:p>
    <w:p w14:paraId="6952A578" w14:textId="0DE7E7E7" w:rsidR="000D17A1" w:rsidRDefault="000D17A1" w:rsidP="00811711">
      <w:pPr>
        <w:jc w:val="center"/>
        <w:rPr>
          <w:rFonts w:ascii="Arial" w:hAnsi="Arial" w:cs="Arial"/>
          <w:b/>
          <w:bCs/>
        </w:rPr>
      </w:pPr>
    </w:p>
    <w:p w14:paraId="3A474629" w14:textId="7990AC50" w:rsidR="00E75077" w:rsidRDefault="00E75077" w:rsidP="00811711">
      <w:pPr>
        <w:jc w:val="center"/>
        <w:rPr>
          <w:rFonts w:ascii="Arial" w:hAnsi="Arial" w:cs="Arial"/>
          <w:b/>
          <w:bCs/>
        </w:rPr>
      </w:pPr>
    </w:p>
    <w:p w14:paraId="5EC30A52" w14:textId="755620E6" w:rsidR="00E75077" w:rsidRDefault="00A64279" w:rsidP="00A64279">
      <w:pPr>
        <w:tabs>
          <w:tab w:val="left" w:pos="5805"/>
        </w:tabs>
        <w:rPr>
          <w:rFonts w:ascii="Arial" w:hAnsi="Arial" w:cs="Arial"/>
          <w:b/>
          <w:bCs/>
        </w:rPr>
      </w:pPr>
      <w:r>
        <w:rPr>
          <w:rFonts w:ascii="Arial" w:hAnsi="Arial" w:cs="Arial"/>
          <w:b/>
          <w:bCs/>
        </w:rPr>
        <w:tab/>
      </w:r>
    </w:p>
    <w:p w14:paraId="09EF23CF" w14:textId="0524757D" w:rsidR="00E75077" w:rsidRDefault="00E75077" w:rsidP="00811711">
      <w:pPr>
        <w:jc w:val="center"/>
        <w:rPr>
          <w:rFonts w:ascii="Arial" w:hAnsi="Arial" w:cs="Arial"/>
          <w:b/>
          <w:bCs/>
        </w:rPr>
      </w:pPr>
    </w:p>
    <w:p w14:paraId="70FA2E99" w14:textId="609D3BB3" w:rsidR="00E75077" w:rsidRDefault="00E75077" w:rsidP="00811711">
      <w:pPr>
        <w:jc w:val="center"/>
        <w:rPr>
          <w:rFonts w:ascii="Arial" w:hAnsi="Arial" w:cs="Arial"/>
          <w:b/>
          <w:bCs/>
        </w:rPr>
      </w:pPr>
    </w:p>
    <w:p w14:paraId="06B328CE" w14:textId="466DEC76" w:rsidR="00E75077" w:rsidRDefault="00E75077" w:rsidP="00811711">
      <w:pPr>
        <w:jc w:val="center"/>
        <w:rPr>
          <w:rFonts w:ascii="Arial" w:hAnsi="Arial" w:cs="Arial"/>
          <w:b/>
          <w:bCs/>
        </w:rPr>
      </w:pPr>
    </w:p>
    <w:p w14:paraId="50F65ECB" w14:textId="3080E4B4" w:rsidR="00E75077" w:rsidRDefault="00E75077" w:rsidP="00811711">
      <w:pPr>
        <w:jc w:val="center"/>
        <w:rPr>
          <w:rFonts w:ascii="Arial" w:hAnsi="Arial" w:cs="Arial"/>
          <w:b/>
          <w:bCs/>
        </w:rPr>
      </w:pPr>
    </w:p>
    <w:p w14:paraId="7F19F233" w14:textId="56C705E3" w:rsidR="00E75077" w:rsidRDefault="00E75077" w:rsidP="00811711">
      <w:pPr>
        <w:jc w:val="center"/>
        <w:rPr>
          <w:rFonts w:ascii="Arial" w:hAnsi="Arial" w:cs="Arial"/>
          <w:b/>
          <w:bCs/>
        </w:rPr>
      </w:pPr>
    </w:p>
    <w:p w14:paraId="0481FCD1" w14:textId="15BA3A6E" w:rsidR="00E75077" w:rsidRDefault="00E75077" w:rsidP="00811711">
      <w:pPr>
        <w:jc w:val="center"/>
        <w:rPr>
          <w:rFonts w:ascii="Arial" w:hAnsi="Arial" w:cs="Arial"/>
          <w:b/>
          <w:bCs/>
        </w:rPr>
      </w:pPr>
    </w:p>
    <w:p w14:paraId="098DFB9A" w14:textId="787A2FAC" w:rsidR="00E75077" w:rsidRDefault="00E75077" w:rsidP="00811711">
      <w:pPr>
        <w:jc w:val="center"/>
        <w:rPr>
          <w:rFonts w:ascii="Arial" w:hAnsi="Arial" w:cs="Arial"/>
          <w:b/>
          <w:bCs/>
        </w:rPr>
      </w:pPr>
    </w:p>
    <w:p w14:paraId="5C4A579B" w14:textId="609C1A40" w:rsidR="00E75077" w:rsidRDefault="00E75077" w:rsidP="00811711">
      <w:pPr>
        <w:jc w:val="center"/>
        <w:rPr>
          <w:rFonts w:ascii="Arial" w:hAnsi="Arial" w:cs="Arial"/>
          <w:b/>
          <w:bCs/>
        </w:rPr>
      </w:pPr>
    </w:p>
    <w:p w14:paraId="16A794FC" w14:textId="498B291E" w:rsidR="00E75077" w:rsidRDefault="00E75077" w:rsidP="00811711">
      <w:pPr>
        <w:jc w:val="center"/>
        <w:rPr>
          <w:rFonts w:ascii="Arial" w:hAnsi="Arial" w:cs="Arial"/>
          <w:b/>
          <w:bCs/>
        </w:rPr>
      </w:pPr>
    </w:p>
    <w:p w14:paraId="68D87BDB" w14:textId="7CA068B4" w:rsidR="00E75077" w:rsidRDefault="00E75077" w:rsidP="00811711">
      <w:pPr>
        <w:jc w:val="center"/>
        <w:rPr>
          <w:rFonts w:ascii="Arial" w:hAnsi="Arial" w:cs="Arial"/>
          <w:b/>
          <w:bCs/>
        </w:rPr>
      </w:pPr>
    </w:p>
    <w:p w14:paraId="30CAB3F4" w14:textId="08BC15A6" w:rsidR="00E75077" w:rsidRDefault="00E75077" w:rsidP="00811711">
      <w:pPr>
        <w:jc w:val="center"/>
        <w:rPr>
          <w:rFonts w:ascii="Arial" w:hAnsi="Arial" w:cs="Arial"/>
          <w:b/>
          <w:bCs/>
        </w:rPr>
      </w:pPr>
    </w:p>
    <w:p w14:paraId="5322389B" w14:textId="03E7574F" w:rsidR="00E75077" w:rsidRDefault="00E75077" w:rsidP="00811711">
      <w:pPr>
        <w:jc w:val="center"/>
        <w:rPr>
          <w:rFonts w:ascii="Arial" w:hAnsi="Arial" w:cs="Arial"/>
          <w:b/>
          <w:bCs/>
        </w:rPr>
      </w:pPr>
    </w:p>
    <w:p w14:paraId="254A293C" w14:textId="7A32E6BC" w:rsidR="00E75077" w:rsidRDefault="00E75077" w:rsidP="00811711">
      <w:pPr>
        <w:jc w:val="center"/>
        <w:rPr>
          <w:rFonts w:ascii="Arial" w:hAnsi="Arial" w:cs="Arial"/>
          <w:b/>
          <w:bCs/>
        </w:rPr>
      </w:pPr>
    </w:p>
    <w:p w14:paraId="4BAEEB38" w14:textId="320D403D" w:rsidR="00E75077" w:rsidRDefault="00E75077" w:rsidP="00811711">
      <w:pPr>
        <w:jc w:val="center"/>
        <w:rPr>
          <w:rFonts w:ascii="Arial" w:hAnsi="Arial" w:cs="Arial"/>
          <w:b/>
          <w:bCs/>
        </w:rPr>
      </w:pPr>
    </w:p>
    <w:p w14:paraId="7CEEF017" w14:textId="7640EDA6" w:rsidR="00E75077" w:rsidRDefault="00E75077" w:rsidP="00811711">
      <w:pPr>
        <w:jc w:val="center"/>
        <w:rPr>
          <w:rFonts w:ascii="Arial" w:hAnsi="Arial" w:cs="Arial"/>
          <w:b/>
          <w:bCs/>
        </w:rPr>
      </w:pPr>
    </w:p>
    <w:p w14:paraId="6D6AF55F" w14:textId="63E268B7" w:rsidR="00E75077" w:rsidRDefault="00A64279" w:rsidP="00811711">
      <w:pPr>
        <w:jc w:val="center"/>
        <w:rPr>
          <w:rFonts w:ascii="Arial" w:hAnsi="Arial" w:cs="Arial"/>
          <w:b/>
          <w:bCs/>
        </w:rPr>
      </w:pPr>
      <w:r>
        <w:rPr>
          <w:noProof/>
          <w:lang w:eastAsia="es-CO"/>
        </w:rPr>
        <mc:AlternateContent>
          <mc:Choice Requires="wps">
            <w:drawing>
              <wp:anchor distT="0" distB="0" distL="114300" distR="114300" simplePos="0" relativeHeight="251681792" behindDoc="1" locked="0" layoutInCell="1" allowOverlap="1" wp14:anchorId="7F9CDDCA" wp14:editId="216791E8">
                <wp:simplePos x="0" y="0"/>
                <wp:positionH relativeFrom="column">
                  <wp:posOffset>-537210</wp:posOffset>
                </wp:positionH>
                <wp:positionV relativeFrom="page">
                  <wp:posOffset>6715125</wp:posOffset>
                </wp:positionV>
                <wp:extent cx="3505200" cy="3343275"/>
                <wp:effectExtent l="0" t="0" r="0" b="9525"/>
                <wp:wrapNone/>
                <wp:docPr id="4" name="Rectángulo 4" descr="rectángulo blanco para texto en portada"/>
                <wp:cNvGraphicFramePr/>
                <a:graphic xmlns:a="http://schemas.openxmlformats.org/drawingml/2006/main">
                  <a:graphicData uri="http://schemas.microsoft.com/office/word/2010/wordprocessingShape">
                    <wps:wsp>
                      <wps:cNvSpPr/>
                      <wps:spPr>
                        <a:xfrm>
                          <a:off x="0" y="0"/>
                          <a:ext cx="3505200" cy="3343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BCE0E4" id="Rectángulo 4" o:spid="_x0000_s1026" alt="rectángulo blanco para texto en portada" style="position:absolute;margin-left:-42.3pt;margin-top:528.75pt;width:276pt;height:26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" fillcolor="white [3212]" stroked="f" strokeweight="1pt">
                <w10:wrap anchory="page"/>
              </v:rect>
            </w:pict>
          </mc:Fallback>
        </mc:AlternateContent>
      </w:r>
    </w:p>
    <w:p w14:paraId="24FC5ED7" w14:textId="4A6317EE" w:rsidR="00E75077" w:rsidRDefault="00E75077" w:rsidP="00811711">
      <w:pPr>
        <w:jc w:val="center"/>
        <w:rPr>
          <w:rFonts w:ascii="Arial" w:hAnsi="Arial" w:cs="Arial"/>
          <w:b/>
          <w:bCs/>
        </w:rPr>
      </w:pPr>
    </w:p>
    <w:p w14:paraId="24F61AE1" w14:textId="33EA0319" w:rsidR="00E75077" w:rsidRDefault="00A64279" w:rsidP="00811711">
      <w:pPr>
        <w:jc w:val="center"/>
        <w:rPr>
          <w:rFonts w:ascii="Arial" w:hAnsi="Arial" w:cs="Arial"/>
          <w:b/>
          <w:bCs/>
        </w:rPr>
      </w:pPr>
      <w:r w:rsidRPr="00E75077">
        <w:rPr>
          <w:rFonts w:ascii="Arial" w:hAnsi="Arial" w:cs="Arial"/>
          <w:b/>
          <w:bCs/>
          <w:noProof/>
          <w:lang w:eastAsia="es-CO"/>
        </w:rPr>
        <mc:AlternateContent>
          <mc:Choice Requires="wps">
            <w:drawing>
              <wp:anchor distT="45720" distB="45720" distL="114300" distR="114300" simplePos="0" relativeHeight="251683840" behindDoc="0" locked="0" layoutInCell="1" allowOverlap="1" wp14:anchorId="4A0CEC90" wp14:editId="4F6C53A1">
                <wp:simplePos x="0" y="0"/>
                <wp:positionH relativeFrom="column">
                  <wp:posOffset>-270510</wp:posOffset>
                </wp:positionH>
                <wp:positionV relativeFrom="paragraph">
                  <wp:posOffset>127000</wp:posOffset>
                </wp:positionV>
                <wp:extent cx="3009900" cy="7334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33425"/>
                        </a:xfrm>
                        <a:prstGeom prst="rect">
                          <a:avLst/>
                        </a:prstGeom>
                        <a:solidFill>
                          <a:srgbClr val="FFFFFF"/>
                        </a:solidFill>
                        <a:ln w="9525">
                          <a:noFill/>
                          <a:miter lim="800000"/>
                          <a:headEnd/>
                          <a:tailEnd/>
                        </a:ln>
                      </wps:spPr>
                      <wps:txbx>
                        <w:txbxContent>
                          <w:p w14:paraId="68D17A3D" w14:textId="740B8684" w:rsidR="00E75077" w:rsidRPr="00E75077" w:rsidRDefault="00E75077" w:rsidP="00E75077">
                            <w:pPr>
                              <w:jc w:val="center"/>
                              <w:rPr>
                                <w:rFonts w:ascii="Arial" w:hAnsi="Arial" w:cs="Arial"/>
                                <w:b/>
                                <w:bCs/>
                                <w:sz w:val="28"/>
                                <w:szCs w:val="28"/>
                              </w:rPr>
                            </w:pPr>
                            <w:r w:rsidRPr="00E75077">
                              <w:rPr>
                                <w:rFonts w:ascii="Arial" w:hAnsi="Arial" w:cs="Arial"/>
                                <w:b/>
                                <w:bCs/>
                                <w:sz w:val="28"/>
                                <w:szCs w:val="28"/>
                              </w:rPr>
                              <w:t>INFORME DE REALIZACIÓN DE LA AUDIENCIA PÚBLICA DE RENDICIÓN DE CUENTAS</w:t>
                            </w:r>
                          </w:p>
                          <w:p w14:paraId="330220C7" w14:textId="2959C5F1" w:rsidR="00E75077" w:rsidRDefault="00E75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CEC90" id="_x0000_t202" coordsize="21600,21600" o:spt="202" path="m,l,21600r21600,l21600,xe">
                <v:stroke joinstyle="miter"/>
                <v:path gradientshapeok="t" o:connecttype="rect"/>
              </v:shapetype>
              <v:shape id="Cuadro de texto 2" o:spid="_x0000_s1026" type="#_x0000_t202" style="position:absolute;left:0;text-align:left;margin-left:-21.3pt;margin-top:10pt;width:237pt;height:5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" stroked="f">
                <v:textbox>
                  <w:txbxContent>
                    <w:p w14:paraId="68D17A3D" w14:textId="740B8684" w:rsidR="00E75077" w:rsidRPr="00E75077" w:rsidRDefault="00E75077" w:rsidP="00E75077">
                      <w:pPr>
                        <w:jc w:val="center"/>
                        <w:rPr>
                          <w:rFonts w:ascii="Arial" w:hAnsi="Arial" w:cs="Arial"/>
                          <w:b/>
                          <w:bCs/>
                          <w:sz w:val="28"/>
                          <w:szCs w:val="28"/>
                        </w:rPr>
                      </w:pPr>
                      <w:r w:rsidRPr="00E75077">
                        <w:rPr>
                          <w:rFonts w:ascii="Arial" w:hAnsi="Arial" w:cs="Arial"/>
                          <w:b/>
                          <w:bCs/>
                          <w:sz w:val="28"/>
                          <w:szCs w:val="28"/>
                        </w:rPr>
                        <w:t>INFORME DE REALIZACIÓN DE LA AUDIENCIA PÚBLICA DE RENDICIÓN DE CUENTAS</w:t>
                      </w:r>
                    </w:p>
                    <w:p w14:paraId="330220C7" w14:textId="2959C5F1" w:rsidR="00E75077" w:rsidRDefault="00E75077"/>
                  </w:txbxContent>
                </v:textbox>
                <w10:wrap type="square"/>
              </v:shape>
            </w:pict>
          </mc:Fallback>
        </mc:AlternateContent>
      </w:r>
    </w:p>
    <w:p w14:paraId="7BE9FC85" w14:textId="636984CA" w:rsidR="00E75077" w:rsidRDefault="00E75077" w:rsidP="00811711">
      <w:pPr>
        <w:jc w:val="center"/>
        <w:rPr>
          <w:rFonts w:ascii="Arial" w:hAnsi="Arial" w:cs="Arial"/>
          <w:b/>
          <w:bCs/>
        </w:rPr>
      </w:pPr>
    </w:p>
    <w:p w14:paraId="675D7FE4" w14:textId="07BC555B" w:rsidR="00E75077" w:rsidRDefault="00E75077" w:rsidP="00811711">
      <w:pPr>
        <w:jc w:val="center"/>
        <w:rPr>
          <w:rFonts w:ascii="Arial" w:hAnsi="Arial" w:cs="Arial"/>
          <w:b/>
          <w:bCs/>
        </w:rPr>
      </w:pPr>
    </w:p>
    <w:p w14:paraId="67C1E87D" w14:textId="4E050178" w:rsidR="00E75077" w:rsidRDefault="00E75077" w:rsidP="00811711">
      <w:pPr>
        <w:jc w:val="center"/>
        <w:rPr>
          <w:rFonts w:ascii="Arial" w:hAnsi="Arial" w:cs="Arial"/>
          <w:b/>
          <w:bCs/>
        </w:rPr>
      </w:pPr>
    </w:p>
    <w:p w14:paraId="5DE9C9C6" w14:textId="5F2329D2" w:rsidR="00E75077" w:rsidRDefault="00A64279" w:rsidP="00811711">
      <w:pPr>
        <w:jc w:val="center"/>
        <w:rPr>
          <w:rFonts w:ascii="Arial" w:hAnsi="Arial" w:cs="Arial"/>
          <w:b/>
          <w:bCs/>
        </w:rPr>
      </w:pPr>
      <w:r w:rsidRPr="00E75077">
        <w:rPr>
          <w:rFonts w:ascii="Arial" w:hAnsi="Arial" w:cs="Arial"/>
          <w:b/>
          <w:bCs/>
          <w:noProof/>
          <w:lang w:eastAsia="es-CO"/>
        </w:rPr>
        <mc:AlternateContent>
          <mc:Choice Requires="wps">
            <w:drawing>
              <wp:anchor distT="45720" distB="45720" distL="114300" distR="114300" simplePos="0" relativeHeight="251691008" behindDoc="0" locked="0" layoutInCell="1" allowOverlap="1" wp14:anchorId="35588D66" wp14:editId="06CA27DA">
                <wp:simplePos x="0" y="0"/>
                <wp:positionH relativeFrom="column">
                  <wp:posOffset>-260985</wp:posOffset>
                </wp:positionH>
                <wp:positionV relativeFrom="paragraph">
                  <wp:posOffset>122555</wp:posOffset>
                </wp:positionV>
                <wp:extent cx="3009900" cy="228600"/>
                <wp:effectExtent l="0" t="0" r="0" b="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28600"/>
                        </a:xfrm>
                        <a:prstGeom prst="rect">
                          <a:avLst/>
                        </a:prstGeom>
                        <a:solidFill>
                          <a:srgbClr val="FFFFFF"/>
                        </a:solidFill>
                        <a:ln w="9525">
                          <a:noFill/>
                          <a:miter lim="800000"/>
                          <a:headEnd/>
                          <a:tailEnd/>
                        </a:ln>
                      </wps:spPr>
                      <wps:txbx>
                        <w:txbxContent>
                          <w:p w14:paraId="47C82E2C" w14:textId="77777777" w:rsidR="00E75077" w:rsidRPr="00236B2C" w:rsidRDefault="00E75077" w:rsidP="00E75077">
                            <w:pPr>
                              <w:jc w:val="center"/>
                              <w:rPr>
                                <w:rFonts w:ascii="Arial" w:hAnsi="Arial" w:cs="Arial"/>
                                <w:b/>
                                <w:bCs/>
                              </w:rPr>
                            </w:pPr>
                            <w:r w:rsidRPr="00236B2C">
                              <w:rPr>
                                <w:rFonts w:ascii="Arial" w:hAnsi="Arial" w:cs="Arial"/>
                                <w:b/>
                                <w:bCs/>
                              </w:rPr>
                              <w:t>MARTES 31 DE AGOSTO DE 2021</w:t>
                            </w:r>
                          </w:p>
                          <w:p w14:paraId="0EB4E031" w14:textId="77777777" w:rsidR="00E75077" w:rsidRDefault="00E75077" w:rsidP="00E75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88D66" id="_x0000_s1027" type="#_x0000_t202" style="position:absolute;left:0;text-align:left;margin-left:-20.55pt;margin-top:9.65pt;width:237pt;height:1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" stroked="f">
                <v:textbox>
                  <w:txbxContent>
                    <w:p w14:paraId="47C82E2C" w14:textId="77777777" w:rsidR="00E75077" w:rsidRPr="00236B2C" w:rsidRDefault="00E75077" w:rsidP="00E75077">
                      <w:pPr>
                        <w:jc w:val="center"/>
                        <w:rPr>
                          <w:rFonts w:ascii="Arial" w:hAnsi="Arial" w:cs="Arial"/>
                          <w:b/>
                          <w:bCs/>
                        </w:rPr>
                      </w:pPr>
                      <w:r w:rsidRPr="00236B2C">
                        <w:rPr>
                          <w:rFonts w:ascii="Arial" w:hAnsi="Arial" w:cs="Arial"/>
                          <w:b/>
                          <w:bCs/>
                        </w:rPr>
                        <w:t>MARTES 31 DE AGOSTO DE 2021</w:t>
                      </w:r>
                    </w:p>
                    <w:p w14:paraId="0EB4E031" w14:textId="77777777" w:rsidR="00E75077" w:rsidRDefault="00E75077" w:rsidP="00E75077"/>
                  </w:txbxContent>
                </v:textbox>
                <w10:wrap type="square"/>
              </v:shape>
            </w:pict>
          </mc:Fallback>
        </mc:AlternateContent>
      </w:r>
    </w:p>
    <w:p w14:paraId="17934AA1" w14:textId="34851F77" w:rsidR="00E75077" w:rsidRDefault="00E75077" w:rsidP="00811711">
      <w:pPr>
        <w:jc w:val="center"/>
        <w:rPr>
          <w:rFonts w:ascii="Arial" w:hAnsi="Arial" w:cs="Arial"/>
          <w:b/>
          <w:bCs/>
        </w:rPr>
      </w:pPr>
    </w:p>
    <w:p w14:paraId="6451203B" w14:textId="2360A792" w:rsidR="00E75077" w:rsidRDefault="00A64279" w:rsidP="00811711">
      <w:pPr>
        <w:jc w:val="center"/>
        <w:rPr>
          <w:rFonts w:ascii="Arial" w:hAnsi="Arial" w:cs="Arial"/>
          <w:b/>
          <w:bCs/>
        </w:rPr>
      </w:pPr>
      <w:r>
        <w:rPr>
          <w:noProof/>
          <w:lang w:eastAsia="es-CO"/>
        </w:rPr>
        <mc:AlternateContent>
          <mc:Choice Requires="wps">
            <w:drawing>
              <wp:anchor distT="0" distB="0" distL="114300" distR="114300" simplePos="0" relativeHeight="251686912" behindDoc="0" locked="0" layoutInCell="1" allowOverlap="1" wp14:anchorId="58F6BD99" wp14:editId="1FF84376">
                <wp:simplePos x="0" y="0"/>
                <wp:positionH relativeFrom="page">
                  <wp:posOffset>9525</wp:posOffset>
                </wp:positionH>
                <wp:positionV relativeFrom="paragraph">
                  <wp:posOffset>658495</wp:posOffset>
                </wp:positionV>
                <wp:extent cx="533400" cy="771525"/>
                <wp:effectExtent l="0" t="0" r="0" b="9525"/>
                <wp:wrapNone/>
                <wp:docPr id="50" name="Rectángulo 50"/>
                <wp:cNvGraphicFramePr/>
                <a:graphic xmlns:a="http://schemas.openxmlformats.org/drawingml/2006/main">
                  <a:graphicData uri="http://schemas.microsoft.com/office/word/2010/wordprocessingShape">
                    <wps:wsp>
                      <wps:cNvSpPr/>
                      <wps:spPr>
                        <a:xfrm>
                          <a:off x="0" y="0"/>
                          <a:ext cx="533400" cy="7715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CCB546" id="Rectángulo 50" o:spid="_x0000_s1026" style="position:absolute;margin-left:.75pt;margin-top:51.85pt;width:42pt;height:60.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" fillcolor="red" stroked="f" strokeweight="1pt">
                <w10:wrap anchorx="page"/>
              </v:rect>
            </w:pict>
          </mc:Fallback>
        </mc:AlternateContent>
      </w:r>
      <w:r>
        <w:rPr>
          <w:noProof/>
          <w:lang w:eastAsia="es-CO"/>
        </w:rPr>
        <mc:AlternateContent>
          <mc:Choice Requires="wps">
            <w:drawing>
              <wp:anchor distT="0" distB="0" distL="114300" distR="114300" simplePos="0" relativeHeight="251688960" behindDoc="0" locked="0" layoutInCell="1" allowOverlap="1" wp14:anchorId="3C1461C4" wp14:editId="627E03C9">
                <wp:simplePos x="0" y="0"/>
                <wp:positionH relativeFrom="page">
                  <wp:posOffset>4048125</wp:posOffset>
                </wp:positionH>
                <wp:positionV relativeFrom="paragraph">
                  <wp:posOffset>661671</wp:posOffset>
                </wp:positionV>
                <wp:extent cx="3724275" cy="774700"/>
                <wp:effectExtent l="0" t="0" r="9525" b="6350"/>
                <wp:wrapNone/>
                <wp:docPr id="51" name="Rectángulo 51"/>
                <wp:cNvGraphicFramePr/>
                <a:graphic xmlns:a="http://schemas.openxmlformats.org/drawingml/2006/main">
                  <a:graphicData uri="http://schemas.microsoft.com/office/word/2010/wordprocessingShape">
                    <wps:wsp>
                      <wps:cNvSpPr/>
                      <wps:spPr>
                        <a:xfrm>
                          <a:off x="0" y="0"/>
                          <a:ext cx="3724275" cy="7747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1F5EF" id="Rectángulo 51" o:spid="_x0000_s1026" style="position:absolute;margin-left:318.75pt;margin-top:52.1pt;width:293.25pt;height:6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" fillcolor="red" stroked="f" strokeweight="1pt">
                <w10:wrap anchorx="page"/>
              </v:rect>
            </w:pict>
          </mc:Fallback>
        </mc:AlternateContent>
      </w:r>
      <w:r w:rsidR="00E75077">
        <w:rPr>
          <w:rFonts w:ascii="Arial" w:hAnsi="Arial" w:cs="Arial"/>
          <w:b/>
          <w:bCs/>
          <w:noProof/>
          <w:lang w:eastAsia="es-CO"/>
        </w:rPr>
        <w:drawing>
          <wp:anchor distT="0" distB="0" distL="114300" distR="114300" simplePos="0" relativeHeight="251692032" behindDoc="1" locked="0" layoutInCell="1" allowOverlap="1" wp14:anchorId="05F94563" wp14:editId="4B4EB135">
            <wp:simplePos x="0" y="0"/>
            <wp:positionH relativeFrom="margin">
              <wp:align>left</wp:align>
            </wp:positionH>
            <wp:positionV relativeFrom="paragraph">
              <wp:posOffset>10795</wp:posOffset>
            </wp:positionV>
            <wp:extent cx="2410656" cy="819785"/>
            <wp:effectExtent l="0" t="0" r="0" b="0"/>
            <wp:wrapNone/>
            <wp:docPr id="53" name="Imagen 5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Texto&#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0656" cy="819785"/>
                    </a:xfrm>
                    <a:prstGeom prst="rect">
                      <a:avLst/>
                    </a:prstGeom>
                  </pic:spPr>
                </pic:pic>
              </a:graphicData>
            </a:graphic>
            <wp14:sizeRelH relativeFrom="margin">
              <wp14:pctWidth>0</wp14:pctWidth>
            </wp14:sizeRelH>
            <wp14:sizeRelV relativeFrom="margin">
              <wp14:pctHeight>0</wp14:pctHeight>
            </wp14:sizeRelV>
          </wp:anchor>
        </w:drawing>
      </w:r>
    </w:p>
    <w:p w14:paraId="3370F204" w14:textId="34A48C05" w:rsidR="00E75077" w:rsidRDefault="00E75077" w:rsidP="00811711">
      <w:pPr>
        <w:jc w:val="center"/>
        <w:rPr>
          <w:rFonts w:ascii="Arial" w:hAnsi="Arial" w:cs="Arial"/>
          <w:b/>
          <w:bCs/>
        </w:rPr>
      </w:pPr>
    </w:p>
    <w:p w14:paraId="32D4DF4D" w14:textId="7793A5DE" w:rsidR="004B7617" w:rsidRPr="00236B2C" w:rsidRDefault="00811711" w:rsidP="00811711">
      <w:pPr>
        <w:jc w:val="center"/>
        <w:rPr>
          <w:rFonts w:ascii="Arial" w:hAnsi="Arial" w:cs="Arial"/>
          <w:b/>
          <w:bCs/>
        </w:rPr>
      </w:pPr>
      <w:r w:rsidRPr="00236B2C">
        <w:rPr>
          <w:rFonts w:ascii="Arial" w:hAnsi="Arial" w:cs="Arial"/>
          <w:b/>
          <w:bCs/>
        </w:rPr>
        <w:t>INFORME DE REALIZACIÓN DE LA AUDIENCIA PÚBLICA DE RENDICIÓN DE CUENTAS</w:t>
      </w:r>
    </w:p>
    <w:p w14:paraId="1BD2925F" w14:textId="77777777" w:rsidR="00C82B96" w:rsidRPr="00236B2C" w:rsidRDefault="00C82B96" w:rsidP="00C82B96">
      <w:pPr>
        <w:jc w:val="center"/>
        <w:rPr>
          <w:rFonts w:ascii="Arial" w:hAnsi="Arial" w:cs="Arial"/>
          <w:b/>
          <w:bCs/>
        </w:rPr>
      </w:pPr>
      <w:r w:rsidRPr="00236B2C">
        <w:rPr>
          <w:rFonts w:ascii="Arial" w:hAnsi="Arial" w:cs="Arial"/>
          <w:b/>
          <w:bCs/>
        </w:rPr>
        <w:t>MARTES 31 DE AGOSTO DE 2021</w:t>
      </w:r>
    </w:p>
    <w:sdt>
      <w:sdtPr>
        <w:rPr>
          <w:rFonts w:ascii="Arial" w:eastAsiaTheme="minorHAnsi" w:hAnsi="Arial" w:cs="Arial"/>
          <w:color w:val="auto"/>
          <w:sz w:val="22"/>
          <w:szCs w:val="22"/>
          <w:lang w:val="es-ES" w:eastAsia="en-US"/>
        </w:rPr>
        <w:id w:val="242609951"/>
        <w:docPartObj>
          <w:docPartGallery w:val="Table of Contents"/>
          <w:docPartUnique/>
        </w:docPartObj>
      </w:sdtPr>
      <w:sdtEndPr>
        <w:rPr>
          <w:b/>
          <w:bCs/>
        </w:rPr>
      </w:sdtEndPr>
      <w:sdtContent>
        <w:p w14:paraId="27775984" w14:textId="3EEC385B" w:rsidR="00C05F22" w:rsidRPr="006058AF" w:rsidRDefault="00C05F22">
          <w:pPr>
            <w:pStyle w:val="TtulodeTDC"/>
            <w:rPr>
              <w:rFonts w:ascii="Arial" w:hAnsi="Arial" w:cs="Arial"/>
              <w:b/>
              <w:sz w:val="22"/>
              <w:szCs w:val="22"/>
              <w:lang w:val="es-ES"/>
            </w:rPr>
          </w:pPr>
          <w:r w:rsidRPr="006058AF">
            <w:rPr>
              <w:rFonts w:ascii="Arial" w:hAnsi="Arial" w:cs="Arial"/>
              <w:b/>
              <w:sz w:val="22"/>
              <w:szCs w:val="22"/>
              <w:lang w:val="es-ES"/>
            </w:rPr>
            <w:t>Contenido</w:t>
          </w:r>
        </w:p>
        <w:p w14:paraId="7CA0910A" w14:textId="77777777" w:rsidR="00236B2C" w:rsidRPr="00236B2C" w:rsidRDefault="00236B2C" w:rsidP="00236B2C">
          <w:pPr>
            <w:rPr>
              <w:lang w:val="es-ES" w:eastAsia="es-CO"/>
            </w:rPr>
          </w:pPr>
        </w:p>
        <w:p w14:paraId="4471671C" w14:textId="77777777" w:rsidR="00095B79" w:rsidRDefault="00C05F22">
          <w:pPr>
            <w:pStyle w:val="TDC1"/>
            <w:tabs>
              <w:tab w:val="right" w:leader="dot" w:pos="8828"/>
            </w:tabs>
            <w:rPr>
              <w:rFonts w:eastAsiaTheme="minorEastAsia"/>
              <w:noProof/>
              <w:lang w:eastAsia="es-CO"/>
            </w:rPr>
          </w:pPr>
          <w:r w:rsidRPr="00236B2C">
            <w:rPr>
              <w:rFonts w:ascii="Arial" w:hAnsi="Arial" w:cs="Arial"/>
            </w:rPr>
            <w:fldChar w:fldCharType="begin"/>
          </w:r>
          <w:r w:rsidRPr="00236B2C">
            <w:rPr>
              <w:rFonts w:ascii="Arial" w:hAnsi="Arial" w:cs="Arial"/>
            </w:rPr>
            <w:instrText xml:space="preserve"> TOC \o "1-3" \h \z \u </w:instrText>
          </w:r>
          <w:r w:rsidRPr="00236B2C">
            <w:rPr>
              <w:rFonts w:ascii="Arial" w:hAnsi="Arial" w:cs="Arial"/>
            </w:rPr>
            <w:fldChar w:fldCharType="separate"/>
          </w:r>
          <w:hyperlink w:anchor="_Toc83752154" w:history="1">
            <w:r w:rsidR="00095B79" w:rsidRPr="00CC47E7">
              <w:rPr>
                <w:rStyle w:val="Hipervnculo"/>
                <w:rFonts w:ascii="Arial" w:hAnsi="Arial" w:cs="Arial"/>
                <w:b/>
                <w:noProof/>
              </w:rPr>
              <w:t>Introducción</w:t>
            </w:r>
            <w:r w:rsidR="00095B79">
              <w:rPr>
                <w:noProof/>
                <w:webHidden/>
              </w:rPr>
              <w:tab/>
            </w:r>
            <w:r w:rsidR="00095B79">
              <w:rPr>
                <w:noProof/>
                <w:webHidden/>
              </w:rPr>
              <w:fldChar w:fldCharType="begin"/>
            </w:r>
            <w:r w:rsidR="00095B79">
              <w:rPr>
                <w:noProof/>
                <w:webHidden/>
              </w:rPr>
              <w:instrText xml:space="preserve"> PAGEREF _Toc83752154 \h </w:instrText>
            </w:r>
            <w:r w:rsidR="00095B79">
              <w:rPr>
                <w:noProof/>
                <w:webHidden/>
              </w:rPr>
            </w:r>
            <w:r w:rsidR="00095B79">
              <w:rPr>
                <w:noProof/>
                <w:webHidden/>
              </w:rPr>
              <w:fldChar w:fldCharType="separate"/>
            </w:r>
            <w:r w:rsidR="00095B79">
              <w:rPr>
                <w:noProof/>
                <w:webHidden/>
              </w:rPr>
              <w:t>4</w:t>
            </w:r>
            <w:r w:rsidR="00095B79">
              <w:rPr>
                <w:noProof/>
                <w:webHidden/>
              </w:rPr>
              <w:fldChar w:fldCharType="end"/>
            </w:r>
          </w:hyperlink>
        </w:p>
        <w:p w14:paraId="4D8D7EBA" w14:textId="77777777" w:rsidR="00095B79" w:rsidRDefault="00095B79">
          <w:pPr>
            <w:pStyle w:val="TDC1"/>
            <w:tabs>
              <w:tab w:val="right" w:leader="dot" w:pos="8828"/>
            </w:tabs>
            <w:rPr>
              <w:rFonts w:eastAsiaTheme="minorEastAsia"/>
              <w:noProof/>
              <w:lang w:eastAsia="es-CO"/>
            </w:rPr>
          </w:pPr>
          <w:hyperlink w:anchor="_Toc83752155" w:history="1">
            <w:r w:rsidRPr="00CC47E7">
              <w:rPr>
                <w:rStyle w:val="Hipervnculo"/>
                <w:rFonts w:ascii="Arial" w:hAnsi="Arial" w:cs="Arial"/>
                <w:b/>
                <w:noProof/>
              </w:rPr>
              <w:t>Formato para la sistematización de la Audiencia Pública de Rendición de Cuentas Unidad Administrativa Especial Cuerpo Oficial Bomberos de Bogotá</w:t>
            </w:r>
            <w:r>
              <w:rPr>
                <w:noProof/>
                <w:webHidden/>
              </w:rPr>
              <w:tab/>
            </w:r>
            <w:r>
              <w:rPr>
                <w:noProof/>
                <w:webHidden/>
              </w:rPr>
              <w:fldChar w:fldCharType="begin"/>
            </w:r>
            <w:r>
              <w:rPr>
                <w:noProof/>
                <w:webHidden/>
              </w:rPr>
              <w:instrText xml:space="preserve"> PAGEREF _Toc83752155 \h </w:instrText>
            </w:r>
            <w:r>
              <w:rPr>
                <w:noProof/>
                <w:webHidden/>
              </w:rPr>
            </w:r>
            <w:r>
              <w:rPr>
                <w:noProof/>
                <w:webHidden/>
              </w:rPr>
              <w:fldChar w:fldCharType="separate"/>
            </w:r>
            <w:r>
              <w:rPr>
                <w:noProof/>
                <w:webHidden/>
              </w:rPr>
              <w:t>5</w:t>
            </w:r>
            <w:r>
              <w:rPr>
                <w:noProof/>
                <w:webHidden/>
              </w:rPr>
              <w:fldChar w:fldCharType="end"/>
            </w:r>
          </w:hyperlink>
        </w:p>
        <w:p w14:paraId="48439271" w14:textId="77777777" w:rsidR="00095B79" w:rsidRDefault="00095B79">
          <w:pPr>
            <w:pStyle w:val="TDC1"/>
            <w:tabs>
              <w:tab w:val="right" w:leader="dot" w:pos="8828"/>
            </w:tabs>
            <w:rPr>
              <w:rFonts w:eastAsiaTheme="minorEastAsia"/>
              <w:noProof/>
              <w:lang w:eastAsia="es-CO"/>
            </w:rPr>
          </w:pPr>
          <w:hyperlink w:anchor="_Toc83752156" w:history="1">
            <w:r w:rsidRPr="00CC47E7">
              <w:rPr>
                <w:rStyle w:val="Hipervnculo"/>
                <w:rFonts w:ascii="Arial" w:hAnsi="Arial" w:cs="Arial"/>
                <w:b/>
                <w:noProof/>
              </w:rPr>
              <w:t>julio 2020 – junio 2021</w:t>
            </w:r>
            <w:r>
              <w:rPr>
                <w:noProof/>
                <w:webHidden/>
              </w:rPr>
              <w:tab/>
            </w:r>
            <w:r>
              <w:rPr>
                <w:noProof/>
                <w:webHidden/>
              </w:rPr>
              <w:fldChar w:fldCharType="begin"/>
            </w:r>
            <w:r>
              <w:rPr>
                <w:noProof/>
                <w:webHidden/>
              </w:rPr>
              <w:instrText xml:space="preserve"> PAGEREF _Toc83752156 \h </w:instrText>
            </w:r>
            <w:r>
              <w:rPr>
                <w:noProof/>
                <w:webHidden/>
              </w:rPr>
            </w:r>
            <w:r>
              <w:rPr>
                <w:noProof/>
                <w:webHidden/>
              </w:rPr>
              <w:fldChar w:fldCharType="separate"/>
            </w:r>
            <w:r>
              <w:rPr>
                <w:noProof/>
                <w:webHidden/>
              </w:rPr>
              <w:t>5</w:t>
            </w:r>
            <w:r>
              <w:rPr>
                <w:noProof/>
                <w:webHidden/>
              </w:rPr>
              <w:fldChar w:fldCharType="end"/>
            </w:r>
          </w:hyperlink>
        </w:p>
        <w:p w14:paraId="6355CFF7" w14:textId="77777777" w:rsidR="00095B79" w:rsidRDefault="00095B79">
          <w:pPr>
            <w:pStyle w:val="TDC2"/>
            <w:tabs>
              <w:tab w:val="left" w:pos="660"/>
              <w:tab w:val="right" w:leader="dot" w:pos="8828"/>
            </w:tabs>
            <w:rPr>
              <w:rFonts w:eastAsiaTheme="minorEastAsia"/>
              <w:noProof/>
              <w:lang w:eastAsia="es-CO"/>
            </w:rPr>
          </w:pPr>
          <w:hyperlink w:anchor="_Toc83752157" w:history="1">
            <w:r w:rsidRPr="00CC47E7">
              <w:rPr>
                <w:rStyle w:val="Hipervnculo"/>
                <w:noProof/>
              </w:rPr>
              <w:t>1.</w:t>
            </w:r>
            <w:r>
              <w:rPr>
                <w:rFonts w:eastAsiaTheme="minorEastAsia"/>
                <w:noProof/>
                <w:lang w:eastAsia="es-CO"/>
              </w:rPr>
              <w:tab/>
            </w:r>
            <w:r w:rsidRPr="00CC47E7">
              <w:rPr>
                <w:rStyle w:val="Hipervnculo"/>
                <w:noProof/>
              </w:rPr>
              <w:t>Agenda de la jornada</w:t>
            </w:r>
            <w:r>
              <w:rPr>
                <w:noProof/>
                <w:webHidden/>
              </w:rPr>
              <w:tab/>
            </w:r>
            <w:r>
              <w:rPr>
                <w:noProof/>
                <w:webHidden/>
              </w:rPr>
              <w:fldChar w:fldCharType="begin"/>
            </w:r>
            <w:r>
              <w:rPr>
                <w:noProof/>
                <w:webHidden/>
              </w:rPr>
              <w:instrText xml:space="preserve"> PAGEREF _Toc83752157 \h </w:instrText>
            </w:r>
            <w:r>
              <w:rPr>
                <w:noProof/>
                <w:webHidden/>
              </w:rPr>
            </w:r>
            <w:r>
              <w:rPr>
                <w:noProof/>
                <w:webHidden/>
              </w:rPr>
              <w:fldChar w:fldCharType="separate"/>
            </w:r>
            <w:r>
              <w:rPr>
                <w:noProof/>
                <w:webHidden/>
              </w:rPr>
              <w:t>6</w:t>
            </w:r>
            <w:r>
              <w:rPr>
                <w:noProof/>
                <w:webHidden/>
              </w:rPr>
              <w:fldChar w:fldCharType="end"/>
            </w:r>
          </w:hyperlink>
        </w:p>
        <w:p w14:paraId="6E182B8B" w14:textId="77777777" w:rsidR="00095B79" w:rsidRDefault="00095B79">
          <w:pPr>
            <w:pStyle w:val="TDC2"/>
            <w:tabs>
              <w:tab w:val="left" w:pos="660"/>
              <w:tab w:val="right" w:leader="dot" w:pos="8828"/>
            </w:tabs>
            <w:rPr>
              <w:rFonts w:eastAsiaTheme="minorEastAsia"/>
              <w:noProof/>
              <w:lang w:eastAsia="es-CO"/>
            </w:rPr>
          </w:pPr>
          <w:hyperlink w:anchor="_Toc83752158" w:history="1">
            <w:r w:rsidRPr="00CC47E7">
              <w:rPr>
                <w:rStyle w:val="Hipervnculo"/>
                <w:rFonts w:ascii="Arial" w:hAnsi="Arial" w:cs="Arial"/>
                <w:noProof/>
              </w:rPr>
              <w:t>2.</w:t>
            </w:r>
            <w:r>
              <w:rPr>
                <w:rFonts w:eastAsiaTheme="minorEastAsia"/>
                <w:noProof/>
                <w:lang w:eastAsia="es-CO"/>
              </w:rPr>
              <w:tab/>
            </w:r>
            <w:r w:rsidRPr="00CC47E7">
              <w:rPr>
                <w:rStyle w:val="Hipervnculo"/>
                <w:rFonts w:ascii="Arial" w:hAnsi="Arial" w:cs="Arial"/>
                <w:noProof/>
              </w:rPr>
              <w:t>Metodología utilizada para el desarrollo de la audiencia de rendición de cuentas:</w:t>
            </w:r>
            <w:r>
              <w:rPr>
                <w:noProof/>
                <w:webHidden/>
              </w:rPr>
              <w:tab/>
            </w:r>
            <w:r>
              <w:rPr>
                <w:noProof/>
                <w:webHidden/>
              </w:rPr>
              <w:fldChar w:fldCharType="begin"/>
            </w:r>
            <w:r>
              <w:rPr>
                <w:noProof/>
                <w:webHidden/>
              </w:rPr>
              <w:instrText xml:space="preserve"> PAGEREF _Toc83752158 \h </w:instrText>
            </w:r>
            <w:r>
              <w:rPr>
                <w:noProof/>
                <w:webHidden/>
              </w:rPr>
            </w:r>
            <w:r>
              <w:rPr>
                <w:noProof/>
                <w:webHidden/>
              </w:rPr>
              <w:fldChar w:fldCharType="separate"/>
            </w:r>
            <w:r>
              <w:rPr>
                <w:noProof/>
                <w:webHidden/>
              </w:rPr>
              <w:t>8</w:t>
            </w:r>
            <w:r>
              <w:rPr>
                <w:noProof/>
                <w:webHidden/>
              </w:rPr>
              <w:fldChar w:fldCharType="end"/>
            </w:r>
          </w:hyperlink>
        </w:p>
        <w:p w14:paraId="304B5428" w14:textId="77777777" w:rsidR="00095B79" w:rsidRDefault="00095B79">
          <w:pPr>
            <w:pStyle w:val="TDC3"/>
            <w:tabs>
              <w:tab w:val="right" w:leader="dot" w:pos="8828"/>
            </w:tabs>
            <w:rPr>
              <w:rFonts w:eastAsiaTheme="minorEastAsia"/>
              <w:noProof/>
              <w:lang w:eastAsia="es-CO"/>
            </w:rPr>
          </w:pPr>
          <w:hyperlink w:anchor="_Toc83752159" w:history="1">
            <w:r w:rsidRPr="00CC47E7">
              <w:rPr>
                <w:rStyle w:val="Hipervnculo"/>
                <w:rFonts w:ascii="Arial" w:hAnsi="Arial" w:cs="Arial"/>
                <w:b/>
                <w:noProof/>
              </w:rPr>
              <w:t>2.1 Alistamiento de la jornada (Antes)</w:t>
            </w:r>
            <w:r>
              <w:rPr>
                <w:noProof/>
                <w:webHidden/>
              </w:rPr>
              <w:tab/>
            </w:r>
            <w:r>
              <w:rPr>
                <w:noProof/>
                <w:webHidden/>
              </w:rPr>
              <w:fldChar w:fldCharType="begin"/>
            </w:r>
            <w:r>
              <w:rPr>
                <w:noProof/>
                <w:webHidden/>
              </w:rPr>
              <w:instrText xml:space="preserve"> PAGEREF _Toc83752159 \h </w:instrText>
            </w:r>
            <w:r>
              <w:rPr>
                <w:noProof/>
                <w:webHidden/>
              </w:rPr>
            </w:r>
            <w:r>
              <w:rPr>
                <w:noProof/>
                <w:webHidden/>
              </w:rPr>
              <w:fldChar w:fldCharType="separate"/>
            </w:r>
            <w:r>
              <w:rPr>
                <w:noProof/>
                <w:webHidden/>
              </w:rPr>
              <w:t>8</w:t>
            </w:r>
            <w:r>
              <w:rPr>
                <w:noProof/>
                <w:webHidden/>
              </w:rPr>
              <w:fldChar w:fldCharType="end"/>
            </w:r>
          </w:hyperlink>
        </w:p>
        <w:p w14:paraId="54E8424B" w14:textId="77777777" w:rsidR="00095B79" w:rsidRDefault="00095B79">
          <w:pPr>
            <w:pStyle w:val="TDC2"/>
            <w:tabs>
              <w:tab w:val="left" w:pos="660"/>
              <w:tab w:val="right" w:leader="dot" w:pos="8828"/>
            </w:tabs>
            <w:rPr>
              <w:rFonts w:eastAsiaTheme="minorEastAsia"/>
              <w:noProof/>
              <w:lang w:eastAsia="es-CO"/>
            </w:rPr>
          </w:pPr>
          <w:hyperlink w:anchor="_Toc83752160" w:history="1">
            <w:r w:rsidRPr="00CC47E7">
              <w:rPr>
                <w:rStyle w:val="Hipervnculo"/>
                <w:rFonts w:ascii="Arial" w:hAnsi="Arial" w:cs="Arial"/>
                <w:noProof/>
              </w:rPr>
              <w:t>I.</w:t>
            </w:r>
            <w:r>
              <w:rPr>
                <w:rFonts w:eastAsiaTheme="minorEastAsia"/>
                <w:noProof/>
                <w:lang w:eastAsia="es-CO"/>
              </w:rPr>
              <w:tab/>
            </w:r>
            <w:r w:rsidRPr="00CC47E7">
              <w:rPr>
                <w:rStyle w:val="Hipervnculo"/>
                <w:rFonts w:ascii="Arial" w:hAnsi="Arial" w:cs="Arial"/>
                <w:noProof/>
              </w:rPr>
              <w:t>Marco Legal y Lineamientos</w:t>
            </w:r>
            <w:r>
              <w:rPr>
                <w:noProof/>
                <w:webHidden/>
              </w:rPr>
              <w:tab/>
            </w:r>
            <w:r>
              <w:rPr>
                <w:noProof/>
                <w:webHidden/>
              </w:rPr>
              <w:fldChar w:fldCharType="begin"/>
            </w:r>
            <w:r>
              <w:rPr>
                <w:noProof/>
                <w:webHidden/>
              </w:rPr>
              <w:instrText xml:space="preserve"> PAGEREF _Toc83752160 \h </w:instrText>
            </w:r>
            <w:r>
              <w:rPr>
                <w:noProof/>
                <w:webHidden/>
              </w:rPr>
            </w:r>
            <w:r>
              <w:rPr>
                <w:noProof/>
                <w:webHidden/>
              </w:rPr>
              <w:fldChar w:fldCharType="separate"/>
            </w:r>
            <w:r>
              <w:rPr>
                <w:noProof/>
                <w:webHidden/>
              </w:rPr>
              <w:t>8</w:t>
            </w:r>
            <w:r>
              <w:rPr>
                <w:noProof/>
                <w:webHidden/>
              </w:rPr>
              <w:fldChar w:fldCharType="end"/>
            </w:r>
          </w:hyperlink>
        </w:p>
        <w:p w14:paraId="6D442730" w14:textId="77777777" w:rsidR="00095B79" w:rsidRDefault="00095B79">
          <w:pPr>
            <w:pStyle w:val="TDC2"/>
            <w:tabs>
              <w:tab w:val="left" w:pos="660"/>
              <w:tab w:val="right" w:leader="dot" w:pos="8828"/>
            </w:tabs>
            <w:rPr>
              <w:rFonts w:eastAsiaTheme="minorEastAsia"/>
              <w:noProof/>
              <w:lang w:eastAsia="es-CO"/>
            </w:rPr>
          </w:pPr>
          <w:hyperlink w:anchor="_Toc83752161" w:history="1">
            <w:r w:rsidRPr="00CC47E7">
              <w:rPr>
                <w:rStyle w:val="Hipervnculo"/>
                <w:rFonts w:ascii="Arial" w:hAnsi="Arial" w:cs="Arial"/>
                <w:noProof/>
              </w:rPr>
              <w:t>II.</w:t>
            </w:r>
            <w:r>
              <w:rPr>
                <w:rFonts w:eastAsiaTheme="minorEastAsia"/>
                <w:noProof/>
                <w:lang w:eastAsia="es-CO"/>
              </w:rPr>
              <w:tab/>
            </w:r>
            <w:r w:rsidRPr="00CC47E7">
              <w:rPr>
                <w:rStyle w:val="Hipervnculo"/>
                <w:rFonts w:ascii="Arial" w:hAnsi="Arial" w:cs="Arial"/>
                <w:noProof/>
              </w:rPr>
              <w:t>Diseño</w:t>
            </w:r>
            <w:r>
              <w:rPr>
                <w:noProof/>
                <w:webHidden/>
              </w:rPr>
              <w:tab/>
            </w:r>
            <w:r>
              <w:rPr>
                <w:noProof/>
                <w:webHidden/>
              </w:rPr>
              <w:fldChar w:fldCharType="begin"/>
            </w:r>
            <w:r>
              <w:rPr>
                <w:noProof/>
                <w:webHidden/>
              </w:rPr>
              <w:instrText xml:space="preserve"> PAGEREF _Toc83752161 \h </w:instrText>
            </w:r>
            <w:r>
              <w:rPr>
                <w:noProof/>
                <w:webHidden/>
              </w:rPr>
            </w:r>
            <w:r>
              <w:rPr>
                <w:noProof/>
                <w:webHidden/>
              </w:rPr>
              <w:fldChar w:fldCharType="separate"/>
            </w:r>
            <w:r>
              <w:rPr>
                <w:noProof/>
                <w:webHidden/>
              </w:rPr>
              <w:t>8</w:t>
            </w:r>
            <w:r>
              <w:rPr>
                <w:noProof/>
                <w:webHidden/>
              </w:rPr>
              <w:fldChar w:fldCharType="end"/>
            </w:r>
          </w:hyperlink>
        </w:p>
        <w:p w14:paraId="6AA04483" w14:textId="77777777" w:rsidR="00095B79" w:rsidRDefault="00095B79">
          <w:pPr>
            <w:pStyle w:val="TDC2"/>
            <w:tabs>
              <w:tab w:val="left" w:pos="880"/>
              <w:tab w:val="right" w:leader="dot" w:pos="8828"/>
            </w:tabs>
            <w:rPr>
              <w:rFonts w:eastAsiaTheme="minorEastAsia"/>
              <w:noProof/>
              <w:lang w:eastAsia="es-CO"/>
            </w:rPr>
          </w:pPr>
          <w:hyperlink w:anchor="_Toc83752162" w:history="1">
            <w:r w:rsidRPr="00CC47E7">
              <w:rPr>
                <w:rStyle w:val="Hipervnculo"/>
                <w:rFonts w:ascii="Arial" w:hAnsi="Arial" w:cs="Arial"/>
                <w:noProof/>
              </w:rPr>
              <w:t>III.</w:t>
            </w:r>
            <w:r>
              <w:rPr>
                <w:rFonts w:eastAsiaTheme="minorEastAsia"/>
                <w:noProof/>
                <w:lang w:eastAsia="es-CO"/>
              </w:rPr>
              <w:tab/>
            </w:r>
            <w:r w:rsidRPr="00CC47E7">
              <w:rPr>
                <w:rStyle w:val="Hipervnculo"/>
                <w:rFonts w:ascii="Arial" w:hAnsi="Arial" w:cs="Arial"/>
                <w:noProof/>
              </w:rPr>
              <w:t>Identificación de actores</w:t>
            </w:r>
            <w:r>
              <w:rPr>
                <w:noProof/>
                <w:webHidden/>
              </w:rPr>
              <w:tab/>
            </w:r>
            <w:r>
              <w:rPr>
                <w:noProof/>
                <w:webHidden/>
              </w:rPr>
              <w:fldChar w:fldCharType="begin"/>
            </w:r>
            <w:r>
              <w:rPr>
                <w:noProof/>
                <w:webHidden/>
              </w:rPr>
              <w:instrText xml:space="preserve"> PAGEREF _Toc83752162 \h </w:instrText>
            </w:r>
            <w:r>
              <w:rPr>
                <w:noProof/>
                <w:webHidden/>
              </w:rPr>
            </w:r>
            <w:r>
              <w:rPr>
                <w:noProof/>
                <w:webHidden/>
              </w:rPr>
              <w:fldChar w:fldCharType="separate"/>
            </w:r>
            <w:r>
              <w:rPr>
                <w:noProof/>
                <w:webHidden/>
              </w:rPr>
              <w:t>9</w:t>
            </w:r>
            <w:r>
              <w:rPr>
                <w:noProof/>
                <w:webHidden/>
              </w:rPr>
              <w:fldChar w:fldCharType="end"/>
            </w:r>
          </w:hyperlink>
        </w:p>
        <w:p w14:paraId="21713AF8" w14:textId="77777777" w:rsidR="00095B79" w:rsidRDefault="00095B79">
          <w:pPr>
            <w:pStyle w:val="TDC2"/>
            <w:tabs>
              <w:tab w:val="left" w:pos="880"/>
              <w:tab w:val="right" w:leader="dot" w:pos="8828"/>
            </w:tabs>
            <w:rPr>
              <w:rFonts w:eastAsiaTheme="minorEastAsia"/>
              <w:noProof/>
              <w:lang w:eastAsia="es-CO"/>
            </w:rPr>
          </w:pPr>
          <w:hyperlink w:anchor="_Toc83752163" w:history="1">
            <w:r w:rsidRPr="00CC47E7">
              <w:rPr>
                <w:rStyle w:val="Hipervnculo"/>
                <w:rFonts w:ascii="Arial" w:hAnsi="Arial" w:cs="Arial"/>
                <w:noProof/>
              </w:rPr>
              <w:t>IV.</w:t>
            </w:r>
            <w:r>
              <w:rPr>
                <w:rFonts w:eastAsiaTheme="minorEastAsia"/>
                <w:noProof/>
                <w:lang w:eastAsia="es-CO"/>
              </w:rPr>
              <w:tab/>
            </w:r>
            <w:r w:rsidRPr="00CC47E7">
              <w:rPr>
                <w:rStyle w:val="Hipervnculo"/>
                <w:rFonts w:ascii="Arial" w:hAnsi="Arial" w:cs="Arial"/>
                <w:noProof/>
              </w:rPr>
              <w:t>Capacitación</w:t>
            </w:r>
            <w:r>
              <w:rPr>
                <w:noProof/>
                <w:webHidden/>
              </w:rPr>
              <w:tab/>
            </w:r>
            <w:r>
              <w:rPr>
                <w:noProof/>
                <w:webHidden/>
              </w:rPr>
              <w:fldChar w:fldCharType="begin"/>
            </w:r>
            <w:r>
              <w:rPr>
                <w:noProof/>
                <w:webHidden/>
              </w:rPr>
              <w:instrText xml:space="preserve"> PAGEREF _Toc83752163 \h </w:instrText>
            </w:r>
            <w:r>
              <w:rPr>
                <w:noProof/>
                <w:webHidden/>
              </w:rPr>
            </w:r>
            <w:r>
              <w:rPr>
                <w:noProof/>
                <w:webHidden/>
              </w:rPr>
              <w:fldChar w:fldCharType="separate"/>
            </w:r>
            <w:r>
              <w:rPr>
                <w:noProof/>
                <w:webHidden/>
              </w:rPr>
              <w:t>10</w:t>
            </w:r>
            <w:r>
              <w:rPr>
                <w:noProof/>
                <w:webHidden/>
              </w:rPr>
              <w:fldChar w:fldCharType="end"/>
            </w:r>
          </w:hyperlink>
        </w:p>
        <w:p w14:paraId="0FF00CB8" w14:textId="77777777" w:rsidR="00095B79" w:rsidRDefault="00095B79">
          <w:pPr>
            <w:pStyle w:val="TDC2"/>
            <w:tabs>
              <w:tab w:val="left" w:pos="660"/>
              <w:tab w:val="right" w:leader="dot" w:pos="8828"/>
            </w:tabs>
            <w:rPr>
              <w:rFonts w:eastAsiaTheme="minorEastAsia"/>
              <w:noProof/>
              <w:lang w:eastAsia="es-CO"/>
            </w:rPr>
          </w:pPr>
          <w:hyperlink w:anchor="_Toc83752164" w:history="1">
            <w:r w:rsidRPr="00CC47E7">
              <w:rPr>
                <w:rStyle w:val="Hipervnculo"/>
                <w:rFonts w:ascii="Arial" w:hAnsi="Arial" w:cs="Arial"/>
                <w:noProof/>
              </w:rPr>
              <w:t>V.</w:t>
            </w:r>
            <w:r>
              <w:rPr>
                <w:rFonts w:eastAsiaTheme="minorEastAsia"/>
                <w:noProof/>
                <w:lang w:eastAsia="es-CO"/>
              </w:rPr>
              <w:tab/>
            </w:r>
            <w:r w:rsidRPr="00CC47E7">
              <w:rPr>
                <w:rStyle w:val="Hipervnculo"/>
                <w:rFonts w:ascii="Arial" w:hAnsi="Arial" w:cs="Arial"/>
                <w:noProof/>
              </w:rPr>
              <w:t>Publicación de la Información</w:t>
            </w:r>
            <w:r>
              <w:rPr>
                <w:noProof/>
                <w:webHidden/>
              </w:rPr>
              <w:tab/>
            </w:r>
            <w:r>
              <w:rPr>
                <w:noProof/>
                <w:webHidden/>
              </w:rPr>
              <w:fldChar w:fldCharType="begin"/>
            </w:r>
            <w:r>
              <w:rPr>
                <w:noProof/>
                <w:webHidden/>
              </w:rPr>
              <w:instrText xml:space="preserve"> PAGEREF _Toc83752164 \h </w:instrText>
            </w:r>
            <w:r>
              <w:rPr>
                <w:noProof/>
                <w:webHidden/>
              </w:rPr>
            </w:r>
            <w:r>
              <w:rPr>
                <w:noProof/>
                <w:webHidden/>
              </w:rPr>
              <w:fldChar w:fldCharType="separate"/>
            </w:r>
            <w:r>
              <w:rPr>
                <w:noProof/>
                <w:webHidden/>
              </w:rPr>
              <w:t>10</w:t>
            </w:r>
            <w:r>
              <w:rPr>
                <w:noProof/>
                <w:webHidden/>
              </w:rPr>
              <w:fldChar w:fldCharType="end"/>
            </w:r>
          </w:hyperlink>
        </w:p>
        <w:p w14:paraId="0724B368" w14:textId="77777777" w:rsidR="00095B79" w:rsidRDefault="00095B79">
          <w:pPr>
            <w:pStyle w:val="TDC3"/>
            <w:tabs>
              <w:tab w:val="left" w:pos="1100"/>
              <w:tab w:val="right" w:leader="dot" w:pos="8828"/>
            </w:tabs>
            <w:rPr>
              <w:rFonts w:eastAsiaTheme="minorEastAsia"/>
              <w:noProof/>
              <w:lang w:eastAsia="es-CO"/>
            </w:rPr>
          </w:pPr>
          <w:hyperlink w:anchor="_Toc83752165" w:history="1">
            <w:r w:rsidRPr="00CC47E7">
              <w:rPr>
                <w:rStyle w:val="Hipervnculo"/>
                <w:rFonts w:ascii="Arial" w:hAnsi="Arial" w:cs="Arial"/>
                <w:b/>
                <w:noProof/>
              </w:rPr>
              <w:t>2.2.</w:t>
            </w:r>
            <w:r>
              <w:rPr>
                <w:rFonts w:eastAsiaTheme="minorEastAsia"/>
                <w:noProof/>
                <w:lang w:eastAsia="es-CO"/>
              </w:rPr>
              <w:tab/>
            </w:r>
            <w:r w:rsidRPr="00CC47E7">
              <w:rPr>
                <w:rStyle w:val="Hipervnculo"/>
                <w:rFonts w:ascii="Arial" w:hAnsi="Arial" w:cs="Arial"/>
                <w:b/>
                <w:noProof/>
              </w:rPr>
              <w:t>Desarrollo de la jornada (Durante)</w:t>
            </w:r>
            <w:r>
              <w:rPr>
                <w:noProof/>
                <w:webHidden/>
              </w:rPr>
              <w:tab/>
            </w:r>
            <w:r>
              <w:rPr>
                <w:noProof/>
                <w:webHidden/>
              </w:rPr>
              <w:fldChar w:fldCharType="begin"/>
            </w:r>
            <w:r>
              <w:rPr>
                <w:noProof/>
                <w:webHidden/>
              </w:rPr>
              <w:instrText xml:space="preserve"> PAGEREF _Toc83752165 \h </w:instrText>
            </w:r>
            <w:r>
              <w:rPr>
                <w:noProof/>
                <w:webHidden/>
              </w:rPr>
            </w:r>
            <w:r>
              <w:rPr>
                <w:noProof/>
                <w:webHidden/>
              </w:rPr>
              <w:fldChar w:fldCharType="separate"/>
            </w:r>
            <w:r>
              <w:rPr>
                <w:noProof/>
                <w:webHidden/>
              </w:rPr>
              <w:t>17</w:t>
            </w:r>
            <w:r>
              <w:rPr>
                <w:noProof/>
                <w:webHidden/>
              </w:rPr>
              <w:fldChar w:fldCharType="end"/>
            </w:r>
          </w:hyperlink>
        </w:p>
        <w:p w14:paraId="260357FA" w14:textId="77777777" w:rsidR="00095B79" w:rsidRDefault="00095B79">
          <w:pPr>
            <w:pStyle w:val="TDC2"/>
            <w:tabs>
              <w:tab w:val="left" w:pos="660"/>
              <w:tab w:val="right" w:leader="dot" w:pos="8828"/>
            </w:tabs>
            <w:rPr>
              <w:rFonts w:eastAsiaTheme="minorEastAsia"/>
              <w:noProof/>
              <w:lang w:eastAsia="es-CO"/>
            </w:rPr>
          </w:pPr>
          <w:hyperlink w:anchor="_Toc83752166" w:history="1">
            <w:r w:rsidRPr="00CC47E7">
              <w:rPr>
                <w:rStyle w:val="Hipervnculo"/>
                <w:rFonts w:ascii="Arial" w:hAnsi="Arial" w:cs="Arial"/>
                <w:noProof/>
              </w:rPr>
              <w:t>1.</w:t>
            </w:r>
            <w:r>
              <w:rPr>
                <w:rFonts w:eastAsiaTheme="minorEastAsia"/>
                <w:noProof/>
                <w:lang w:eastAsia="es-CO"/>
              </w:rPr>
              <w:tab/>
            </w:r>
            <w:r w:rsidRPr="00CC47E7">
              <w:rPr>
                <w:rStyle w:val="Hipervnculo"/>
                <w:rFonts w:ascii="Arial" w:hAnsi="Arial" w:cs="Arial"/>
                <w:noProof/>
              </w:rPr>
              <w:t>Datos de contexto</w:t>
            </w:r>
            <w:r>
              <w:rPr>
                <w:noProof/>
                <w:webHidden/>
              </w:rPr>
              <w:tab/>
            </w:r>
            <w:r>
              <w:rPr>
                <w:noProof/>
                <w:webHidden/>
              </w:rPr>
              <w:fldChar w:fldCharType="begin"/>
            </w:r>
            <w:r>
              <w:rPr>
                <w:noProof/>
                <w:webHidden/>
              </w:rPr>
              <w:instrText xml:space="preserve"> PAGEREF _Toc83752166 \h </w:instrText>
            </w:r>
            <w:r>
              <w:rPr>
                <w:noProof/>
                <w:webHidden/>
              </w:rPr>
            </w:r>
            <w:r>
              <w:rPr>
                <w:noProof/>
                <w:webHidden/>
              </w:rPr>
              <w:fldChar w:fldCharType="separate"/>
            </w:r>
            <w:r>
              <w:rPr>
                <w:noProof/>
                <w:webHidden/>
              </w:rPr>
              <w:t>17</w:t>
            </w:r>
            <w:r>
              <w:rPr>
                <w:noProof/>
                <w:webHidden/>
              </w:rPr>
              <w:fldChar w:fldCharType="end"/>
            </w:r>
          </w:hyperlink>
        </w:p>
        <w:p w14:paraId="6952D853" w14:textId="77777777" w:rsidR="00095B79" w:rsidRDefault="00095B79">
          <w:pPr>
            <w:pStyle w:val="TDC2"/>
            <w:tabs>
              <w:tab w:val="left" w:pos="660"/>
              <w:tab w:val="right" w:leader="dot" w:pos="8828"/>
            </w:tabs>
            <w:rPr>
              <w:rFonts w:eastAsiaTheme="minorEastAsia"/>
              <w:noProof/>
              <w:lang w:eastAsia="es-CO"/>
            </w:rPr>
          </w:pPr>
          <w:hyperlink w:anchor="_Toc83752167" w:history="1">
            <w:r w:rsidRPr="00CC47E7">
              <w:rPr>
                <w:rStyle w:val="Hipervnculo"/>
                <w:rFonts w:ascii="Arial" w:hAnsi="Arial" w:cs="Arial"/>
                <w:noProof/>
              </w:rPr>
              <w:t>2.</w:t>
            </w:r>
            <w:r>
              <w:rPr>
                <w:rFonts w:eastAsiaTheme="minorEastAsia"/>
                <w:noProof/>
                <w:lang w:eastAsia="es-CO"/>
              </w:rPr>
              <w:tab/>
            </w:r>
            <w:r w:rsidRPr="00CC47E7">
              <w:rPr>
                <w:rStyle w:val="Hipervnculo"/>
                <w:rFonts w:ascii="Arial" w:hAnsi="Arial" w:cs="Arial"/>
                <w:noProof/>
              </w:rPr>
              <w:t>Estrategia</w:t>
            </w:r>
            <w:r>
              <w:rPr>
                <w:noProof/>
                <w:webHidden/>
              </w:rPr>
              <w:tab/>
            </w:r>
            <w:r>
              <w:rPr>
                <w:noProof/>
                <w:webHidden/>
              </w:rPr>
              <w:fldChar w:fldCharType="begin"/>
            </w:r>
            <w:r>
              <w:rPr>
                <w:noProof/>
                <w:webHidden/>
              </w:rPr>
              <w:instrText xml:space="preserve"> PAGEREF _Toc83752167 \h </w:instrText>
            </w:r>
            <w:r>
              <w:rPr>
                <w:noProof/>
                <w:webHidden/>
              </w:rPr>
            </w:r>
            <w:r>
              <w:rPr>
                <w:noProof/>
                <w:webHidden/>
              </w:rPr>
              <w:fldChar w:fldCharType="separate"/>
            </w:r>
            <w:r>
              <w:rPr>
                <w:noProof/>
                <w:webHidden/>
              </w:rPr>
              <w:t>17</w:t>
            </w:r>
            <w:r>
              <w:rPr>
                <w:noProof/>
                <w:webHidden/>
              </w:rPr>
              <w:fldChar w:fldCharType="end"/>
            </w:r>
          </w:hyperlink>
        </w:p>
        <w:p w14:paraId="2A41E56F" w14:textId="77777777" w:rsidR="00095B79" w:rsidRDefault="00095B79">
          <w:pPr>
            <w:pStyle w:val="TDC2"/>
            <w:tabs>
              <w:tab w:val="left" w:pos="660"/>
              <w:tab w:val="right" w:leader="dot" w:pos="8828"/>
            </w:tabs>
            <w:rPr>
              <w:rFonts w:eastAsiaTheme="minorEastAsia"/>
              <w:noProof/>
              <w:lang w:eastAsia="es-CO"/>
            </w:rPr>
          </w:pPr>
          <w:hyperlink w:anchor="_Toc83752168" w:history="1">
            <w:r w:rsidRPr="00CC47E7">
              <w:rPr>
                <w:rStyle w:val="Hipervnculo"/>
                <w:rFonts w:ascii="Arial" w:hAnsi="Arial" w:cs="Arial"/>
                <w:noProof/>
              </w:rPr>
              <w:t>3.</w:t>
            </w:r>
            <w:r>
              <w:rPr>
                <w:rFonts w:eastAsiaTheme="minorEastAsia"/>
                <w:noProof/>
                <w:lang w:eastAsia="es-CO"/>
              </w:rPr>
              <w:tab/>
            </w:r>
            <w:r w:rsidRPr="00CC47E7">
              <w:rPr>
                <w:rStyle w:val="Hipervnculo"/>
                <w:rFonts w:ascii="Arial" w:hAnsi="Arial" w:cs="Arial"/>
                <w:noProof/>
              </w:rPr>
              <w:t>Operaciones y respuesta</w:t>
            </w:r>
            <w:r>
              <w:rPr>
                <w:noProof/>
                <w:webHidden/>
              </w:rPr>
              <w:tab/>
            </w:r>
            <w:r>
              <w:rPr>
                <w:noProof/>
                <w:webHidden/>
              </w:rPr>
              <w:fldChar w:fldCharType="begin"/>
            </w:r>
            <w:r>
              <w:rPr>
                <w:noProof/>
                <w:webHidden/>
              </w:rPr>
              <w:instrText xml:space="preserve"> PAGEREF _Toc83752168 \h </w:instrText>
            </w:r>
            <w:r>
              <w:rPr>
                <w:noProof/>
                <w:webHidden/>
              </w:rPr>
            </w:r>
            <w:r>
              <w:rPr>
                <w:noProof/>
                <w:webHidden/>
              </w:rPr>
              <w:fldChar w:fldCharType="separate"/>
            </w:r>
            <w:r>
              <w:rPr>
                <w:noProof/>
                <w:webHidden/>
              </w:rPr>
              <w:t>17</w:t>
            </w:r>
            <w:r>
              <w:rPr>
                <w:noProof/>
                <w:webHidden/>
              </w:rPr>
              <w:fldChar w:fldCharType="end"/>
            </w:r>
          </w:hyperlink>
        </w:p>
        <w:p w14:paraId="3D0BA1C6" w14:textId="77777777" w:rsidR="00095B79" w:rsidRDefault="00095B79">
          <w:pPr>
            <w:pStyle w:val="TDC1"/>
            <w:tabs>
              <w:tab w:val="right" w:leader="dot" w:pos="8828"/>
            </w:tabs>
            <w:rPr>
              <w:rFonts w:eastAsiaTheme="minorEastAsia"/>
              <w:noProof/>
              <w:lang w:eastAsia="es-CO"/>
            </w:rPr>
          </w:pPr>
          <w:hyperlink w:anchor="_Toc83752169" w:history="1">
            <w:r w:rsidRPr="00CC47E7">
              <w:rPr>
                <w:rStyle w:val="Hipervnculo"/>
                <w:rFonts w:ascii="Arial" w:hAnsi="Arial" w:cs="Arial"/>
                <w:b/>
                <w:noProof/>
              </w:rPr>
              <w:t>Inquietudes y observaciones formuladas por la audiencia en la jornada de diálogo</w:t>
            </w:r>
            <w:r>
              <w:rPr>
                <w:noProof/>
                <w:webHidden/>
              </w:rPr>
              <w:tab/>
            </w:r>
            <w:r>
              <w:rPr>
                <w:noProof/>
                <w:webHidden/>
              </w:rPr>
              <w:fldChar w:fldCharType="begin"/>
            </w:r>
            <w:r>
              <w:rPr>
                <w:noProof/>
                <w:webHidden/>
              </w:rPr>
              <w:instrText xml:space="preserve"> PAGEREF _Toc83752169 \h </w:instrText>
            </w:r>
            <w:r>
              <w:rPr>
                <w:noProof/>
                <w:webHidden/>
              </w:rPr>
            </w:r>
            <w:r>
              <w:rPr>
                <w:noProof/>
                <w:webHidden/>
              </w:rPr>
              <w:fldChar w:fldCharType="separate"/>
            </w:r>
            <w:r>
              <w:rPr>
                <w:noProof/>
                <w:webHidden/>
              </w:rPr>
              <w:t>21</w:t>
            </w:r>
            <w:r>
              <w:rPr>
                <w:noProof/>
                <w:webHidden/>
              </w:rPr>
              <w:fldChar w:fldCharType="end"/>
            </w:r>
          </w:hyperlink>
        </w:p>
        <w:p w14:paraId="024A0997" w14:textId="77777777" w:rsidR="00095B79" w:rsidRDefault="00095B79">
          <w:pPr>
            <w:pStyle w:val="TDC1"/>
            <w:tabs>
              <w:tab w:val="right" w:leader="dot" w:pos="8828"/>
            </w:tabs>
            <w:rPr>
              <w:rFonts w:eastAsiaTheme="minorEastAsia"/>
              <w:noProof/>
              <w:lang w:eastAsia="es-CO"/>
            </w:rPr>
          </w:pPr>
          <w:hyperlink w:anchor="_Toc83752170" w:history="1">
            <w:r w:rsidRPr="00CC47E7">
              <w:rPr>
                <w:rStyle w:val="Hipervnculo"/>
                <w:rFonts w:ascii="Arial" w:hAnsi="Arial" w:cs="Arial"/>
                <w:b/>
                <w:noProof/>
              </w:rPr>
              <w:t>Respuestas a las Inquietudes y observaciones formuladas por la audiencia en la jornada de diálogo</w:t>
            </w:r>
            <w:r>
              <w:rPr>
                <w:noProof/>
                <w:webHidden/>
              </w:rPr>
              <w:tab/>
            </w:r>
            <w:r>
              <w:rPr>
                <w:noProof/>
                <w:webHidden/>
              </w:rPr>
              <w:fldChar w:fldCharType="begin"/>
            </w:r>
            <w:r>
              <w:rPr>
                <w:noProof/>
                <w:webHidden/>
              </w:rPr>
              <w:instrText xml:space="preserve"> PAGEREF _Toc83752170 \h </w:instrText>
            </w:r>
            <w:r>
              <w:rPr>
                <w:noProof/>
                <w:webHidden/>
              </w:rPr>
            </w:r>
            <w:r>
              <w:rPr>
                <w:noProof/>
                <w:webHidden/>
              </w:rPr>
              <w:fldChar w:fldCharType="separate"/>
            </w:r>
            <w:r>
              <w:rPr>
                <w:noProof/>
                <w:webHidden/>
              </w:rPr>
              <w:t>22</w:t>
            </w:r>
            <w:r>
              <w:rPr>
                <w:noProof/>
                <w:webHidden/>
              </w:rPr>
              <w:fldChar w:fldCharType="end"/>
            </w:r>
          </w:hyperlink>
        </w:p>
        <w:p w14:paraId="6D5EA578" w14:textId="77777777" w:rsidR="00095B79" w:rsidRDefault="00095B79">
          <w:pPr>
            <w:pStyle w:val="TDC3"/>
            <w:tabs>
              <w:tab w:val="right" w:leader="dot" w:pos="8828"/>
            </w:tabs>
            <w:rPr>
              <w:rFonts w:eastAsiaTheme="minorEastAsia"/>
              <w:noProof/>
              <w:lang w:eastAsia="es-CO"/>
            </w:rPr>
          </w:pPr>
          <w:hyperlink w:anchor="_Toc83752171" w:history="1">
            <w:r w:rsidRPr="00CC47E7">
              <w:rPr>
                <w:rStyle w:val="Hipervnculo"/>
                <w:rFonts w:ascii="Arial" w:hAnsi="Arial" w:cs="Arial"/>
                <w:noProof/>
              </w:rPr>
              <w:t>Para poner en conocimiento presuntos hechos de corrupción, la información debe tener las siguientes características (Identificar los actores que pueden estar involucrados en el presunto hecho de corrupción y las circunstancias)</w:t>
            </w:r>
            <w:r>
              <w:rPr>
                <w:noProof/>
                <w:webHidden/>
              </w:rPr>
              <w:tab/>
            </w:r>
            <w:r>
              <w:rPr>
                <w:noProof/>
                <w:webHidden/>
              </w:rPr>
              <w:fldChar w:fldCharType="begin"/>
            </w:r>
            <w:r>
              <w:rPr>
                <w:noProof/>
                <w:webHidden/>
              </w:rPr>
              <w:instrText xml:space="preserve"> PAGEREF _Toc83752171 \h </w:instrText>
            </w:r>
            <w:r>
              <w:rPr>
                <w:noProof/>
                <w:webHidden/>
              </w:rPr>
            </w:r>
            <w:r>
              <w:rPr>
                <w:noProof/>
                <w:webHidden/>
              </w:rPr>
              <w:fldChar w:fldCharType="separate"/>
            </w:r>
            <w:r>
              <w:rPr>
                <w:noProof/>
                <w:webHidden/>
              </w:rPr>
              <w:t>23</w:t>
            </w:r>
            <w:r>
              <w:rPr>
                <w:noProof/>
                <w:webHidden/>
              </w:rPr>
              <w:fldChar w:fldCharType="end"/>
            </w:r>
          </w:hyperlink>
        </w:p>
        <w:p w14:paraId="62FECE9A" w14:textId="77777777" w:rsidR="00095B79" w:rsidRDefault="00095B79">
          <w:pPr>
            <w:pStyle w:val="TDC3"/>
            <w:tabs>
              <w:tab w:val="left" w:pos="880"/>
              <w:tab w:val="right" w:leader="dot" w:pos="8828"/>
            </w:tabs>
            <w:rPr>
              <w:rFonts w:eastAsiaTheme="minorEastAsia"/>
              <w:noProof/>
              <w:lang w:eastAsia="es-CO"/>
            </w:rPr>
          </w:pPr>
          <w:hyperlink w:anchor="_Toc83752172" w:history="1">
            <w:r w:rsidRPr="00CC47E7">
              <w:rPr>
                <w:rStyle w:val="Hipervnculo"/>
                <w:rFonts w:ascii="Symbol" w:hAnsi="Symbol" w:cs="Arial"/>
                <w:noProof/>
              </w:rPr>
              <w:t></w:t>
            </w:r>
            <w:r>
              <w:rPr>
                <w:rFonts w:eastAsiaTheme="minorEastAsia"/>
                <w:noProof/>
                <w:lang w:eastAsia="es-CO"/>
              </w:rPr>
              <w:tab/>
            </w:r>
            <w:r w:rsidRPr="00CC47E7">
              <w:rPr>
                <w:rStyle w:val="Hipervnculo"/>
                <w:rFonts w:ascii="Arial" w:hAnsi="Arial" w:cs="Arial"/>
                <w:noProof/>
              </w:rPr>
              <w:t>Descripción clara, detallada y precisa de los hechos, estar seguros de la misma, para que no se generen juicios de valor.</w:t>
            </w:r>
            <w:r>
              <w:rPr>
                <w:noProof/>
                <w:webHidden/>
              </w:rPr>
              <w:tab/>
            </w:r>
            <w:r>
              <w:rPr>
                <w:noProof/>
                <w:webHidden/>
              </w:rPr>
              <w:fldChar w:fldCharType="begin"/>
            </w:r>
            <w:r>
              <w:rPr>
                <w:noProof/>
                <w:webHidden/>
              </w:rPr>
              <w:instrText xml:space="preserve"> PAGEREF _Toc83752172 \h </w:instrText>
            </w:r>
            <w:r>
              <w:rPr>
                <w:noProof/>
                <w:webHidden/>
              </w:rPr>
            </w:r>
            <w:r>
              <w:rPr>
                <w:noProof/>
                <w:webHidden/>
              </w:rPr>
              <w:fldChar w:fldCharType="separate"/>
            </w:r>
            <w:r>
              <w:rPr>
                <w:noProof/>
                <w:webHidden/>
              </w:rPr>
              <w:t>23</w:t>
            </w:r>
            <w:r>
              <w:rPr>
                <w:noProof/>
                <w:webHidden/>
              </w:rPr>
              <w:fldChar w:fldCharType="end"/>
            </w:r>
          </w:hyperlink>
        </w:p>
        <w:p w14:paraId="6448CAFA" w14:textId="77777777" w:rsidR="00095B79" w:rsidRDefault="00095B79">
          <w:pPr>
            <w:pStyle w:val="TDC3"/>
            <w:tabs>
              <w:tab w:val="left" w:pos="880"/>
              <w:tab w:val="right" w:leader="dot" w:pos="8828"/>
            </w:tabs>
            <w:rPr>
              <w:rFonts w:eastAsiaTheme="minorEastAsia"/>
              <w:noProof/>
              <w:lang w:eastAsia="es-CO"/>
            </w:rPr>
          </w:pPr>
          <w:hyperlink w:anchor="_Toc83752173" w:history="1">
            <w:r w:rsidRPr="00CC47E7">
              <w:rPr>
                <w:rStyle w:val="Hipervnculo"/>
                <w:rFonts w:ascii="Symbol" w:hAnsi="Symbol" w:cs="Arial"/>
                <w:noProof/>
              </w:rPr>
              <w:t></w:t>
            </w:r>
            <w:r>
              <w:rPr>
                <w:rFonts w:eastAsiaTheme="minorEastAsia"/>
                <w:noProof/>
                <w:lang w:eastAsia="es-CO"/>
              </w:rPr>
              <w:tab/>
            </w:r>
            <w:r w:rsidRPr="00CC47E7">
              <w:rPr>
                <w:rStyle w:val="Hipervnculo"/>
                <w:rFonts w:ascii="Arial" w:hAnsi="Arial" w:cs="Arial"/>
                <w:noProof/>
              </w:rPr>
              <w:t>Datos de cuándo y dónde ocurrieron los hechos. (tiempo y lugar)</w:t>
            </w:r>
            <w:r>
              <w:rPr>
                <w:noProof/>
                <w:webHidden/>
              </w:rPr>
              <w:tab/>
            </w:r>
            <w:r>
              <w:rPr>
                <w:noProof/>
                <w:webHidden/>
              </w:rPr>
              <w:fldChar w:fldCharType="begin"/>
            </w:r>
            <w:r>
              <w:rPr>
                <w:noProof/>
                <w:webHidden/>
              </w:rPr>
              <w:instrText xml:space="preserve"> PAGEREF _Toc83752173 \h </w:instrText>
            </w:r>
            <w:r>
              <w:rPr>
                <w:noProof/>
                <w:webHidden/>
              </w:rPr>
            </w:r>
            <w:r>
              <w:rPr>
                <w:noProof/>
                <w:webHidden/>
              </w:rPr>
              <w:fldChar w:fldCharType="separate"/>
            </w:r>
            <w:r>
              <w:rPr>
                <w:noProof/>
                <w:webHidden/>
              </w:rPr>
              <w:t>23</w:t>
            </w:r>
            <w:r>
              <w:rPr>
                <w:noProof/>
                <w:webHidden/>
              </w:rPr>
              <w:fldChar w:fldCharType="end"/>
            </w:r>
          </w:hyperlink>
        </w:p>
        <w:p w14:paraId="579FBB46" w14:textId="77777777" w:rsidR="00095B79" w:rsidRDefault="00095B79">
          <w:pPr>
            <w:pStyle w:val="TDC3"/>
            <w:tabs>
              <w:tab w:val="left" w:pos="880"/>
              <w:tab w:val="right" w:leader="dot" w:pos="8828"/>
            </w:tabs>
            <w:rPr>
              <w:rFonts w:eastAsiaTheme="minorEastAsia"/>
              <w:noProof/>
              <w:lang w:eastAsia="es-CO"/>
            </w:rPr>
          </w:pPr>
          <w:hyperlink w:anchor="_Toc83752174" w:history="1">
            <w:r w:rsidRPr="00CC47E7">
              <w:rPr>
                <w:rStyle w:val="Hipervnculo"/>
                <w:rFonts w:ascii="Symbol" w:hAnsi="Symbol" w:cs="Arial"/>
                <w:noProof/>
              </w:rPr>
              <w:t></w:t>
            </w:r>
            <w:r>
              <w:rPr>
                <w:rFonts w:eastAsiaTheme="minorEastAsia"/>
                <w:noProof/>
                <w:lang w:eastAsia="es-CO"/>
              </w:rPr>
              <w:tab/>
            </w:r>
            <w:r w:rsidRPr="00CC47E7">
              <w:rPr>
                <w:rStyle w:val="Hipervnculo"/>
                <w:rFonts w:ascii="Arial" w:hAnsi="Arial" w:cs="Arial"/>
                <w:noProof/>
              </w:rPr>
              <w:t>Si está de acuerdo suministre nombre y dirección de residencia, teléfono y correo electrónico para contactarle en el evento de ser necesario, podrá solicitar reserva de sus datos.</w:t>
            </w:r>
            <w:r>
              <w:rPr>
                <w:noProof/>
                <w:webHidden/>
              </w:rPr>
              <w:tab/>
            </w:r>
            <w:r>
              <w:rPr>
                <w:noProof/>
                <w:webHidden/>
              </w:rPr>
              <w:fldChar w:fldCharType="begin"/>
            </w:r>
            <w:r>
              <w:rPr>
                <w:noProof/>
                <w:webHidden/>
              </w:rPr>
              <w:instrText xml:space="preserve"> PAGEREF _Toc83752174 \h </w:instrText>
            </w:r>
            <w:r>
              <w:rPr>
                <w:noProof/>
                <w:webHidden/>
              </w:rPr>
            </w:r>
            <w:r>
              <w:rPr>
                <w:noProof/>
                <w:webHidden/>
              </w:rPr>
              <w:fldChar w:fldCharType="separate"/>
            </w:r>
            <w:r>
              <w:rPr>
                <w:noProof/>
                <w:webHidden/>
              </w:rPr>
              <w:t>24</w:t>
            </w:r>
            <w:r>
              <w:rPr>
                <w:noProof/>
                <w:webHidden/>
              </w:rPr>
              <w:fldChar w:fldCharType="end"/>
            </w:r>
          </w:hyperlink>
        </w:p>
        <w:p w14:paraId="25E06032" w14:textId="77777777" w:rsidR="00095B79" w:rsidRDefault="00095B79">
          <w:pPr>
            <w:pStyle w:val="TDC3"/>
            <w:tabs>
              <w:tab w:val="right" w:leader="dot" w:pos="8828"/>
            </w:tabs>
            <w:rPr>
              <w:rFonts w:eastAsiaTheme="minorEastAsia"/>
              <w:noProof/>
              <w:lang w:eastAsia="es-CO"/>
            </w:rPr>
          </w:pPr>
          <w:hyperlink w:anchor="_Toc83752175" w:history="1">
            <w:r w:rsidRPr="00CC47E7">
              <w:rPr>
                <w:rStyle w:val="Hipervnculo"/>
                <w:rFonts w:ascii="Arial" w:hAnsi="Arial" w:cs="Arial"/>
                <w:noProof/>
              </w:rPr>
              <w:t>LA UAECOB GARANTIZA LA PROTECCIÓN DE DATOS DEL DENUNCIANTE Y LA RESERVA DE LA INFORMACIÓN SUMINISTRADA, ASÍ COMO DE LAS PRUEBAS ALLEGADAS</w:t>
            </w:r>
            <w:r>
              <w:rPr>
                <w:noProof/>
                <w:webHidden/>
              </w:rPr>
              <w:tab/>
            </w:r>
            <w:r>
              <w:rPr>
                <w:noProof/>
                <w:webHidden/>
              </w:rPr>
              <w:fldChar w:fldCharType="begin"/>
            </w:r>
            <w:r>
              <w:rPr>
                <w:noProof/>
                <w:webHidden/>
              </w:rPr>
              <w:instrText xml:space="preserve"> PAGEREF _Toc83752175 \h </w:instrText>
            </w:r>
            <w:r>
              <w:rPr>
                <w:noProof/>
                <w:webHidden/>
              </w:rPr>
            </w:r>
            <w:r>
              <w:rPr>
                <w:noProof/>
                <w:webHidden/>
              </w:rPr>
              <w:fldChar w:fldCharType="separate"/>
            </w:r>
            <w:r>
              <w:rPr>
                <w:noProof/>
                <w:webHidden/>
              </w:rPr>
              <w:t>24</w:t>
            </w:r>
            <w:r>
              <w:rPr>
                <w:noProof/>
                <w:webHidden/>
              </w:rPr>
              <w:fldChar w:fldCharType="end"/>
            </w:r>
          </w:hyperlink>
        </w:p>
        <w:p w14:paraId="2BD729FE" w14:textId="77777777" w:rsidR="00095B79" w:rsidRDefault="00095B79">
          <w:pPr>
            <w:pStyle w:val="TDC3"/>
            <w:tabs>
              <w:tab w:val="right" w:leader="dot" w:pos="8828"/>
            </w:tabs>
            <w:rPr>
              <w:rFonts w:eastAsiaTheme="minorEastAsia"/>
              <w:noProof/>
              <w:lang w:eastAsia="es-CO"/>
            </w:rPr>
          </w:pPr>
          <w:hyperlink w:anchor="_Toc83752176" w:history="1">
            <w:r w:rsidRPr="00CC47E7">
              <w:rPr>
                <w:rStyle w:val="Hipervnculo"/>
                <w:rFonts w:ascii="Arial" w:hAnsi="Arial" w:cs="Arial"/>
                <w:noProof/>
              </w:rPr>
              <w:t>Conforme con las disposiciones contenidas en la Ley 1581 de 2012 y su decreto reglamentario, como custodio responsable y/o encargado del tratamiento de datos personales, propenderá por la seguridad y confidencialidad de los datos sensibles o personales.</w:t>
            </w:r>
            <w:r>
              <w:rPr>
                <w:noProof/>
                <w:webHidden/>
              </w:rPr>
              <w:tab/>
            </w:r>
            <w:r>
              <w:rPr>
                <w:noProof/>
                <w:webHidden/>
              </w:rPr>
              <w:fldChar w:fldCharType="begin"/>
            </w:r>
            <w:r>
              <w:rPr>
                <w:noProof/>
                <w:webHidden/>
              </w:rPr>
              <w:instrText xml:space="preserve"> PAGEREF _Toc83752176 \h </w:instrText>
            </w:r>
            <w:r>
              <w:rPr>
                <w:noProof/>
                <w:webHidden/>
              </w:rPr>
            </w:r>
            <w:r>
              <w:rPr>
                <w:noProof/>
                <w:webHidden/>
              </w:rPr>
              <w:fldChar w:fldCharType="separate"/>
            </w:r>
            <w:r>
              <w:rPr>
                <w:noProof/>
                <w:webHidden/>
              </w:rPr>
              <w:t>24</w:t>
            </w:r>
            <w:r>
              <w:rPr>
                <w:noProof/>
                <w:webHidden/>
              </w:rPr>
              <w:fldChar w:fldCharType="end"/>
            </w:r>
          </w:hyperlink>
        </w:p>
        <w:p w14:paraId="7872C837" w14:textId="77777777" w:rsidR="00095B79" w:rsidRDefault="00095B79">
          <w:pPr>
            <w:pStyle w:val="TDC3"/>
            <w:tabs>
              <w:tab w:val="right" w:leader="dot" w:pos="8828"/>
            </w:tabs>
            <w:rPr>
              <w:rFonts w:eastAsiaTheme="minorEastAsia"/>
              <w:noProof/>
              <w:lang w:eastAsia="es-CO"/>
            </w:rPr>
          </w:pPr>
          <w:hyperlink w:anchor="_Toc83752177" w:history="1">
            <w:r w:rsidRPr="00CC47E7">
              <w:rPr>
                <w:rStyle w:val="Hipervnculo"/>
                <w:rFonts w:ascii="Arial" w:hAnsi="Arial" w:cs="Arial"/>
                <w:noProof/>
              </w:rPr>
              <w:t>Personería:  3820450 opción 1 nuevamente opción 1 o directamente con la Extensión 5629 qrsd@personeriabogota.gov.co</w:t>
            </w:r>
            <w:r>
              <w:rPr>
                <w:noProof/>
                <w:webHidden/>
              </w:rPr>
              <w:tab/>
            </w:r>
            <w:r>
              <w:rPr>
                <w:noProof/>
                <w:webHidden/>
              </w:rPr>
              <w:fldChar w:fldCharType="begin"/>
            </w:r>
            <w:r>
              <w:rPr>
                <w:noProof/>
                <w:webHidden/>
              </w:rPr>
              <w:instrText xml:space="preserve"> PAGEREF _Toc83752177 \h </w:instrText>
            </w:r>
            <w:r>
              <w:rPr>
                <w:noProof/>
                <w:webHidden/>
              </w:rPr>
            </w:r>
            <w:r>
              <w:rPr>
                <w:noProof/>
                <w:webHidden/>
              </w:rPr>
              <w:fldChar w:fldCharType="separate"/>
            </w:r>
            <w:r>
              <w:rPr>
                <w:noProof/>
                <w:webHidden/>
              </w:rPr>
              <w:t>24</w:t>
            </w:r>
            <w:r>
              <w:rPr>
                <w:noProof/>
                <w:webHidden/>
              </w:rPr>
              <w:fldChar w:fldCharType="end"/>
            </w:r>
          </w:hyperlink>
        </w:p>
        <w:p w14:paraId="6677E91A" w14:textId="77777777" w:rsidR="00095B79" w:rsidRDefault="00095B79">
          <w:pPr>
            <w:pStyle w:val="TDC3"/>
            <w:tabs>
              <w:tab w:val="right" w:leader="dot" w:pos="8828"/>
            </w:tabs>
            <w:rPr>
              <w:rFonts w:eastAsiaTheme="minorEastAsia"/>
              <w:noProof/>
              <w:lang w:eastAsia="es-CO"/>
            </w:rPr>
          </w:pPr>
          <w:hyperlink w:anchor="_Toc83752178" w:history="1">
            <w:r w:rsidRPr="00CC47E7">
              <w:rPr>
                <w:rStyle w:val="Hipervnculo"/>
                <w:rFonts w:ascii="Arial" w:hAnsi="Arial" w:cs="Arial"/>
                <w:noProof/>
              </w:rPr>
              <w:t>Procuraduría:  +57 (1) 5878750 Ext: 13105</w:t>
            </w:r>
            <w:r>
              <w:rPr>
                <w:noProof/>
                <w:webHidden/>
              </w:rPr>
              <w:tab/>
            </w:r>
            <w:r>
              <w:rPr>
                <w:noProof/>
                <w:webHidden/>
              </w:rPr>
              <w:fldChar w:fldCharType="begin"/>
            </w:r>
            <w:r>
              <w:rPr>
                <w:noProof/>
                <w:webHidden/>
              </w:rPr>
              <w:instrText xml:space="preserve"> PAGEREF _Toc83752178 \h </w:instrText>
            </w:r>
            <w:r>
              <w:rPr>
                <w:noProof/>
                <w:webHidden/>
              </w:rPr>
            </w:r>
            <w:r>
              <w:rPr>
                <w:noProof/>
                <w:webHidden/>
              </w:rPr>
              <w:fldChar w:fldCharType="separate"/>
            </w:r>
            <w:r>
              <w:rPr>
                <w:noProof/>
                <w:webHidden/>
              </w:rPr>
              <w:t>24</w:t>
            </w:r>
            <w:r>
              <w:rPr>
                <w:noProof/>
                <w:webHidden/>
              </w:rPr>
              <w:fldChar w:fldCharType="end"/>
            </w:r>
          </w:hyperlink>
        </w:p>
        <w:p w14:paraId="213685DB" w14:textId="77777777" w:rsidR="00095B79" w:rsidRDefault="00095B79">
          <w:pPr>
            <w:pStyle w:val="TDC1"/>
            <w:tabs>
              <w:tab w:val="right" w:leader="dot" w:pos="8828"/>
            </w:tabs>
            <w:rPr>
              <w:rFonts w:eastAsiaTheme="minorEastAsia"/>
              <w:noProof/>
              <w:lang w:eastAsia="es-CO"/>
            </w:rPr>
          </w:pPr>
          <w:hyperlink w:anchor="_Toc83752179" w:history="1">
            <w:r w:rsidRPr="00CC47E7">
              <w:rPr>
                <w:rStyle w:val="Hipervnculo"/>
                <w:rFonts w:ascii="Arial" w:hAnsi="Arial" w:cs="Arial"/>
                <w:b/>
                <w:noProof/>
              </w:rPr>
              <w:t>Compromisos acordados</w:t>
            </w:r>
            <w:r>
              <w:rPr>
                <w:noProof/>
                <w:webHidden/>
              </w:rPr>
              <w:tab/>
            </w:r>
            <w:r>
              <w:rPr>
                <w:noProof/>
                <w:webHidden/>
              </w:rPr>
              <w:fldChar w:fldCharType="begin"/>
            </w:r>
            <w:r>
              <w:rPr>
                <w:noProof/>
                <w:webHidden/>
              </w:rPr>
              <w:instrText xml:space="preserve"> PAGEREF _Toc83752179 \h </w:instrText>
            </w:r>
            <w:r>
              <w:rPr>
                <w:noProof/>
                <w:webHidden/>
              </w:rPr>
            </w:r>
            <w:r>
              <w:rPr>
                <w:noProof/>
                <w:webHidden/>
              </w:rPr>
              <w:fldChar w:fldCharType="separate"/>
            </w:r>
            <w:r>
              <w:rPr>
                <w:noProof/>
                <w:webHidden/>
              </w:rPr>
              <w:t>31</w:t>
            </w:r>
            <w:r>
              <w:rPr>
                <w:noProof/>
                <w:webHidden/>
              </w:rPr>
              <w:fldChar w:fldCharType="end"/>
            </w:r>
          </w:hyperlink>
        </w:p>
        <w:p w14:paraId="43B9DC41" w14:textId="77777777" w:rsidR="00095B79" w:rsidRDefault="00095B79">
          <w:pPr>
            <w:pStyle w:val="TDC1"/>
            <w:tabs>
              <w:tab w:val="right" w:leader="dot" w:pos="8828"/>
            </w:tabs>
            <w:rPr>
              <w:rFonts w:eastAsiaTheme="minorEastAsia"/>
              <w:noProof/>
              <w:lang w:eastAsia="es-CO"/>
            </w:rPr>
          </w:pPr>
          <w:hyperlink w:anchor="_Toc83752180" w:history="1">
            <w:r w:rsidRPr="00CC47E7">
              <w:rPr>
                <w:rStyle w:val="Hipervnculo"/>
                <w:rFonts w:ascii="Arial" w:hAnsi="Arial" w:cs="Arial"/>
                <w:b/>
                <w:noProof/>
              </w:rPr>
              <w:t>Temas recurrentes mencionados por los ciudadanos</w:t>
            </w:r>
            <w:r>
              <w:rPr>
                <w:noProof/>
                <w:webHidden/>
              </w:rPr>
              <w:tab/>
            </w:r>
            <w:r>
              <w:rPr>
                <w:noProof/>
                <w:webHidden/>
              </w:rPr>
              <w:fldChar w:fldCharType="begin"/>
            </w:r>
            <w:r>
              <w:rPr>
                <w:noProof/>
                <w:webHidden/>
              </w:rPr>
              <w:instrText xml:space="preserve"> PAGEREF _Toc83752180 \h </w:instrText>
            </w:r>
            <w:r>
              <w:rPr>
                <w:noProof/>
                <w:webHidden/>
              </w:rPr>
            </w:r>
            <w:r>
              <w:rPr>
                <w:noProof/>
                <w:webHidden/>
              </w:rPr>
              <w:fldChar w:fldCharType="separate"/>
            </w:r>
            <w:r>
              <w:rPr>
                <w:noProof/>
                <w:webHidden/>
              </w:rPr>
              <w:t>31</w:t>
            </w:r>
            <w:r>
              <w:rPr>
                <w:noProof/>
                <w:webHidden/>
              </w:rPr>
              <w:fldChar w:fldCharType="end"/>
            </w:r>
          </w:hyperlink>
        </w:p>
        <w:p w14:paraId="4C437E35" w14:textId="77777777" w:rsidR="00095B79" w:rsidRDefault="00095B79">
          <w:pPr>
            <w:pStyle w:val="TDC1"/>
            <w:tabs>
              <w:tab w:val="right" w:leader="dot" w:pos="8828"/>
            </w:tabs>
            <w:rPr>
              <w:rFonts w:eastAsiaTheme="minorEastAsia"/>
              <w:noProof/>
              <w:lang w:eastAsia="es-CO"/>
            </w:rPr>
          </w:pPr>
          <w:hyperlink w:anchor="_Toc83752181" w:history="1">
            <w:r w:rsidRPr="00CC47E7">
              <w:rPr>
                <w:rStyle w:val="Hipervnculo"/>
                <w:rFonts w:ascii="Arial" w:hAnsi="Arial" w:cs="Arial"/>
                <w:b/>
                <w:noProof/>
              </w:rPr>
              <w:t>Resultados de la Encuesta aplicada durante la transmisión sobre evaluación de la jornada de audiencia de RdC.</w:t>
            </w:r>
            <w:r>
              <w:rPr>
                <w:noProof/>
                <w:webHidden/>
              </w:rPr>
              <w:tab/>
            </w:r>
            <w:r>
              <w:rPr>
                <w:noProof/>
                <w:webHidden/>
              </w:rPr>
              <w:fldChar w:fldCharType="begin"/>
            </w:r>
            <w:r>
              <w:rPr>
                <w:noProof/>
                <w:webHidden/>
              </w:rPr>
              <w:instrText xml:space="preserve"> PAGEREF _Toc83752181 \h </w:instrText>
            </w:r>
            <w:r>
              <w:rPr>
                <w:noProof/>
                <w:webHidden/>
              </w:rPr>
            </w:r>
            <w:r>
              <w:rPr>
                <w:noProof/>
                <w:webHidden/>
              </w:rPr>
              <w:fldChar w:fldCharType="separate"/>
            </w:r>
            <w:r>
              <w:rPr>
                <w:noProof/>
                <w:webHidden/>
              </w:rPr>
              <w:t>32</w:t>
            </w:r>
            <w:r>
              <w:rPr>
                <w:noProof/>
                <w:webHidden/>
              </w:rPr>
              <w:fldChar w:fldCharType="end"/>
            </w:r>
          </w:hyperlink>
        </w:p>
        <w:p w14:paraId="28B1EB68" w14:textId="74F039F4" w:rsidR="00C05F22" w:rsidRPr="00236B2C" w:rsidRDefault="00C05F22">
          <w:pPr>
            <w:rPr>
              <w:rFonts w:ascii="Arial" w:hAnsi="Arial" w:cs="Arial"/>
            </w:rPr>
          </w:pPr>
          <w:r w:rsidRPr="00236B2C">
            <w:rPr>
              <w:rFonts w:ascii="Arial" w:hAnsi="Arial" w:cs="Arial"/>
              <w:b/>
              <w:bCs/>
              <w:lang w:val="es-ES"/>
            </w:rPr>
            <w:fldChar w:fldCharType="end"/>
          </w:r>
        </w:p>
      </w:sdtContent>
    </w:sdt>
    <w:p w14:paraId="6B4A3262" w14:textId="71D22F8E" w:rsidR="00811711" w:rsidRPr="00236B2C" w:rsidRDefault="00811711">
      <w:pPr>
        <w:rPr>
          <w:rFonts w:ascii="Arial" w:hAnsi="Arial" w:cs="Arial"/>
        </w:rPr>
      </w:pPr>
    </w:p>
    <w:p w14:paraId="1818CDC2" w14:textId="7DC90943" w:rsidR="005D2052" w:rsidRPr="00236B2C" w:rsidRDefault="005D2052">
      <w:pPr>
        <w:rPr>
          <w:rFonts w:ascii="Arial" w:hAnsi="Arial" w:cs="Arial"/>
        </w:rPr>
      </w:pPr>
      <w:bookmarkStart w:id="0" w:name="_GoBack"/>
      <w:bookmarkEnd w:id="0"/>
    </w:p>
    <w:p w14:paraId="247540EF" w14:textId="4BDE7465" w:rsidR="005D2052" w:rsidRPr="00236B2C" w:rsidRDefault="005D2052">
      <w:pPr>
        <w:rPr>
          <w:rFonts w:ascii="Arial" w:hAnsi="Arial" w:cs="Arial"/>
        </w:rPr>
      </w:pPr>
    </w:p>
    <w:p w14:paraId="3024275A" w14:textId="2A492B1E" w:rsidR="005D2052" w:rsidRPr="00236B2C" w:rsidRDefault="005D2052">
      <w:pPr>
        <w:rPr>
          <w:rFonts w:ascii="Arial" w:hAnsi="Arial" w:cs="Arial"/>
        </w:rPr>
      </w:pPr>
    </w:p>
    <w:p w14:paraId="5407E30E" w14:textId="4980CDC2" w:rsidR="005D2052" w:rsidRPr="00236B2C" w:rsidRDefault="005D2052">
      <w:pPr>
        <w:rPr>
          <w:rFonts w:ascii="Arial" w:hAnsi="Arial" w:cs="Arial"/>
        </w:rPr>
      </w:pPr>
    </w:p>
    <w:p w14:paraId="6D626756" w14:textId="71DFEEA4" w:rsidR="005D2052" w:rsidRPr="00236B2C" w:rsidRDefault="005D2052">
      <w:pPr>
        <w:rPr>
          <w:rFonts w:ascii="Arial" w:hAnsi="Arial" w:cs="Arial"/>
        </w:rPr>
      </w:pPr>
    </w:p>
    <w:p w14:paraId="02CE6B23" w14:textId="5789734F" w:rsidR="005D2052" w:rsidRPr="00236B2C" w:rsidRDefault="005D2052">
      <w:pPr>
        <w:rPr>
          <w:rFonts w:ascii="Arial" w:hAnsi="Arial" w:cs="Arial"/>
        </w:rPr>
      </w:pPr>
    </w:p>
    <w:p w14:paraId="463AAC7A" w14:textId="77777777" w:rsidR="00095B79" w:rsidRDefault="00095B79">
      <w:pPr>
        <w:rPr>
          <w:rFonts w:ascii="Arial" w:eastAsiaTheme="majorEastAsia" w:hAnsi="Arial" w:cs="Arial"/>
          <w:b/>
          <w:color w:val="2F5496" w:themeColor="accent1" w:themeShade="BF"/>
        </w:rPr>
      </w:pPr>
      <w:bookmarkStart w:id="1" w:name="_Toc83031205"/>
      <w:r>
        <w:rPr>
          <w:rFonts w:ascii="Arial" w:hAnsi="Arial" w:cs="Arial"/>
          <w:b/>
        </w:rPr>
        <w:br w:type="page"/>
      </w:r>
    </w:p>
    <w:p w14:paraId="0692CCD5" w14:textId="71041F89" w:rsidR="009302AD" w:rsidRPr="00236B2C" w:rsidRDefault="009302AD" w:rsidP="009302AD">
      <w:pPr>
        <w:pStyle w:val="Ttulo1"/>
        <w:rPr>
          <w:rFonts w:ascii="Arial" w:hAnsi="Arial" w:cs="Arial"/>
          <w:b/>
          <w:sz w:val="22"/>
          <w:szCs w:val="22"/>
        </w:rPr>
      </w:pPr>
      <w:bookmarkStart w:id="2" w:name="_Toc83752154"/>
      <w:r w:rsidRPr="00236B2C">
        <w:rPr>
          <w:rFonts w:ascii="Arial" w:hAnsi="Arial" w:cs="Arial"/>
          <w:b/>
          <w:sz w:val="22"/>
          <w:szCs w:val="22"/>
        </w:rPr>
        <w:lastRenderedPageBreak/>
        <w:t>Introducción</w:t>
      </w:r>
      <w:bookmarkEnd w:id="1"/>
      <w:bookmarkEnd w:id="2"/>
    </w:p>
    <w:p w14:paraId="1E2CC8FF" w14:textId="1BC8842D" w:rsidR="005D2052" w:rsidRPr="00236B2C" w:rsidRDefault="005D2052" w:rsidP="005D2052">
      <w:pPr>
        <w:rPr>
          <w:rFonts w:ascii="Arial" w:hAnsi="Arial" w:cs="Arial"/>
        </w:rPr>
      </w:pPr>
    </w:p>
    <w:p w14:paraId="61936EB0" w14:textId="78383B7A" w:rsidR="00811711" w:rsidRPr="00236B2C" w:rsidRDefault="00811711" w:rsidP="00E16726">
      <w:pPr>
        <w:jc w:val="both"/>
        <w:rPr>
          <w:rFonts w:ascii="Arial" w:hAnsi="Arial" w:cs="Arial"/>
          <w:color w:val="000000" w:themeColor="text1"/>
        </w:rPr>
      </w:pPr>
      <w:r w:rsidRPr="00236B2C">
        <w:rPr>
          <w:rFonts w:ascii="Arial" w:hAnsi="Arial" w:cs="Arial"/>
          <w:color w:val="000000" w:themeColor="text1"/>
        </w:rPr>
        <w:t xml:space="preserve">El presente informe se </w:t>
      </w:r>
      <w:r w:rsidR="00F32F0A" w:rsidRPr="00236B2C">
        <w:rPr>
          <w:rFonts w:ascii="Arial" w:hAnsi="Arial" w:cs="Arial"/>
          <w:color w:val="000000" w:themeColor="text1"/>
        </w:rPr>
        <w:t>elabora</w:t>
      </w:r>
      <w:r w:rsidRPr="00236B2C">
        <w:rPr>
          <w:rFonts w:ascii="Arial" w:hAnsi="Arial" w:cs="Arial"/>
          <w:color w:val="000000" w:themeColor="text1"/>
        </w:rPr>
        <w:t xml:space="preserve"> de acuerdo con las directrices </w:t>
      </w:r>
      <w:r w:rsidR="00F32F0A" w:rsidRPr="00236B2C">
        <w:rPr>
          <w:rFonts w:ascii="Arial" w:hAnsi="Arial" w:cs="Arial"/>
          <w:color w:val="000000" w:themeColor="text1"/>
        </w:rPr>
        <w:t>para sistematización del espacio de diálogo ciudadano en el marco del proceso de rendición de cuentas de la administración distrital, establecidas en la metodología de rendición de cuentas de la Veeduría Distrital.</w:t>
      </w:r>
    </w:p>
    <w:p w14:paraId="58128AF6" w14:textId="77777777" w:rsidR="006058AF" w:rsidRDefault="00E16726" w:rsidP="00E16726">
      <w:pPr>
        <w:jc w:val="both"/>
        <w:rPr>
          <w:rFonts w:ascii="Arial" w:hAnsi="Arial" w:cs="Arial"/>
          <w:color w:val="000000" w:themeColor="text1"/>
          <w:shd w:val="clear" w:color="auto" w:fill="FFFFFF"/>
        </w:rPr>
      </w:pPr>
      <w:r w:rsidRPr="00236B2C">
        <w:rPr>
          <w:rFonts w:ascii="Arial" w:hAnsi="Arial" w:cs="Arial"/>
          <w:color w:val="000000" w:themeColor="text1"/>
        </w:rPr>
        <w:t>Así mismo, en cumplimiento del Manual Único de Rendición de Cuentas MURC del Departamento Administrativo de la Función Pública DAFP, l</w:t>
      </w:r>
      <w:r w:rsidRPr="00236B2C">
        <w:rPr>
          <w:rFonts w:ascii="Arial" w:hAnsi="Arial" w:cs="Arial"/>
          <w:color w:val="000000" w:themeColor="text1"/>
          <w:shd w:val="clear" w:color="auto" w:fill="FFFFFF"/>
        </w:rPr>
        <w:t xml:space="preserve">os espacios de diálogo en la rendición de cuentas son fundamentales en la medida que permite la interacción entre las entidades, los actores y grupos de interés, dejando como resultado, el establecimiento de compromisos para mejorar las acciones de las entidades. </w:t>
      </w:r>
    </w:p>
    <w:p w14:paraId="6E7D8145" w14:textId="5A69DE00" w:rsidR="000449E4" w:rsidRPr="00236B2C" w:rsidRDefault="00E16726" w:rsidP="00E16726">
      <w:pPr>
        <w:jc w:val="both"/>
        <w:rPr>
          <w:rFonts w:ascii="Arial" w:hAnsi="Arial" w:cs="Arial"/>
          <w:color w:val="000000" w:themeColor="text1"/>
          <w:shd w:val="clear" w:color="auto" w:fill="FFFFFF"/>
        </w:rPr>
      </w:pPr>
      <w:r w:rsidRPr="00236B2C">
        <w:rPr>
          <w:rFonts w:ascii="Arial" w:hAnsi="Arial" w:cs="Arial"/>
          <w:color w:val="000000" w:themeColor="text1"/>
          <w:shd w:val="clear" w:color="auto" w:fill="FFFFFF"/>
        </w:rPr>
        <w:t>No obstante, es importante que los actores y grupos de interés conozcan dichos resultados e identifiquen si las entidades están cumpliendo con los compromisos suscritos.</w:t>
      </w:r>
      <w:r w:rsidR="000449E4" w:rsidRPr="00236B2C">
        <w:rPr>
          <w:rStyle w:val="Refdenotaalpie"/>
          <w:rFonts w:ascii="Arial" w:hAnsi="Arial" w:cs="Arial"/>
          <w:color w:val="000000" w:themeColor="text1"/>
          <w:shd w:val="clear" w:color="auto" w:fill="FFFFFF"/>
        </w:rPr>
        <w:footnoteReference w:id="1"/>
      </w:r>
      <w:r w:rsidRPr="00236B2C">
        <w:rPr>
          <w:rFonts w:ascii="Arial" w:hAnsi="Arial" w:cs="Arial"/>
          <w:color w:val="000000" w:themeColor="text1"/>
          <w:shd w:val="clear" w:color="auto" w:fill="FFFFFF"/>
        </w:rPr>
        <w:t xml:space="preserve"> </w:t>
      </w:r>
    </w:p>
    <w:p w14:paraId="2A768FA7" w14:textId="77777777" w:rsidR="006058AF" w:rsidRDefault="000449E4" w:rsidP="000449E4">
      <w:pPr>
        <w:jc w:val="both"/>
        <w:rPr>
          <w:rFonts w:ascii="Arial" w:hAnsi="Arial" w:cs="Arial"/>
          <w:color w:val="000000" w:themeColor="text1"/>
        </w:rPr>
      </w:pPr>
      <w:r w:rsidRPr="00236B2C">
        <w:rPr>
          <w:rFonts w:ascii="Arial" w:hAnsi="Arial" w:cs="Arial"/>
          <w:color w:val="000000" w:themeColor="text1"/>
        </w:rPr>
        <w:t xml:space="preserve">Realizar la retroalimentación de resultados, garantiza el cumplimiento de los componentes del proceso de rendición de cuentas: información, diálogo </w:t>
      </w:r>
      <w:r w:rsidR="00B53879">
        <w:rPr>
          <w:rFonts w:ascii="Arial" w:hAnsi="Arial" w:cs="Arial"/>
          <w:color w:val="000000" w:themeColor="text1"/>
        </w:rPr>
        <w:t>e</w:t>
      </w:r>
      <w:r w:rsidRPr="00236B2C">
        <w:rPr>
          <w:rFonts w:ascii="Arial" w:hAnsi="Arial" w:cs="Arial"/>
          <w:color w:val="000000" w:themeColor="text1"/>
        </w:rPr>
        <w:t xml:space="preserve"> incentivos, por </w:t>
      </w:r>
      <w:r w:rsidR="005D2052" w:rsidRPr="00236B2C">
        <w:rPr>
          <w:rFonts w:ascii="Arial" w:hAnsi="Arial" w:cs="Arial"/>
          <w:color w:val="000000" w:themeColor="text1"/>
        </w:rPr>
        <w:t>tanto,</w:t>
      </w:r>
      <w:r w:rsidRPr="00236B2C">
        <w:rPr>
          <w:rFonts w:ascii="Arial" w:hAnsi="Arial" w:cs="Arial"/>
          <w:color w:val="000000" w:themeColor="text1"/>
        </w:rPr>
        <w:t xml:space="preserve"> tener un documento de resultados, facilita a las entidades, entregar la información a través de la página web institucional. </w:t>
      </w:r>
    </w:p>
    <w:p w14:paraId="204E9CB3" w14:textId="28700703" w:rsidR="00E16726" w:rsidRDefault="006058AF" w:rsidP="000449E4">
      <w:pPr>
        <w:jc w:val="both"/>
        <w:rPr>
          <w:rFonts w:ascii="Arial" w:hAnsi="Arial" w:cs="Arial"/>
          <w:color w:val="000000" w:themeColor="text1"/>
          <w:shd w:val="clear" w:color="auto" w:fill="FFFFFF"/>
        </w:rPr>
      </w:pPr>
      <w:r>
        <w:rPr>
          <w:rFonts w:ascii="Arial" w:hAnsi="Arial" w:cs="Arial"/>
          <w:color w:val="000000" w:themeColor="text1"/>
          <w:shd w:val="clear" w:color="auto" w:fill="FFFFFF"/>
        </w:rPr>
        <w:t>S</w:t>
      </w:r>
      <w:r w:rsidRPr="00236B2C">
        <w:rPr>
          <w:rFonts w:ascii="Arial" w:hAnsi="Arial" w:cs="Arial"/>
          <w:color w:val="000000" w:themeColor="text1"/>
          <w:shd w:val="clear" w:color="auto" w:fill="FFFFFF"/>
        </w:rPr>
        <w:t>e elabora el presente informe</w:t>
      </w:r>
      <w:r w:rsidRPr="00236B2C">
        <w:rPr>
          <w:rFonts w:ascii="Arial" w:hAnsi="Arial" w:cs="Arial"/>
          <w:color w:val="000000" w:themeColor="text1"/>
        </w:rPr>
        <w:t xml:space="preserve"> </w:t>
      </w:r>
      <w:r>
        <w:rPr>
          <w:rFonts w:ascii="Arial" w:hAnsi="Arial" w:cs="Arial"/>
          <w:color w:val="000000" w:themeColor="text1"/>
        </w:rPr>
        <w:t>p</w:t>
      </w:r>
      <w:r w:rsidR="00E16726" w:rsidRPr="00236B2C">
        <w:rPr>
          <w:rFonts w:ascii="Arial" w:hAnsi="Arial" w:cs="Arial"/>
          <w:color w:val="000000" w:themeColor="text1"/>
        </w:rPr>
        <w:t>ara que se realice la</w:t>
      </w:r>
      <w:r w:rsidR="00E16726" w:rsidRPr="00236B2C">
        <w:rPr>
          <w:rFonts w:ascii="Arial" w:hAnsi="Arial" w:cs="Arial"/>
          <w:color w:val="000000" w:themeColor="text1"/>
          <w:shd w:val="clear" w:color="auto" w:fill="FFFFFF"/>
        </w:rPr>
        <w:t xml:space="preserve"> retroalimentación de resultados de los procesos de rendición de cuentas</w:t>
      </w:r>
      <w:r w:rsidR="00966B2F">
        <w:rPr>
          <w:rFonts w:ascii="Arial" w:hAnsi="Arial" w:cs="Arial"/>
          <w:color w:val="000000" w:themeColor="text1"/>
          <w:shd w:val="clear" w:color="auto" w:fill="FFFFFF"/>
        </w:rPr>
        <w:t>, el cual tiene como principal marco normativo que rige la materia, el siguiente:</w:t>
      </w:r>
    </w:p>
    <w:p w14:paraId="30914AB2" w14:textId="77777777" w:rsidR="008B1506" w:rsidRPr="00966B2F" w:rsidRDefault="00797890" w:rsidP="00966B2F">
      <w:pPr>
        <w:numPr>
          <w:ilvl w:val="0"/>
          <w:numId w:val="32"/>
        </w:numPr>
        <w:tabs>
          <w:tab w:val="clear" w:pos="720"/>
          <w:tab w:val="num" w:pos="567"/>
        </w:tabs>
        <w:ind w:left="567" w:hanging="567"/>
        <w:jc w:val="both"/>
        <w:rPr>
          <w:rFonts w:ascii="Arial" w:hAnsi="Arial" w:cs="Arial"/>
          <w:color w:val="000000" w:themeColor="text1"/>
          <w:shd w:val="clear" w:color="auto" w:fill="FFFFFF"/>
        </w:rPr>
      </w:pPr>
      <w:r w:rsidRPr="00966B2F">
        <w:rPr>
          <w:rFonts w:ascii="Arial" w:hAnsi="Arial" w:cs="Arial"/>
          <w:color w:val="000000" w:themeColor="text1"/>
          <w:shd w:val="clear" w:color="auto" w:fill="FFFFFF"/>
          <w:lang w:val="es-MX"/>
        </w:rPr>
        <w:t>Metodología “</w:t>
      </w:r>
      <w:r w:rsidRPr="00966B2F">
        <w:rPr>
          <w:rFonts w:ascii="Arial" w:hAnsi="Arial" w:cs="Arial"/>
          <w:i/>
          <w:iCs/>
          <w:color w:val="000000" w:themeColor="text1"/>
          <w:shd w:val="clear" w:color="auto" w:fill="FFFFFF"/>
          <w:lang w:val="es-MX"/>
        </w:rPr>
        <w:t xml:space="preserve">Procesos de rendición de cuentas de la Administración Distrital </w:t>
      </w:r>
      <w:r w:rsidRPr="00966B2F">
        <w:rPr>
          <w:rFonts w:ascii="Arial" w:hAnsi="Arial" w:cs="Arial"/>
          <w:color w:val="000000" w:themeColor="text1"/>
          <w:shd w:val="clear" w:color="auto" w:fill="FFFFFF"/>
          <w:lang w:val="es-MX"/>
        </w:rPr>
        <w:t>“. Veeduría Distrital, 2018.</w:t>
      </w:r>
    </w:p>
    <w:p w14:paraId="50EB58C4" w14:textId="4D4126B0" w:rsidR="00966B2F" w:rsidRPr="00966B2F" w:rsidRDefault="00966B2F" w:rsidP="00966B2F">
      <w:pPr>
        <w:tabs>
          <w:tab w:val="num" w:pos="567"/>
        </w:tabs>
        <w:ind w:left="567" w:hanging="567"/>
        <w:jc w:val="both"/>
        <w:rPr>
          <w:rFonts w:ascii="Arial" w:hAnsi="Arial" w:cs="Arial"/>
          <w:color w:val="000000" w:themeColor="text1"/>
          <w:shd w:val="clear" w:color="auto" w:fill="FFFFFF"/>
        </w:rPr>
      </w:pPr>
      <w:r w:rsidRPr="00966B2F">
        <w:rPr>
          <w:rFonts w:ascii="Arial" w:hAnsi="Arial" w:cs="Arial"/>
          <w:color w:val="000000" w:themeColor="text1"/>
          <w:shd w:val="clear" w:color="auto" w:fill="FFFFFF"/>
          <w:lang w:val="es-MX"/>
        </w:rPr>
        <w:t xml:space="preserve">2. </w:t>
      </w:r>
      <w:r>
        <w:rPr>
          <w:rFonts w:ascii="Arial" w:hAnsi="Arial" w:cs="Arial"/>
          <w:color w:val="000000" w:themeColor="text1"/>
          <w:shd w:val="clear" w:color="auto" w:fill="FFFFFF"/>
          <w:lang w:val="es-MX"/>
        </w:rPr>
        <w:tab/>
      </w:r>
      <w:r w:rsidRPr="00966B2F">
        <w:rPr>
          <w:rFonts w:ascii="Arial" w:hAnsi="Arial" w:cs="Arial"/>
          <w:color w:val="000000" w:themeColor="text1"/>
          <w:shd w:val="clear" w:color="auto" w:fill="FFFFFF"/>
          <w:lang w:val="es-MX"/>
        </w:rPr>
        <w:t>“</w:t>
      </w:r>
      <w:r w:rsidRPr="00966B2F">
        <w:rPr>
          <w:rFonts w:ascii="Arial" w:hAnsi="Arial" w:cs="Arial"/>
          <w:i/>
          <w:iCs/>
          <w:color w:val="000000" w:themeColor="text1"/>
          <w:shd w:val="clear" w:color="auto" w:fill="FFFFFF"/>
          <w:lang w:val="es-MX"/>
        </w:rPr>
        <w:t>Protocolo para la rendición de cuentas permanente en las entidades del Distrito. Información, diálogo y responsabilidad</w:t>
      </w:r>
      <w:r w:rsidRPr="00966B2F">
        <w:rPr>
          <w:rFonts w:ascii="Arial" w:hAnsi="Arial" w:cs="Arial"/>
          <w:color w:val="000000" w:themeColor="text1"/>
          <w:shd w:val="clear" w:color="auto" w:fill="FFFFFF"/>
          <w:lang w:val="es-MX"/>
        </w:rPr>
        <w:t>”. Secretaría General de la Alcaldía Mayor, diciembre 2020.</w:t>
      </w:r>
    </w:p>
    <w:p w14:paraId="6FB949B1" w14:textId="57760767" w:rsidR="00966B2F" w:rsidRPr="00966B2F" w:rsidRDefault="00966B2F" w:rsidP="00966B2F">
      <w:pPr>
        <w:tabs>
          <w:tab w:val="num" w:pos="567"/>
        </w:tabs>
        <w:ind w:left="567" w:hanging="567"/>
        <w:jc w:val="both"/>
        <w:rPr>
          <w:rFonts w:ascii="Arial" w:hAnsi="Arial" w:cs="Arial"/>
          <w:color w:val="000000" w:themeColor="text1"/>
          <w:shd w:val="clear" w:color="auto" w:fill="FFFFFF"/>
        </w:rPr>
      </w:pPr>
      <w:r w:rsidRPr="00966B2F">
        <w:rPr>
          <w:rFonts w:ascii="Arial" w:hAnsi="Arial" w:cs="Arial"/>
          <w:color w:val="000000" w:themeColor="text1"/>
          <w:shd w:val="clear" w:color="auto" w:fill="FFFFFF"/>
        </w:rPr>
        <w:t xml:space="preserve">3. </w:t>
      </w:r>
      <w:r>
        <w:rPr>
          <w:rFonts w:ascii="Arial" w:hAnsi="Arial" w:cs="Arial"/>
          <w:color w:val="000000" w:themeColor="text1"/>
          <w:shd w:val="clear" w:color="auto" w:fill="FFFFFF"/>
        </w:rPr>
        <w:tab/>
      </w:r>
      <w:r w:rsidRPr="00966B2F">
        <w:rPr>
          <w:rFonts w:ascii="Arial" w:hAnsi="Arial" w:cs="Arial"/>
          <w:color w:val="000000" w:themeColor="text1"/>
          <w:shd w:val="clear" w:color="auto" w:fill="FFFFFF"/>
        </w:rPr>
        <w:t>Documento Conpes Distrital 01 “</w:t>
      </w:r>
      <w:r w:rsidRPr="00966B2F">
        <w:rPr>
          <w:rFonts w:ascii="Arial" w:hAnsi="Arial" w:cs="Arial"/>
          <w:i/>
          <w:iCs/>
          <w:color w:val="000000" w:themeColor="text1"/>
          <w:shd w:val="clear" w:color="auto" w:fill="FFFFFF"/>
        </w:rPr>
        <w:t>Política Pública Distrital de Transparencia, Integridad y no Tolerancia contra la Corrupción”</w:t>
      </w:r>
      <w:r w:rsidRPr="00966B2F">
        <w:rPr>
          <w:rFonts w:ascii="Arial" w:hAnsi="Arial" w:cs="Arial"/>
          <w:color w:val="000000" w:themeColor="text1"/>
          <w:shd w:val="clear" w:color="auto" w:fill="FFFFFF"/>
        </w:rPr>
        <w:t>.</w:t>
      </w:r>
    </w:p>
    <w:p w14:paraId="324CFA1F" w14:textId="6606CF9C" w:rsidR="00966B2F" w:rsidRPr="00966B2F" w:rsidRDefault="00966B2F" w:rsidP="00966B2F">
      <w:pPr>
        <w:tabs>
          <w:tab w:val="num" w:pos="567"/>
        </w:tabs>
        <w:ind w:left="567" w:hanging="567"/>
        <w:jc w:val="both"/>
        <w:rPr>
          <w:rFonts w:ascii="Arial" w:hAnsi="Arial" w:cs="Arial"/>
          <w:color w:val="000000" w:themeColor="text1"/>
          <w:shd w:val="clear" w:color="auto" w:fill="FFFFFF"/>
        </w:rPr>
      </w:pPr>
      <w:r w:rsidRPr="00966B2F">
        <w:rPr>
          <w:rFonts w:ascii="Arial" w:hAnsi="Arial" w:cs="Arial"/>
          <w:color w:val="000000" w:themeColor="text1"/>
          <w:shd w:val="clear" w:color="auto" w:fill="FFFFFF"/>
          <w:lang w:val="es-MX"/>
        </w:rPr>
        <w:t xml:space="preserve">3. </w:t>
      </w:r>
      <w:r>
        <w:rPr>
          <w:rFonts w:ascii="Arial" w:hAnsi="Arial" w:cs="Arial"/>
          <w:color w:val="000000" w:themeColor="text1"/>
          <w:shd w:val="clear" w:color="auto" w:fill="FFFFFF"/>
          <w:lang w:val="es-MX"/>
        </w:rPr>
        <w:tab/>
      </w:r>
      <w:r w:rsidRPr="00966B2F">
        <w:rPr>
          <w:rFonts w:ascii="Arial" w:hAnsi="Arial" w:cs="Arial"/>
          <w:color w:val="000000" w:themeColor="text1"/>
          <w:shd w:val="clear" w:color="auto" w:fill="FFFFFF"/>
          <w:lang w:val="es-MX"/>
        </w:rPr>
        <w:t xml:space="preserve">Manual Único de Rendición de Cuentas MURC del DAFP. </w:t>
      </w:r>
    </w:p>
    <w:p w14:paraId="4E24439D" w14:textId="2E5781AB" w:rsidR="00966B2F" w:rsidRPr="00966B2F" w:rsidRDefault="00966B2F" w:rsidP="00966B2F">
      <w:pPr>
        <w:tabs>
          <w:tab w:val="num" w:pos="567"/>
        </w:tabs>
        <w:ind w:left="567" w:hanging="567"/>
        <w:jc w:val="both"/>
        <w:rPr>
          <w:rFonts w:ascii="Arial" w:hAnsi="Arial" w:cs="Arial"/>
          <w:color w:val="000000" w:themeColor="text1"/>
          <w:shd w:val="clear" w:color="auto" w:fill="FFFFFF"/>
        </w:rPr>
      </w:pPr>
      <w:r w:rsidRPr="00966B2F">
        <w:rPr>
          <w:rFonts w:ascii="Arial" w:hAnsi="Arial" w:cs="Arial"/>
          <w:color w:val="000000" w:themeColor="text1"/>
          <w:shd w:val="clear" w:color="auto" w:fill="FFFFFF"/>
          <w:lang w:val="es-MX"/>
        </w:rPr>
        <w:t xml:space="preserve">3. </w:t>
      </w:r>
      <w:r>
        <w:rPr>
          <w:rFonts w:ascii="Arial" w:hAnsi="Arial" w:cs="Arial"/>
          <w:color w:val="000000" w:themeColor="text1"/>
          <w:shd w:val="clear" w:color="auto" w:fill="FFFFFF"/>
          <w:lang w:val="es-MX"/>
        </w:rPr>
        <w:tab/>
      </w:r>
      <w:r w:rsidRPr="00966B2F">
        <w:rPr>
          <w:rFonts w:ascii="Arial" w:hAnsi="Arial" w:cs="Arial"/>
          <w:color w:val="000000" w:themeColor="text1"/>
          <w:shd w:val="clear" w:color="auto" w:fill="FFFFFF"/>
          <w:lang w:val="es-MX"/>
        </w:rPr>
        <w:t>Ley 1757 de 2015 artículo 52.</w:t>
      </w:r>
    </w:p>
    <w:p w14:paraId="6042BB65" w14:textId="6E164978" w:rsidR="00966B2F" w:rsidRPr="00966B2F" w:rsidRDefault="00966B2F" w:rsidP="00966B2F">
      <w:pPr>
        <w:tabs>
          <w:tab w:val="num" w:pos="567"/>
        </w:tabs>
        <w:ind w:left="567" w:hanging="567"/>
        <w:jc w:val="both"/>
        <w:rPr>
          <w:rFonts w:ascii="Arial" w:hAnsi="Arial" w:cs="Arial"/>
          <w:color w:val="000000" w:themeColor="text1"/>
          <w:shd w:val="clear" w:color="auto" w:fill="FFFFFF"/>
        </w:rPr>
      </w:pPr>
      <w:r w:rsidRPr="00966B2F">
        <w:rPr>
          <w:rFonts w:ascii="Arial" w:hAnsi="Arial" w:cs="Arial"/>
          <w:color w:val="000000" w:themeColor="text1"/>
          <w:shd w:val="clear" w:color="auto" w:fill="FFFFFF"/>
          <w:lang w:val="es-MX"/>
        </w:rPr>
        <w:t xml:space="preserve">4. </w:t>
      </w:r>
      <w:r>
        <w:rPr>
          <w:rFonts w:ascii="Arial" w:hAnsi="Arial" w:cs="Arial"/>
          <w:color w:val="000000" w:themeColor="text1"/>
          <w:shd w:val="clear" w:color="auto" w:fill="FFFFFF"/>
          <w:lang w:val="es-MX"/>
        </w:rPr>
        <w:tab/>
      </w:r>
      <w:r w:rsidRPr="00966B2F">
        <w:rPr>
          <w:rFonts w:ascii="Arial" w:hAnsi="Arial" w:cs="Arial"/>
          <w:color w:val="000000" w:themeColor="text1"/>
          <w:shd w:val="clear" w:color="auto" w:fill="FFFFFF"/>
          <w:lang w:val="es-MX"/>
        </w:rPr>
        <w:t>Acuerdo 380 de 2009 artículo 4</w:t>
      </w:r>
    </w:p>
    <w:p w14:paraId="11041579" w14:textId="77777777" w:rsidR="00966B2F" w:rsidRPr="00236B2C" w:rsidRDefault="00966B2F" w:rsidP="000449E4">
      <w:pPr>
        <w:jc w:val="both"/>
        <w:rPr>
          <w:rFonts w:ascii="Arial" w:hAnsi="Arial" w:cs="Arial"/>
          <w:color w:val="000000" w:themeColor="text1"/>
          <w:shd w:val="clear" w:color="auto" w:fill="FFFFFF"/>
        </w:rPr>
      </w:pPr>
    </w:p>
    <w:p w14:paraId="0EDEA0DB" w14:textId="77777777" w:rsidR="00E75886" w:rsidRDefault="009302AD" w:rsidP="009302AD">
      <w:pPr>
        <w:pStyle w:val="Ttulo1"/>
        <w:jc w:val="center"/>
        <w:rPr>
          <w:rFonts w:ascii="Arial" w:hAnsi="Arial" w:cs="Arial"/>
          <w:b/>
          <w:sz w:val="22"/>
          <w:szCs w:val="22"/>
        </w:rPr>
      </w:pPr>
      <w:bookmarkStart w:id="3" w:name="_Toc83031206"/>
      <w:bookmarkStart w:id="4" w:name="_Toc83752155"/>
      <w:r w:rsidRPr="00236B2C">
        <w:rPr>
          <w:rFonts w:ascii="Arial" w:hAnsi="Arial" w:cs="Arial"/>
          <w:b/>
          <w:sz w:val="22"/>
          <w:szCs w:val="22"/>
        </w:rPr>
        <w:lastRenderedPageBreak/>
        <w:t xml:space="preserve">Formato para la sistematización de la </w:t>
      </w:r>
      <w:r w:rsidR="00E75886">
        <w:rPr>
          <w:rFonts w:ascii="Arial" w:hAnsi="Arial" w:cs="Arial"/>
          <w:b/>
          <w:sz w:val="22"/>
          <w:szCs w:val="22"/>
        </w:rPr>
        <w:t xml:space="preserve">Audiencia Pública de </w:t>
      </w:r>
      <w:r w:rsidRPr="00236B2C">
        <w:rPr>
          <w:rFonts w:ascii="Arial" w:hAnsi="Arial" w:cs="Arial"/>
          <w:b/>
          <w:sz w:val="22"/>
          <w:szCs w:val="22"/>
        </w:rPr>
        <w:t>Rendición de Cuentas Unidad Administrativa Especial Cuerp</w:t>
      </w:r>
      <w:r w:rsidR="00E75886">
        <w:rPr>
          <w:rFonts w:ascii="Arial" w:hAnsi="Arial" w:cs="Arial"/>
          <w:b/>
          <w:sz w:val="22"/>
          <w:szCs w:val="22"/>
        </w:rPr>
        <w:t>o Oficial Bomberos de Bogotá</w:t>
      </w:r>
      <w:bookmarkEnd w:id="4"/>
    </w:p>
    <w:p w14:paraId="4A66D2C7" w14:textId="2899B567" w:rsidR="009302AD" w:rsidRPr="00236B2C" w:rsidRDefault="00E75886" w:rsidP="009302AD">
      <w:pPr>
        <w:pStyle w:val="Ttulo1"/>
        <w:jc w:val="center"/>
        <w:rPr>
          <w:rFonts w:ascii="Arial" w:hAnsi="Arial" w:cs="Arial"/>
          <w:b/>
          <w:sz w:val="22"/>
          <w:szCs w:val="22"/>
        </w:rPr>
      </w:pPr>
      <w:bookmarkStart w:id="5" w:name="_Toc83752156"/>
      <w:r>
        <w:rPr>
          <w:rFonts w:ascii="Arial" w:hAnsi="Arial" w:cs="Arial"/>
          <w:b/>
          <w:sz w:val="22"/>
          <w:szCs w:val="22"/>
        </w:rPr>
        <w:t>julio 2020 – j</w:t>
      </w:r>
      <w:r w:rsidR="009302AD" w:rsidRPr="00236B2C">
        <w:rPr>
          <w:rFonts w:ascii="Arial" w:hAnsi="Arial" w:cs="Arial"/>
          <w:b/>
          <w:sz w:val="22"/>
          <w:szCs w:val="22"/>
        </w:rPr>
        <w:t>unio 2021</w:t>
      </w:r>
      <w:bookmarkEnd w:id="3"/>
      <w:bookmarkEnd w:id="5"/>
    </w:p>
    <w:p w14:paraId="50A7C5DD" w14:textId="77777777" w:rsidR="009302AD" w:rsidRPr="00236B2C" w:rsidRDefault="009302AD" w:rsidP="009302AD">
      <w:pPr>
        <w:rPr>
          <w:rFonts w:ascii="Arial" w:hAnsi="Arial" w:cs="Arial"/>
        </w:rPr>
      </w:pPr>
    </w:p>
    <w:p w14:paraId="25790251" w14:textId="0D60D934" w:rsidR="009302AD" w:rsidRPr="00236B2C" w:rsidRDefault="009302AD" w:rsidP="009302AD">
      <w:pPr>
        <w:jc w:val="both"/>
        <w:rPr>
          <w:rFonts w:ascii="Arial" w:hAnsi="Arial" w:cs="Arial"/>
          <w:bCs/>
        </w:rPr>
      </w:pPr>
      <w:r w:rsidRPr="00236B2C">
        <w:rPr>
          <w:rFonts w:ascii="Arial" w:hAnsi="Arial" w:cs="Arial"/>
          <w:b/>
          <w:bCs/>
        </w:rPr>
        <w:t>Fecha</w:t>
      </w:r>
      <w:r w:rsidR="00E75886">
        <w:rPr>
          <w:rFonts w:ascii="Arial" w:hAnsi="Arial" w:cs="Arial"/>
          <w:b/>
          <w:bCs/>
        </w:rPr>
        <w:t xml:space="preserve"> de realización de la audiencia</w:t>
      </w:r>
      <w:r w:rsidRPr="00236B2C">
        <w:rPr>
          <w:rFonts w:ascii="Arial" w:hAnsi="Arial" w:cs="Arial"/>
          <w:b/>
          <w:bCs/>
        </w:rPr>
        <w:t xml:space="preserve">: </w:t>
      </w:r>
      <w:r w:rsidR="00236B2C">
        <w:rPr>
          <w:rFonts w:ascii="Arial" w:hAnsi="Arial" w:cs="Arial"/>
          <w:bCs/>
        </w:rPr>
        <w:t>Martes</w:t>
      </w:r>
      <w:r w:rsidRPr="00236B2C">
        <w:rPr>
          <w:rFonts w:ascii="Arial" w:hAnsi="Arial" w:cs="Arial"/>
          <w:bCs/>
        </w:rPr>
        <w:t xml:space="preserve"> 31 de agosto de 2021</w:t>
      </w:r>
    </w:p>
    <w:p w14:paraId="2E5A9FE3" w14:textId="00AFC2B6" w:rsidR="009302AD" w:rsidRPr="00236B2C" w:rsidRDefault="009302AD" w:rsidP="009302AD">
      <w:pPr>
        <w:rPr>
          <w:rFonts w:ascii="Arial" w:hAnsi="Arial" w:cs="Arial"/>
          <w:bCs/>
        </w:rPr>
      </w:pPr>
      <w:r w:rsidRPr="00236B2C">
        <w:rPr>
          <w:rFonts w:ascii="Arial" w:hAnsi="Arial" w:cs="Arial"/>
          <w:b/>
          <w:bCs/>
        </w:rPr>
        <w:t xml:space="preserve">Lugar: </w:t>
      </w:r>
      <w:r w:rsidRPr="00236B2C">
        <w:rPr>
          <w:rFonts w:ascii="Arial" w:hAnsi="Arial" w:cs="Arial"/>
          <w:bCs/>
        </w:rPr>
        <w:t>Presencial</w:t>
      </w:r>
      <w:r w:rsidR="00B5718B" w:rsidRPr="00236B2C">
        <w:rPr>
          <w:rFonts w:ascii="Arial" w:hAnsi="Arial" w:cs="Arial"/>
          <w:bCs/>
        </w:rPr>
        <w:t xml:space="preserve"> - </w:t>
      </w:r>
      <w:r w:rsidRPr="00236B2C">
        <w:rPr>
          <w:rFonts w:ascii="Arial" w:hAnsi="Arial" w:cs="Arial"/>
          <w:bCs/>
        </w:rPr>
        <w:t>Edificio Comando, Calle 20 No. 68ª-06</w:t>
      </w:r>
      <w:r w:rsidR="00236B2C">
        <w:rPr>
          <w:rFonts w:ascii="Arial" w:hAnsi="Arial" w:cs="Arial"/>
          <w:bCs/>
        </w:rPr>
        <w:t xml:space="preserve"> Bogotá D.C.</w:t>
      </w:r>
    </w:p>
    <w:p w14:paraId="2B1E7EC7" w14:textId="18B95A86" w:rsidR="00B5718B" w:rsidRDefault="00B5718B" w:rsidP="009302AD">
      <w:pPr>
        <w:rPr>
          <w:rFonts w:ascii="Arial" w:hAnsi="Arial" w:cs="Arial"/>
          <w:bCs/>
        </w:rPr>
      </w:pPr>
      <w:r w:rsidRPr="00236B2C">
        <w:rPr>
          <w:rFonts w:ascii="Arial" w:hAnsi="Arial" w:cs="Arial"/>
          <w:bCs/>
        </w:rPr>
        <w:tab/>
        <w:t xml:space="preserve">Virtual - </w:t>
      </w:r>
      <w:hyperlink r:id="rId10" w:history="1">
        <w:r w:rsidR="00236B2C" w:rsidRPr="00382CD7">
          <w:rPr>
            <w:rStyle w:val="Hipervnculo"/>
            <w:rFonts w:ascii="Arial" w:hAnsi="Arial" w:cs="Arial"/>
            <w:bCs/>
          </w:rPr>
          <w:t>https://www.youtube.com/watch?v=ZFQQZTMfRNQ</w:t>
        </w:r>
      </w:hyperlink>
    </w:p>
    <w:p w14:paraId="65B4A5B9" w14:textId="739779A5" w:rsidR="009302AD" w:rsidRPr="00236B2C" w:rsidRDefault="009302AD" w:rsidP="009302AD">
      <w:pPr>
        <w:rPr>
          <w:rFonts w:ascii="Arial" w:hAnsi="Arial" w:cs="Arial"/>
          <w:b/>
          <w:bCs/>
        </w:rPr>
      </w:pPr>
      <w:r w:rsidRPr="00236B2C">
        <w:rPr>
          <w:rFonts w:ascii="Arial" w:hAnsi="Arial" w:cs="Arial"/>
          <w:b/>
          <w:bCs/>
        </w:rPr>
        <w:t>Hora de inicio:</w:t>
      </w:r>
      <w:r w:rsidR="00B5718B" w:rsidRPr="00236B2C">
        <w:rPr>
          <w:rFonts w:ascii="Arial" w:hAnsi="Arial" w:cs="Arial"/>
          <w:b/>
          <w:bCs/>
        </w:rPr>
        <w:t xml:space="preserve"> </w:t>
      </w:r>
      <w:r w:rsidR="00B5718B" w:rsidRPr="00236B2C">
        <w:rPr>
          <w:rFonts w:ascii="Arial" w:hAnsi="Arial" w:cs="Arial"/>
          <w:bCs/>
        </w:rPr>
        <w:t>10:00 a.m.</w:t>
      </w:r>
    </w:p>
    <w:p w14:paraId="59278D1B" w14:textId="5A4487F3" w:rsidR="00B5718B" w:rsidRPr="00236B2C" w:rsidRDefault="009302AD" w:rsidP="009302AD">
      <w:pPr>
        <w:rPr>
          <w:rFonts w:ascii="Arial" w:hAnsi="Arial" w:cs="Arial"/>
          <w:b/>
          <w:bCs/>
        </w:rPr>
      </w:pPr>
      <w:r w:rsidRPr="00236B2C">
        <w:rPr>
          <w:rFonts w:ascii="Arial" w:hAnsi="Arial" w:cs="Arial"/>
          <w:b/>
          <w:bCs/>
        </w:rPr>
        <w:t>Hora de finalización</w:t>
      </w:r>
      <w:r w:rsidR="00B5718B" w:rsidRPr="00236B2C">
        <w:rPr>
          <w:rFonts w:ascii="Arial" w:hAnsi="Arial" w:cs="Arial"/>
          <w:b/>
          <w:bCs/>
        </w:rPr>
        <w:t xml:space="preserve">: </w:t>
      </w:r>
      <w:r w:rsidR="00B5718B" w:rsidRPr="00236B2C">
        <w:rPr>
          <w:rFonts w:ascii="Arial" w:hAnsi="Arial" w:cs="Arial"/>
          <w:bCs/>
        </w:rPr>
        <w:t>1:30 p.m.</w:t>
      </w:r>
    </w:p>
    <w:p w14:paraId="552A30AA" w14:textId="77777777" w:rsidR="009302AD" w:rsidRPr="00236B2C" w:rsidRDefault="009302AD" w:rsidP="009302AD">
      <w:pPr>
        <w:rPr>
          <w:rFonts w:ascii="Arial" w:hAnsi="Arial" w:cs="Arial"/>
          <w:b/>
          <w:bCs/>
        </w:rPr>
      </w:pPr>
      <w:r w:rsidRPr="00236B2C">
        <w:rPr>
          <w:rFonts w:ascii="Arial" w:hAnsi="Arial" w:cs="Arial"/>
          <w:b/>
          <w:bCs/>
        </w:rPr>
        <w:t xml:space="preserve">Sector Administrativo: </w:t>
      </w:r>
      <w:r w:rsidRPr="00236B2C">
        <w:rPr>
          <w:rFonts w:ascii="Arial" w:hAnsi="Arial" w:cs="Arial"/>
        </w:rPr>
        <w:t>Seguridad, Convivencia y Justicia</w:t>
      </w:r>
    </w:p>
    <w:p w14:paraId="4E99CE16" w14:textId="5A3FDD8A" w:rsidR="009302AD" w:rsidRPr="00236B2C" w:rsidRDefault="009302AD" w:rsidP="00E97B38">
      <w:pPr>
        <w:jc w:val="both"/>
        <w:rPr>
          <w:rFonts w:ascii="Arial" w:hAnsi="Arial" w:cs="Arial"/>
          <w:b/>
          <w:bCs/>
        </w:rPr>
      </w:pPr>
      <w:r w:rsidRPr="00236B2C">
        <w:rPr>
          <w:rFonts w:ascii="Arial" w:hAnsi="Arial" w:cs="Arial"/>
          <w:b/>
          <w:bCs/>
        </w:rPr>
        <w:t>Responsable de la relatoría:</w:t>
      </w:r>
      <w:r w:rsidR="00B5718B" w:rsidRPr="00236B2C">
        <w:rPr>
          <w:rFonts w:ascii="Arial" w:hAnsi="Arial" w:cs="Arial"/>
          <w:b/>
          <w:bCs/>
        </w:rPr>
        <w:t xml:space="preserve"> </w:t>
      </w:r>
      <w:r w:rsidR="00B5718B" w:rsidRPr="00236B2C">
        <w:rPr>
          <w:rFonts w:ascii="Arial" w:hAnsi="Arial" w:cs="Arial"/>
          <w:bCs/>
        </w:rPr>
        <w:t>Norma Cecilia Sánchez - Jefe de la Oficina</w:t>
      </w:r>
      <w:r w:rsidR="00236B2C">
        <w:rPr>
          <w:rFonts w:ascii="Arial" w:hAnsi="Arial" w:cs="Arial"/>
          <w:bCs/>
        </w:rPr>
        <w:t xml:space="preserve"> </w:t>
      </w:r>
      <w:r w:rsidR="00B5718B" w:rsidRPr="00236B2C">
        <w:rPr>
          <w:rFonts w:ascii="Arial" w:hAnsi="Arial" w:cs="Arial"/>
          <w:bCs/>
        </w:rPr>
        <w:t>Asesora de Planeación, Sonia Cruz, Saudy Rojas – Profesionales Oficina Asesora de Planeación y Carolina Arango – Comunicaciones y Prensa</w:t>
      </w:r>
    </w:p>
    <w:p w14:paraId="1950D850" w14:textId="358F60EE" w:rsidR="004357F3" w:rsidRPr="00236B2C" w:rsidRDefault="009302AD" w:rsidP="009302AD">
      <w:pPr>
        <w:rPr>
          <w:rFonts w:ascii="Arial" w:hAnsi="Arial" w:cs="Arial"/>
          <w:b/>
          <w:bCs/>
        </w:rPr>
      </w:pPr>
      <w:r w:rsidRPr="00236B2C">
        <w:rPr>
          <w:rFonts w:ascii="Arial" w:hAnsi="Arial" w:cs="Arial"/>
          <w:b/>
          <w:bCs/>
        </w:rPr>
        <w:t>Número de asistentes Virtuales:</w:t>
      </w:r>
      <w:r w:rsidR="004357F3" w:rsidRPr="00236B2C">
        <w:rPr>
          <w:rFonts w:ascii="Arial" w:hAnsi="Arial" w:cs="Arial"/>
          <w:b/>
          <w:bCs/>
        </w:rPr>
        <w:t xml:space="preserve"> </w:t>
      </w:r>
      <w:hyperlink r:id="rId11" w:history="1">
        <w:r w:rsidR="004357F3" w:rsidRPr="00236B2C">
          <w:rPr>
            <w:rStyle w:val="Hipervnculo"/>
            <w:rFonts w:ascii="Arial" w:hAnsi="Arial" w:cs="Arial"/>
            <w:lang w:val="es-MX"/>
          </w:rPr>
          <w:t>https://www.youtube.com/watch?v=ZFQQZTMfRNQ</w:t>
        </w:r>
      </w:hyperlink>
    </w:p>
    <w:tbl>
      <w:tblPr>
        <w:tblStyle w:val="Tablaconcuadrcula"/>
        <w:tblW w:w="0" w:type="auto"/>
        <w:jc w:val="center"/>
        <w:tblLook w:val="04A0" w:firstRow="1" w:lastRow="0" w:firstColumn="1" w:lastColumn="0" w:noHBand="0" w:noVBand="1"/>
      </w:tblPr>
      <w:tblGrid>
        <w:gridCol w:w="2689"/>
        <w:gridCol w:w="1134"/>
      </w:tblGrid>
      <w:tr w:rsidR="004357F3" w:rsidRPr="00236B2C" w14:paraId="04014A25" w14:textId="77777777" w:rsidTr="00F20BE6">
        <w:trPr>
          <w:jc w:val="center"/>
        </w:trPr>
        <w:tc>
          <w:tcPr>
            <w:tcW w:w="2689" w:type="dxa"/>
          </w:tcPr>
          <w:p w14:paraId="4D873C78" w14:textId="77777777" w:rsidR="004357F3" w:rsidRPr="00236B2C" w:rsidRDefault="004357F3" w:rsidP="00F20BE6">
            <w:pPr>
              <w:jc w:val="center"/>
              <w:rPr>
                <w:rFonts w:ascii="Arial" w:hAnsi="Arial" w:cs="Arial"/>
                <w:lang w:val="es-MX"/>
              </w:rPr>
            </w:pPr>
            <w:r w:rsidRPr="00236B2C">
              <w:rPr>
                <w:rFonts w:ascii="Arial" w:hAnsi="Arial" w:cs="Arial"/>
                <w:lang w:val="es-MX"/>
              </w:rPr>
              <w:t>Alcance</w:t>
            </w:r>
          </w:p>
        </w:tc>
        <w:tc>
          <w:tcPr>
            <w:tcW w:w="1134" w:type="dxa"/>
          </w:tcPr>
          <w:p w14:paraId="5827A567" w14:textId="77777777" w:rsidR="004357F3" w:rsidRPr="00236B2C" w:rsidRDefault="004357F3" w:rsidP="00F20BE6">
            <w:pPr>
              <w:jc w:val="center"/>
              <w:rPr>
                <w:rFonts w:ascii="Arial" w:hAnsi="Arial" w:cs="Arial"/>
                <w:lang w:val="es-MX"/>
              </w:rPr>
            </w:pPr>
            <w:r w:rsidRPr="00236B2C">
              <w:rPr>
                <w:rFonts w:ascii="Arial" w:hAnsi="Arial" w:cs="Arial"/>
                <w:lang w:val="es-MX"/>
              </w:rPr>
              <w:t>6.385</w:t>
            </w:r>
          </w:p>
        </w:tc>
      </w:tr>
      <w:tr w:rsidR="004357F3" w:rsidRPr="00236B2C" w14:paraId="374F59E0" w14:textId="77777777" w:rsidTr="00F20BE6">
        <w:trPr>
          <w:jc w:val="center"/>
        </w:trPr>
        <w:tc>
          <w:tcPr>
            <w:tcW w:w="2689" w:type="dxa"/>
          </w:tcPr>
          <w:p w14:paraId="40862C3B" w14:textId="77777777" w:rsidR="004357F3" w:rsidRPr="00236B2C" w:rsidRDefault="004357F3" w:rsidP="00F20BE6">
            <w:pPr>
              <w:jc w:val="center"/>
              <w:rPr>
                <w:rFonts w:ascii="Arial" w:hAnsi="Arial" w:cs="Arial"/>
                <w:lang w:val="es-MX"/>
              </w:rPr>
            </w:pPr>
            <w:r w:rsidRPr="00236B2C">
              <w:rPr>
                <w:rFonts w:ascii="Arial" w:hAnsi="Arial" w:cs="Arial"/>
                <w:lang w:val="es-MX"/>
              </w:rPr>
              <w:t>Reproducciones</w:t>
            </w:r>
          </w:p>
        </w:tc>
        <w:tc>
          <w:tcPr>
            <w:tcW w:w="1134" w:type="dxa"/>
          </w:tcPr>
          <w:p w14:paraId="765BB583" w14:textId="77777777" w:rsidR="004357F3" w:rsidRPr="00236B2C" w:rsidRDefault="004357F3" w:rsidP="00F20BE6">
            <w:pPr>
              <w:jc w:val="center"/>
              <w:rPr>
                <w:rFonts w:ascii="Arial" w:hAnsi="Arial" w:cs="Arial"/>
                <w:lang w:val="es-MX"/>
              </w:rPr>
            </w:pPr>
            <w:r w:rsidRPr="00236B2C">
              <w:rPr>
                <w:rFonts w:ascii="Arial" w:hAnsi="Arial" w:cs="Arial"/>
                <w:lang w:val="es-MX"/>
              </w:rPr>
              <w:t>1421</w:t>
            </w:r>
          </w:p>
        </w:tc>
      </w:tr>
      <w:tr w:rsidR="004357F3" w:rsidRPr="00236B2C" w14:paraId="58C07996" w14:textId="77777777" w:rsidTr="00F20BE6">
        <w:trPr>
          <w:jc w:val="center"/>
        </w:trPr>
        <w:tc>
          <w:tcPr>
            <w:tcW w:w="2689" w:type="dxa"/>
          </w:tcPr>
          <w:p w14:paraId="7A37C6CE" w14:textId="77777777" w:rsidR="004357F3" w:rsidRPr="00236B2C" w:rsidRDefault="004357F3" w:rsidP="00F20BE6">
            <w:pPr>
              <w:jc w:val="center"/>
              <w:rPr>
                <w:rFonts w:ascii="Arial" w:hAnsi="Arial" w:cs="Arial"/>
                <w:lang w:val="es-MX"/>
              </w:rPr>
            </w:pPr>
            <w:r w:rsidRPr="00236B2C">
              <w:rPr>
                <w:rFonts w:ascii="Arial" w:hAnsi="Arial" w:cs="Arial"/>
                <w:lang w:val="es-MX"/>
              </w:rPr>
              <w:t>Mensajes chat</w:t>
            </w:r>
          </w:p>
        </w:tc>
        <w:tc>
          <w:tcPr>
            <w:tcW w:w="1134" w:type="dxa"/>
          </w:tcPr>
          <w:p w14:paraId="48D2C445" w14:textId="77777777" w:rsidR="004357F3" w:rsidRPr="00236B2C" w:rsidRDefault="004357F3" w:rsidP="00F20BE6">
            <w:pPr>
              <w:jc w:val="center"/>
              <w:rPr>
                <w:rFonts w:ascii="Arial" w:hAnsi="Arial" w:cs="Arial"/>
                <w:lang w:val="es-MX"/>
              </w:rPr>
            </w:pPr>
            <w:r w:rsidRPr="00236B2C">
              <w:rPr>
                <w:rFonts w:ascii="Arial" w:hAnsi="Arial" w:cs="Arial"/>
                <w:lang w:val="es-MX"/>
              </w:rPr>
              <w:t>236</w:t>
            </w:r>
          </w:p>
        </w:tc>
      </w:tr>
      <w:tr w:rsidR="004357F3" w:rsidRPr="00236B2C" w14:paraId="7A42EC2B" w14:textId="77777777" w:rsidTr="00F20BE6">
        <w:trPr>
          <w:jc w:val="center"/>
        </w:trPr>
        <w:tc>
          <w:tcPr>
            <w:tcW w:w="2689" w:type="dxa"/>
          </w:tcPr>
          <w:p w14:paraId="6B054642" w14:textId="77777777" w:rsidR="004357F3" w:rsidRPr="00236B2C" w:rsidRDefault="004357F3" w:rsidP="00F20BE6">
            <w:pPr>
              <w:jc w:val="center"/>
              <w:rPr>
                <w:rFonts w:ascii="Arial" w:hAnsi="Arial" w:cs="Arial"/>
                <w:lang w:val="es-MX"/>
              </w:rPr>
            </w:pPr>
            <w:r w:rsidRPr="00236B2C">
              <w:rPr>
                <w:rFonts w:ascii="Arial" w:hAnsi="Arial" w:cs="Arial"/>
                <w:lang w:val="es-MX"/>
              </w:rPr>
              <w:t>Record usuarios a la vez</w:t>
            </w:r>
          </w:p>
        </w:tc>
        <w:tc>
          <w:tcPr>
            <w:tcW w:w="1134" w:type="dxa"/>
          </w:tcPr>
          <w:p w14:paraId="446538DA" w14:textId="77777777" w:rsidR="004357F3" w:rsidRPr="00236B2C" w:rsidRDefault="004357F3" w:rsidP="00F20BE6">
            <w:pPr>
              <w:jc w:val="center"/>
              <w:rPr>
                <w:rFonts w:ascii="Arial" w:hAnsi="Arial" w:cs="Arial"/>
                <w:lang w:val="es-MX"/>
              </w:rPr>
            </w:pPr>
            <w:r w:rsidRPr="00236B2C">
              <w:rPr>
                <w:rFonts w:ascii="Arial" w:hAnsi="Arial" w:cs="Arial"/>
                <w:lang w:val="es-MX"/>
              </w:rPr>
              <w:t>209</w:t>
            </w:r>
          </w:p>
        </w:tc>
      </w:tr>
    </w:tbl>
    <w:p w14:paraId="7D840425" w14:textId="1BA80EEA" w:rsidR="009302AD" w:rsidRPr="001A1E83" w:rsidRDefault="009302AD" w:rsidP="009302AD">
      <w:pPr>
        <w:rPr>
          <w:rFonts w:ascii="Arial" w:hAnsi="Arial" w:cs="Arial"/>
          <w:b/>
          <w:bCs/>
          <w:color w:val="000000" w:themeColor="text1"/>
        </w:rPr>
      </w:pPr>
    </w:p>
    <w:p w14:paraId="4C9FFDB2" w14:textId="14A1BE9D" w:rsidR="009302AD" w:rsidRPr="00B53879" w:rsidRDefault="009302AD" w:rsidP="009302AD">
      <w:pPr>
        <w:rPr>
          <w:rFonts w:ascii="Arial" w:hAnsi="Arial" w:cs="Arial"/>
          <w:b/>
          <w:bCs/>
          <w:color w:val="000000" w:themeColor="text1"/>
        </w:rPr>
      </w:pPr>
      <w:r w:rsidRPr="00B53879">
        <w:rPr>
          <w:rFonts w:ascii="Arial" w:hAnsi="Arial" w:cs="Arial"/>
          <w:b/>
          <w:bCs/>
          <w:color w:val="000000" w:themeColor="text1"/>
        </w:rPr>
        <w:t>Número de asistentes Presenciales:</w:t>
      </w:r>
      <w:r w:rsidR="00B5718B" w:rsidRPr="00B53879">
        <w:rPr>
          <w:rFonts w:ascii="Arial" w:hAnsi="Arial" w:cs="Arial"/>
          <w:b/>
          <w:bCs/>
          <w:color w:val="000000" w:themeColor="text1"/>
        </w:rPr>
        <w:t xml:space="preserve"> </w:t>
      </w:r>
      <w:r w:rsidR="00B53879" w:rsidRPr="00B53879">
        <w:rPr>
          <w:rFonts w:ascii="Arial" w:hAnsi="Arial" w:cs="Arial"/>
          <w:bCs/>
          <w:color w:val="000000" w:themeColor="text1"/>
        </w:rPr>
        <w:t>33</w:t>
      </w:r>
    </w:p>
    <w:p w14:paraId="1131568C" w14:textId="577BD98C" w:rsidR="00E70082" w:rsidRDefault="00E70082">
      <w:pPr>
        <w:rPr>
          <w:rFonts w:ascii="Arial" w:hAnsi="Arial" w:cs="Arial"/>
          <w:color w:val="000000" w:themeColor="text1"/>
          <w:sz w:val="24"/>
          <w:szCs w:val="24"/>
        </w:rPr>
      </w:pPr>
    </w:p>
    <w:p w14:paraId="4555A67A" w14:textId="33DD943F" w:rsidR="005D2052" w:rsidRDefault="005D2052">
      <w:pPr>
        <w:rPr>
          <w:rFonts w:ascii="Arial" w:hAnsi="Arial" w:cs="Arial"/>
          <w:color w:val="000000" w:themeColor="text1"/>
          <w:sz w:val="24"/>
          <w:szCs w:val="24"/>
        </w:rPr>
      </w:pPr>
    </w:p>
    <w:p w14:paraId="568D0C2D" w14:textId="6092BA32" w:rsidR="005D2052" w:rsidRDefault="005D2052">
      <w:pPr>
        <w:rPr>
          <w:rFonts w:ascii="Arial" w:hAnsi="Arial" w:cs="Arial"/>
          <w:color w:val="000000" w:themeColor="text1"/>
          <w:sz w:val="24"/>
          <w:szCs w:val="24"/>
        </w:rPr>
      </w:pPr>
    </w:p>
    <w:p w14:paraId="77FDEBCC" w14:textId="794B167E" w:rsidR="005D2052" w:rsidRDefault="005D2052">
      <w:pPr>
        <w:rPr>
          <w:rFonts w:ascii="Arial" w:hAnsi="Arial" w:cs="Arial"/>
          <w:color w:val="000000" w:themeColor="text1"/>
          <w:sz w:val="24"/>
          <w:szCs w:val="24"/>
        </w:rPr>
      </w:pPr>
    </w:p>
    <w:p w14:paraId="50AAD03D" w14:textId="7D40A0F9" w:rsidR="005D2052" w:rsidRDefault="005D2052">
      <w:pPr>
        <w:rPr>
          <w:rFonts w:ascii="Arial" w:hAnsi="Arial" w:cs="Arial"/>
          <w:color w:val="000000" w:themeColor="text1"/>
          <w:sz w:val="24"/>
          <w:szCs w:val="24"/>
        </w:rPr>
      </w:pPr>
    </w:p>
    <w:p w14:paraId="336C6C9D" w14:textId="3C61FA1E" w:rsidR="005D2052" w:rsidRDefault="005D2052">
      <w:pPr>
        <w:rPr>
          <w:rFonts w:ascii="Arial" w:hAnsi="Arial" w:cs="Arial"/>
          <w:color w:val="000000" w:themeColor="text1"/>
          <w:sz w:val="24"/>
          <w:szCs w:val="24"/>
        </w:rPr>
      </w:pPr>
    </w:p>
    <w:p w14:paraId="15C53262" w14:textId="48E05CBC" w:rsidR="005D2052" w:rsidRDefault="005D2052">
      <w:pPr>
        <w:rPr>
          <w:rFonts w:ascii="Arial" w:hAnsi="Arial" w:cs="Arial"/>
          <w:color w:val="000000" w:themeColor="text1"/>
          <w:sz w:val="24"/>
          <w:szCs w:val="24"/>
        </w:rPr>
      </w:pPr>
    </w:p>
    <w:p w14:paraId="6252810B" w14:textId="1C85F98D" w:rsidR="005D2052" w:rsidRDefault="005D2052">
      <w:pPr>
        <w:rPr>
          <w:rFonts w:ascii="Arial" w:hAnsi="Arial" w:cs="Arial"/>
          <w:color w:val="000000" w:themeColor="text1"/>
          <w:sz w:val="24"/>
          <w:szCs w:val="24"/>
        </w:rPr>
      </w:pPr>
    </w:p>
    <w:p w14:paraId="788CB101" w14:textId="77777777" w:rsidR="00E97B38" w:rsidRDefault="00E97B38">
      <w:pPr>
        <w:rPr>
          <w:rFonts w:ascii="Arial" w:hAnsi="Arial" w:cs="Arial"/>
          <w:color w:val="000000" w:themeColor="text1"/>
          <w:sz w:val="24"/>
          <w:szCs w:val="24"/>
        </w:rPr>
      </w:pPr>
    </w:p>
    <w:p w14:paraId="486F59CA" w14:textId="77777777" w:rsidR="00E97B38" w:rsidRDefault="00E97B38">
      <w:pPr>
        <w:rPr>
          <w:rFonts w:ascii="Arial" w:hAnsi="Arial" w:cs="Arial"/>
          <w:color w:val="000000" w:themeColor="text1"/>
          <w:sz w:val="24"/>
          <w:szCs w:val="24"/>
        </w:rPr>
      </w:pPr>
    </w:p>
    <w:p w14:paraId="5AC345F3" w14:textId="02DE93DD" w:rsidR="005D2052" w:rsidRDefault="005D2052">
      <w:pPr>
        <w:rPr>
          <w:rFonts w:ascii="Arial" w:hAnsi="Arial" w:cs="Arial"/>
          <w:color w:val="000000" w:themeColor="text1"/>
          <w:sz w:val="24"/>
          <w:szCs w:val="24"/>
        </w:rPr>
      </w:pPr>
    </w:p>
    <w:p w14:paraId="2FDB3D55" w14:textId="77777777" w:rsidR="005D2052" w:rsidRPr="00E16726" w:rsidRDefault="005D2052">
      <w:pPr>
        <w:rPr>
          <w:rFonts w:ascii="Arial" w:hAnsi="Arial" w:cs="Arial"/>
          <w:color w:val="000000" w:themeColor="text1"/>
          <w:sz w:val="24"/>
          <w:szCs w:val="24"/>
        </w:rPr>
      </w:pPr>
    </w:p>
    <w:p w14:paraId="09285139" w14:textId="61FF05A4" w:rsidR="005F2540" w:rsidRPr="00B53879" w:rsidRDefault="005F2540" w:rsidP="00C82B96">
      <w:pPr>
        <w:pStyle w:val="Ttulo2"/>
        <w:numPr>
          <w:ilvl w:val="0"/>
          <w:numId w:val="26"/>
        </w:numPr>
        <w:rPr>
          <w:color w:val="1F4E79" w:themeColor="accent5" w:themeShade="80"/>
        </w:rPr>
      </w:pPr>
      <w:bookmarkStart w:id="6" w:name="_Toc83031207"/>
      <w:bookmarkStart w:id="7" w:name="_Toc83752157"/>
      <w:r w:rsidRPr="00B53879">
        <w:rPr>
          <w:color w:val="1F4E79" w:themeColor="accent5" w:themeShade="80"/>
        </w:rPr>
        <w:t>Agenda de la jornada</w:t>
      </w:r>
      <w:bookmarkEnd w:id="6"/>
      <w:bookmarkEnd w:id="7"/>
    </w:p>
    <w:p w14:paraId="0F884A7C" w14:textId="77777777" w:rsidR="00C82B96" w:rsidRPr="005258CA" w:rsidRDefault="00C82B96" w:rsidP="00C82B96">
      <w:pPr>
        <w:pStyle w:val="Prrafodelista"/>
        <w:rPr>
          <w:rFonts w:ascii="Arial" w:hAnsi="Arial" w:cs="Arial"/>
          <w:b/>
          <w:bCs/>
          <w:sz w:val="20"/>
          <w:szCs w:val="20"/>
        </w:rPr>
      </w:pPr>
    </w:p>
    <w:tbl>
      <w:tblPr>
        <w:tblStyle w:val="Tablanormal1"/>
        <w:tblW w:w="5000" w:type="pct"/>
        <w:tblInd w:w="0" w:type="dxa"/>
        <w:tblBorders>
          <w:top w:val="double" w:sz="6" w:space="0" w:color="5F5F5F"/>
          <w:bottom w:val="double" w:sz="6" w:space="0" w:color="5F5F5F"/>
          <w:insideH w:val="double" w:sz="6" w:space="0" w:color="5F5F5F"/>
        </w:tblBorders>
        <w:tblCellMar>
          <w:top w:w="115" w:type="dxa"/>
          <w:left w:w="115" w:type="dxa"/>
          <w:bottom w:w="29" w:type="dxa"/>
          <w:right w:w="115" w:type="dxa"/>
        </w:tblCellMar>
        <w:tblLook w:val="0000" w:firstRow="0" w:lastRow="0" w:firstColumn="0" w:lastColumn="0" w:noHBand="0" w:noVBand="0"/>
      </w:tblPr>
      <w:tblGrid>
        <w:gridCol w:w="2454"/>
        <w:gridCol w:w="4401"/>
        <w:gridCol w:w="1983"/>
      </w:tblGrid>
      <w:tr w:rsidR="001C6EBC" w:rsidRPr="005258CA" w14:paraId="44CD1E2C" w14:textId="77777777" w:rsidTr="002D447D">
        <w:trPr>
          <w:trHeight w:val="452"/>
        </w:trPr>
        <w:tc>
          <w:tcPr>
            <w:tcW w:w="1388" w:type="pct"/>
            <w:tcBorders>
              <w:top w:val="double" w:sz="6" w:space="0" w:color="5F5F5F"/>
              <w:left w:val="nil"/>
              <w:bottom w:val="double" w:sz="6" w:space="0" w:color="5F5F5F"/>
              <w:right w:val="nil"/>
            </w:tcBorders>
          </w:tcPr>
          <w:p w14:paraId="2119F58B" w14:textId="5831018B" w:rsidR="001C6EBC" w:rsidRPr="005258CA" w:rsidRDefault="001C6EBC" w:rsidP="00C82B96">
            <w:pPr>
              <w:rPr>
                <w:rFonts w:asciiTheme="minorHAnsi" w:hAnsiTheme="minorHAnsi" w:cstheme="minorHAnsi"/>
                <w:b/>
              </w:rPr>
            </w:pPr>
            <w:bookmarkStart w:id="8" w:name="_Toc83030543"/>
            <w:r w:rsidRPr="005258CA">
              <w:rPr>
                <w:rFonts w:asciiTheme="minorHAnsi" w:hAnsiTheme="minorHAnsi" w:cstheme="minorHAnsi"/>
                <w:b/>
              </w:rPr>
              <w:t>9:30 a.m. – 10:00 a.m.</w:t>
            </w:r>
            <w:bookmarkEnd w:id="8"/>
          </w:p>
        </w:tc>
        <w:tc>
          <w:tcPr>
            <w:tcW w:w="2490" w:type="pct"/>
            <w:tcBorders>
              <w:top w:val="double" w:sz="6" w:space="0" w:color="5F5F5F"/>
              <w:left w:val="nil"/>
              <w:bottom w:val="double" w:sz="6" w:space="0" w:color="5F5F5F"/>
              <w:right w:val="nil"/>
            </w:tcBorders>
          </w:tcPr>
          <w:p w14:paraId="7BEDA118" w14:textId="3A82F6E7" w:rsidR="001C6EBC" w:rsidRPr="005258CA" w:rsidRDefault="001C6EBC" w:rsidP="00C82B96">
            <w:pPr>
              <w:rPr>
                <w:rFonts w:asciiTheme="minorHAnsi" w:hAnsiTheme="minorHAnsi" w:cstheme="minorHAnsi"/>
                <w:b/>
                <w:lang w:val="es-ES"/>
              </w:rPr>
            </w:pPr>
            <w:bookmarkStart w:id="9" w:name="_Toc83030544"/>
            <w:r w:rsidRPr="005258CA">
              <w:rPr>
                <w:rFonts w:asciiTheme="minorHAnsi" w:hAnsiTheme="minorHAnsi" w:cstheme="minorHAnsi"/>
                <w:b/>
                <w:lang w:val="es-ES"/>
              </w:rPr>
              <w:t>Registro</w:t>
            </w:r>
            <w:bookmarkEnd w:id="9"/>
          </w:p>
        </w:tc>
        <w:tc>
          <w:tcPr>
            <w:tcW w:w="1122" w:type="pct"/>
            <w:tcBorders>
              <w:top w:val="double" w:sz="6" w:space="0" w:color="5F5F5F"/>
              <w:left w:val="nil"/>
              <w:bottom w:val="double" w:sz="6" w:space="0" w:color="5F5F5F"/>
              <w:right w:val="nil"/>
            </w:tcBorders>
            <w:vAlign w:val="center"/>
          </w:tcPr>
          <w:p w14:paraId="664A207C" w14:textId="77777777" w:rsidR="001C6EBC" w:rsidRPr="005258CA" w:rsidRDefault="001C6EBC" w:rsidP="00C82B96">
            <w:pPr>
              <w:rPr>
                <w:rFonts w:asciiTheme="minorHAnsi" w:hAnsiTheme="minorHAnsi" w:cstheme="minorHAnsi"/>
              </w:rPr>
            </w:pPr>
          </w:p>
        </w:tc>
      </w:tr>
      <w:tr w:rsidR="001C6EBC" w:rsidRPr="005258CA" w14:paraId="79DE29DD" w14:textId="77777777" w:rsidTr="002D447D">
        <w:trPr>
          <w:trHeight w:val="864"/>
        </w:trPr>
        <w:tc>
          <w:tcPr>
            <w:tcW w:w="1388" w:type="pct"/>
            <w:tcBorders>
              <w:top w:val="double" w:sz="6" w:space="0" w:color="5F5F5F"/>
              <w:left w:val="nil"/>
              <w:bottom w:val="double" w:sz="6" w:space="0" w:color="5F5F5F"/>
              <w:right w:val="nil"/>
            </w:tcBorders>
          </w:tcPr>
          <w:p w14:paraId="0C0B51C2" w14:textId="46D85784" w:rsidR="001C6EBC" w:rsidRPr="005258CA" w:rsidRDefault="001C6EBC" w:rsidP="00C82B96">
            <w:pPr>
              <w:rPr>
                <w:rFonts w:asciiTheme="minorHAnsi" w:hAnsiTheme="minorHAnsi" w:cstheme="minorHAnsi"/>
                <w:b/>
              </w:rPr>
            </w:pPr>
            <w:bookmarkStart w:id="10" w:name="_Toc83030545"/>
            <w:r w:rsidRPr="005258CA">
              <w:rPr>
                <w:rFonts w:asciiTheme="minorHAnsi" w:hAnsiTheme="minorHAnsi" w:cstheme="minorHAnsi"/>
                <w:b/>
              </w:rPr>
              <w:t xml:space="preserve">10:00 a.m. – </w:t>
            </w:r>
            <w:r w:rsidR="00C4658D" w:rsidRPr="005258CA">
              <w:rPr>
                <w:rFonts w:asciiTheme="minorHAnsi" w:hAnsiTheme="minorHAnsi" w:cstheme="minorHAnsi"/>
                <w:b/>
              </w:rPr>
              <w:t>10:03</w:t>
            </w:r>
            <w:r w:rsidRPr="005258CA">
              <w:rPr>
                <w:rFonts w:asciiTheme="minorHAnsi" w:hAnsiTheme="minorHAnsi" w:cstheme="minorHAnsi"/>
                <w:b/>
              </w:rPr>
              <w:t xml:space="preserve"> a.m.</w:t>
            </w:r>
            <w:bookmarkEnd w:id="10"/>
          </w:p>
        </w:tc>
        <w:tc>
          <w:tcPr>
            <w:tcW w:w="2490" w:type="pct"/>
            <w:tcBorders>
              <w:top w:val="double" w:sz="6" w:space="0" w:color="5F5F5F"/>
              <w:left w:val="nil"/>
              <w:bottom w:val="double" w:sz="6" w:space="0" w:color="5F5F5F"/>
              <w:right w:val="nil"/>
            </w:tcBorders>
          </w:tcPr>
          <w:p w14:paraId="294C35CD" w14:textId="77777777" w:rsidR="001C6EBC" w:rsidRPr="005258CA" w:rsidRDefault="001C6EBC" w:rsidP="00C82B96">
            <w:pPr>
              <w:rPr>
                <w:rFonts w:asciiTheme="minorHAnsi" w:hAnsiTheme="minorHAnsi" w:cstheme="minorHAnsi"/>
                <w:b/>
                <w:lang w:val="es-ES"/>
              </w:rPr>
            </w:pPr>
            <w:bookmarkStart w:id="11" w:name="_Toc83030546"/>
            <w:r w:rsidRPr="005258CA">
              <w:rPr>
                <w:rFonts w:asciiTheme="minorHAnsi" w:hAnsiTheme="minorHAnsi" w:cstheme="minorHAnsi"/>
                <w:b/>
                <w:lang w:val="es-ES"/>
              </w:rPr>
              <w:t>Apertura</w:t>
            </w:r>
            <w:bookmarkEnd w:id="11"/>
          </w:p>
          <w:p w14:paraId="18E8C226" w14:textId="1E1A8B61" w:rsidR="001C6EBC" w:rsidRPr="005258CA" w:rsidRDefault="001C6EBC" w:rsidP="00C82B96">
            <w:pPr>
              <w:rPr>
                <w:rFonts w:asciiTheme="minorHAnsi" w:hAnsiTheme="minorHAnsi" w:cstheme="minorHAnsi"/>
                <w:lang w:val="es-ES"/>
              </w:rPr>
            </w:pPr>
            <w:r w:rsidRPr="005258CA">
              <w:rPr>
                <w:rFonts w:asciiTheme="minorHAnsi" w:eastAsia="Times New Roman" w:hAnsiTheme="minorHAnsi" w:cstheme="minorHAnsi"/>
                <w:lang w:val="es-ES" w:eastAsia="es-ES" w:bidi="es-ES"/>
              </w:rPr>
              <w:t>Saludo de bienvenida, palabras iniciales sobre la jornada y presentación de los directivos</w:t>
            </w:r>
          </w:p>
        </w:tc>
        <w:tc>
          <w:tcPr>
            <w:tcW w:w="1122" w:type="pct"/>
            <w:tcBorders>
              <w:top w:val="double" w:sz="6" w:space="0" w:color="5F5F5F"/>
              <w:left w:val="nil"/>
              <w:bottom w:val="double" w:sz="6" w:space="0" w:color="5F5F5F"/>
              <w:right w:val="nil"/>
            </w:tcBorders>
            <w:vAlign w:val="center"/>
          </w:tcPr>
          <w:p w14:paraId="346CEBCB" w14:textId="77777777" w:rsidR="001C6EBC" w:rsidRPr="005258CA" w:rsidRDefault="001C6EBC" w:rsidP="00C82B96">
            <w:pPr>
              <w:rPr>
                <w:rFonts w:asciiTheme="minorHAnsi" w:hAnsiTheme="minorHAnsi" w:cstheme="minorHAnsi"/>
                <w:lang w:val="es-CO"/>
              </w:rPr>
            </w:pPr>
          </w:p>
          <w:p w14:paraId="4ECF1825" w14:textId="61FBD6E5" w:rsidR="001C6EBC" w:rsidRPr="005258CA" w:rsidRDefault="001C6EBC" w:rsidP="00C82B96">
            <w:pPr>
              <w:rPr>
                <w:rFonts w:asciiTheme="minorHAnsi" w:hAnsiTheme="minorHAnsi" w:cstheme="minorHAnsi"/>
                <w:i/>
                <w:lang w:val="es-CO"/>
              </w:rPr>
            </w:pPr>
            <w:r w:rsidRPr="005258CA">
              <w:rPr>
                <w:rFonts w:asciiTheme="minorHAnsi" w:hAnsiTheme="minorHAnsi" w:cstheme="minorHAnsi"/>
                <w:lang w:val="es-CO"/>
              </w:rPr>
              <w:t>Presentador Comunicaciones y Prensa:  Diana Rosero</w:t>
            </w:r>
          </w:p>
        </w:tc>
      </w:tr>
      <w:tr w:rsidR="001C6EBC" w:rsidRPr="005258CA" w14:paraId="7A7CED70" w14:textId="77777777" w:rsidTr="002D447D">
        <w:trPr>
          <w:trHeight w:val="1603"/>
        </w:trPr>
        <w:tc>
          <w:tcPr>
            <w:tcW w:w="1388" w:type="pct"/>
            <w:tcBorders>
              <w:top w:val="double" w:sz="6" w:space="0" w:color="5F5F5F"/>
              <w:left w:val="nil"/>
              <w:bottom w:val="double" w:sz="6" w:space="0" w:color="5F5F5F"/>
              <w:right w:val="nil"/>
            </w:tcBorders>
          </w:tcPr>
          <w:p w14:paraId="5AF90F1A" w14:textId="5B6A2EB1" w:rsidR="001C6EBC" w:rsidRPr="005258CA" w:rsidRDefault="00C4658D" w:rsidP="00C82B96">
            <w:pPr>
              <w:rPr>
                <w:rFonts w:asciiTheme="minorHAnsi" w:hAnsiTheme="minorHAnsi" w:cstheme="minorHAnsi"/>
                <w:lang w:val="es-ES"/>
              </w:rPr>
            </w:pPr>
            <w:bookmarkStart w:id="12" w:name="_Toc83030547"/>
            <w:r w:rsidRPr="005258CA">
              <w:rPr>
                <w:rFonts w:asciiTheme="minorHAnsi" w:hAnsiTheme="minorHAnsi" w:cstheme="minorHAnsi"/>
                <w:lang w:val="es-ES"/>
              </w:rPr>
              <w:t>10:03</w:t>
            </w:r>
            <w:r w:rsidR="001C6EBC" w:rsidRPr="005258CA">
              <w:rPr>
                <w:rFonts w:asciiTheme="minorHAnsi" w:hAnsiTheme="minorHAnsi" w:cstheme="minorHAnsi"/>
                <w:lang w:val="es-ES"/>
              </w:rPr>
              <w:t xml:space="preserve"> a.m. – 10:</w:t>
            </w:r>
            <w:r w:rsidRPr="005258CA">
              <w:rPr>
                <w:rFonts w:asciiTheme="minorHAnsi" w:hAnsiTheme="minorHAnsi" w:cstheme="minorHAnsi"/>
                <w:lang w:val="es-ES"/>
              </w:rPr>
              <w:t>13</w:t>
            </w:r>
            <w:r w:rsidR="001C6EBC" w:rsidRPr="005258CA">
              <w:rPr>
                <w:rFonts w:asciiTheme="minorHAnsi" w:hAnsiTheme="minorHAnsi" w:cstheme="minorHAnsi"/>
                <w:lang w:val="es-ES"/>
              </w:rPr>
              <w:t xml:space="preserve"> a.m.</w:t>
            </w:r>
            <w:bookmarkEnd w:id="12"/>
          </w:p>
        </w:tc>
        <w:tc>
          <w:tcPr>
            <w:tcW w:w="2490" w:type="pct"/>
            <w:tcBorders>
              <w:top w:val="double" w:sz="6" w:space="0" w:color="5F5F5F"/>
              <w:left w:val="nil"/>
              <w:bottom w:val="double" w:sz="6" w:space="0" w:color="5F5F5F"/>
              <w:right w:val="nil"/>
            </w:tcBorders>
          </w:tcPr>
          <w:p w14:paraId="1FC53030" w14:textId="49D1A70F" w:rsidR="001C6EBC" w:rsidRPr="005258CA" w:rsidRDefault="00C4658D" w:rsidP="00C82B96">
            <w:pPr>
              <w:rPr>
                <w:rFonts w:asciiTheme="minorHAnsi" w:hAnsiTheme="minorHAnsi" w:cstheme="minorHAnsi"/>
                <w:lang w:val="es-ES"/>
              </w:rPr>
            </w:pPr>
            <w:bookmarkStart w:id="13" w:name="_Toc83030548"/>
            <w:r w:rsidRPr="005258CA">
              <w:rPr>
                <w:rFonts w:asciiTheme="minorHAnsi" w:hAnsiTheme="minorHAnsi" w:cstheme="minorHAnsi"/>
                <w:lang w:val="es-ES"/>
              </w:rPr>
              <w:t>Video Institucional de gestión de la Unidad Administrativa Especial Cuerpo Oficial Bomberos de Bogotá</w:t>
            </w:r>
            <w:bookmarkEnd w:id="13"/>
          </w:p>
          <w:p w14:paraId="6AD66FCF" w14:textId="77777777" w:rsidR="001C6EBC" w:rsidRPr="005258CA" w:rsidRDefault="001C6EBC" w:rsidP="00C82B96">
            <w:pPr>
              <w:rPr>
                <w:rFonts w:asciiTheme="minorHAnsi" w:hAnsiTheme="minorHAnsi" w:cstheme="minorHAnsi"/>
                <w:lang w:val="es-ES"/>
              </w:rPr>
            </w:pPr>
            <w:r w:rsidRPr="005258CA">
              <w:rPr>
                <w:rFonts w:asciiTheme="minorHAnsi" w:hAnsiTheme="minorHAnsi" w:cstheme="minorHAnsi"/>
                <w:lang w:val="es-ES"/>
              </w:rPr>
              <w:t>Generalidades y comportamientos</w:t>
            </w:r>
          </w:p>
          <w:p w14:paraId="3F8C5841" w14:textId="77777777" w:rsidR="001C6EBC" w:rsidRPr="005258CA" w:rsidRDefault="001C6EBC" w:rsidP="00C82B96">
            <w:pPr>
              <w:rPr>
                <w:rFonts w:asciiTheme="minorHAnsi" w:hAnsiTheme="minorHAnsi" w:cstheme="minorHAnsi"/>
                <w:lang w:val="es-ES"/>
              </w:rPr>
            </w:pPr>
            <w:r w:rsidRPr="005258CA">
              <w:rPr>
                <w:rFonts w:asciiTheme="minorHAnsi" w:hAnsiTheme="minorHAnsi" w:cstheme="minorHAnsi"/>
                <w:lang w:val="es-ES"/>
              </w:rPr>
              <w:t>Uso industrial y domiciliario</w:t>
            </w:r>
          </w:p>
          <w:p w14:paraId="0622796D" w14:textId="77777777" w:rsidR="001C6EBC" w:rsidRPr="005258CA" w:rsidRDefault="001C6EBC" w:rsidP="00C82B96">
            <w:pPr>
              <w:rPr>
                <w:rFonts w:asciiTheme="minorHAnsi" w:hAnsiTheme="minorHAnsi" w:cstheme="minorHAnsi"/>
                <w:lang w:val="es-ES"/>
              </w:rPr>
            </w:pPr>
            <w:r w:rsidRPr="005258CA">
              <w:rPr>
                <w:rFonts w:asciiTheme="minorHAnsi" w:hAnsiTheme="minorHAnsi" w:cstheme="minorHAnsi"/>
                <w:lang w:val="es-ES"/>
              </w:rPr>
              <w:t>Manejo y almacenamiento</w:t>
            </w:r>
          </w:p>
          <w:p w14:paraId="73990CD5" w14:textId="77777777" w:rsidR="001C6EBC" w:rsidRPr="005258CA" w:rsidRDefault="001C6EBC" w:rsidP="00C82B96">
            <w:pPr>
              <w:rPr>
                <w:rFonts w:asciiTheme="minorHAnsi" w:hAnsiTheme="minorHAnsi" w:cstheme="minorHAnsi"/>
                <w:lang w:val="es-ES"/>
              </w:rPr>
            </w:pPr>
            <w:r w:rsidRPr="005258CA">
              <w:rPr>
                <w:rFonts w:asciiTheme="minorHAnsi" w:hAnsiTheme="minorHAnsi" w:cstheme="minorHAnsi"/>
                <w:lang w:val="es-ES"/>
              </w:rPr>
              <w:t>Identificación</w:t>
            </w:r>
          </w:p>
          <w:p w14:paraId="518E3719" w14:textId="77777777" w:rsidR="001C6EBC" w:rsidRPr="005258CA" w:rsidRDefault="001C6EBC" w:rsidP="00C82B96">
            <w:pPr>
              <w:rPr>
                <w:rFonts w:asciiTheme="minorHAnsi" w:hAnsiTheme="minorHAnsi" w:cstheme="minorHAnsi"/>
                <w:lang w:val="es-ES"/>
              </w:rPr>
            </w:pPr>
          </w:p>
        </w:tc>
        <w:tc>
          <w:tcPr>
            <w:tcW w:w="1122" w:type="pct"/>
            <w:tcBorders>
              <w:top w:val="double" w:sz="6" w:space="0" w:color="5F5F5F"/>
              <w:left w:val="nil"/>
              <w:bottom w:val="double" w:sz="6" w:space="0" w:color="5F5F5F"/>
              <w:right w:val="nil"/>
            </w:tcBorders>
            <w:vAlign w:val="center"/>
          </w:tcPr>
          <w:p w14:paraId="57E48D54" w14:textId="77777777" w:rsidR="001C6EBC" w:rsidRPr="005258CA" w:rsidRDefault="001C6EBC" w:rsidP="00C82B96">
            <w:pPr>
              <w:rPr>
                <w:rFonts w:asciiTheme="minorHAnsi" w:hAnsiTheme="minorHAnsi" w:cstheme="minorHAnsi"/>
              </w:rPr>
            </w:pPr>
          </w:p>
          <w:p w14:paraId="2A6186CB" w14:textId="68DA05EF" w:rsidR="001C6EBC" w:rsidRPr="005258CA" w:rsidRDefault="00C4658D" w:rsidP="00C82B96">
            <w:pPr>
              <w:rPr>
                <w:rFonts w:asciiTheme="minorHAnsi" w:hAnsiTheme="minorHAnsi" w:cstheme="minorHAnsi"/>
              </w:rPr>
            </w:pPr>
            <w:r w:rsidRPr="005258CA">
              <w:rPr>
                <w:rFonts w:asciiTheme="minorHAnsi" w:hAnsiTheme="minorHAnsi" w:cstheme="minorHAnsi"/>
              </w:rPr>
              <w:t>Dirección - Comunicaciones y Prensa</w:t>
            </w:r>
          </w:p>
        </w:tc>
      </w:tr>
      <w:tr w:rsidR="001C6EBC" w:rsidRPr="005258CA" w14:paraId="149389E7" w14:textId="77777777" w:rsidTr="002D447D">
        <w:trPr>
          <w:trHeight w:val="571"/>
        </w:trPr>
        <w:tc>
          <w:tcPr>
            <w:tcW w:w="1388" w:type="pct"/>
            <w:tcBorders>
              <w:top w:val="double" w:sz="6" w:space="0" w:color="5F5F5F"/>
              <w:left w:val="nil"/>
              <w:bottom w:val="double" w:sz="6" w:space="0" w:color="5F5F5F"/>
              <w:right w:val="nil"/>
            </w:tcBorders>
          </w:tcPr>
          <w:p w14:paraId="25ADDDC5" w14:textId="1C18392F" w:rsidR="001C6EBC" w:rsidRPr="005258CA" w:rsidRDefault="00C4658D" w:rsidP="00C82B96">
            <w:pPr>
              <w:rPr>
                <w:rFonts w:asciiTheme="minorHAnsi" w:hAnsiTheme="minorHAnsi" w:cstheme="minorHAnsi"/>
              </w:rPr>
            </w:pPr>
            <w:bookmarkStart w:id="14" w:name="_Toc83030549"/>
            <w:r w:rsidRPr="005258CA">
              <w:rPr>
                <w:rFonts w:asciiTheme="minorHAnsi" w:hAnsiTheme="minorHAnsi" w:cstheme="minorHAnsi"/>
              </w:rPr>
              <w:t>10:13</w:t>
            </w:r>
            <w:r w:rsidR="001C6EBC" w:rsidRPr="005258CA">
              <w:rPr>
                <w:rFonts w:asciiTheme="minorHAnsi" w:hAnsiTheme="minorHAnsi" w:cstheme="minorHAnsi"/>
              </w:rPr>
              <w:t xml:space="preserve"> a.m. – 10:</w:t>
            </w:r>
            <w:r w:rsidR="00177B03" w:rsidRPr="005258CA">
              <w:rPr>
                <w:rFonts w:asciiTheme="minorHAnsi" w:hAnsiTheme="minorHAnsi" w:cstheme="minorHAnsi"/>
              </w:rPr>
              <w:t>32</w:t>
            </w:r>
            <w:r w:rsidR="001C6EBC" w:rsidRPr="005258CA">
              <w:rPr>
                <w:rFonts w:asciiTheme="minorHAnsi" w:hAnsiTheme="minorHAnsi" w:cstheme="minorHAnsi"/>
              </w:rPr>
              <w:t xml:space="preserve"> a.m.</w:t>
            </w:r>
            <w:bookmarkEnd w:id="14"/>
          </w:p>
        </w:tc>
        <w:tc>
          <w:tcPr>
            <w:tcW w:w="2490" w:type="pct"/>
            <w:tcBorders>
              <w:top w:val="double" w:sz="6" w:space="0" w:color="5F5F5F"/>
              <w:left w:val="nil"/>
              <w:bottom w:val="double" w:sz="6" w:space="0" w:color="5F5F5F"/>
              <w:right w:val="nil"/>
            </w:tcBorders>
          </w:tcPr>
          <w:p w14:paraId="176DCC5B" w14:textId="77777777" w:rsidR="001C6EBC" w:rsidRPr="005258CA" w:rsidRDefault="00C4658D" w:rsidP="00C82B96">
            <w:pPr>
              <w:rPr>
                <w:rFonts w:asciiTheme="minorHAnsi" w:hAnsiTheme="minorHAnsi" w:cstheme="minorHAnsi"/>
                <w:lang w:val="es-ES"/>
              </w:rPr>
            </w:pPr>
            <w:bookmarkStart w:id="15" w:name="_Toc83030550"/>
            <w:r w:rsidRPr="005258CA">
              <w:rPr>
                <w:rFonts w:asciiTheme="minorHAnsi" w:hAnsiTheme="minorHAnsi" w:cstheme="minorHAnsi"/>
                <w:lang w:val="es-ES"/>
              </w:rPr>
              <w:t>Intervención Director Diego Moreno Bedoya</w:t>
            </w:r>
            <w:bookmarkEnd w:id="15"/>
          </w:p>
          <w:p w14:paraId="663FC615" w14:textId="77777777" w:rsidR="00C4658D" w:rsidRPr="005258CA" w:rsidRDefault="00C4658D" w:rsidP="00C82B96">
            <w:pPr>
              <w:rPr>
                <w:rFonts w:asciiTheme="minorHAnsi" w:hAnsiTheme="minorHAnsi" w:cstheme="minorHAnsi"/>
                <w:lang w:val="es-ES" w:eastAsia="zh-CN"/>
              </w:rPr>
            </w:pPr>
            <w:r w:rsidRPr="005258CA">
              <w:rPr>
                <w:rFonts w:asciiTheme="minorHAnsi" w:hAnsiTheme="minorHAnsi" w:cstheme="minorHAnsi"/>
                <w:lang w:val="es-ES" w:eastAsia="zh-CN"/>
              </w:rPr>
              <w:t>Presentación Informe de Rendición de Cuentas Julio 2020 – Junio 2021</w:t>
            </w:r>
          </w:p>
          <w:p w14:paraId="1A21A09E" w14:textId="216A1E30" w:rsidR="00C4658D" w:rsidRPr="005258CA" w:rsidRDefault="00C4658D" w:rsidP="00C82B96">
            <w:pPr>
              <w:rPr>
                <w:rFonts w:asciiTheme="minorHAnsi" w:hAnsiTheme="minorHAnsi" w:cstheme="minorHAnsi"/>
                <w:lang w:val="es-ES" w:eastAsia="zh-CN"/>
              </w:rPr>
            </w:pPr>
          </w:p>
        </w:tc>
        <w:tc>
          <w:tcPr>
            <w:tcW w:w="1122" w:type="pct"/>
            <w:tcBorders>
              <w:top w:val="double" w:sz="6" w:space="0" w:color="5F5F5F"/>
              <w:left w:val="nil"/>
              <w:bottom w:val="double" w:sz="6" w:space="0" w:color="5F5F5F"/>
              <w:right w:val="nil"/>
            </w:tcBorders>
            <w:vAlign w:val="center"/>
          </w:tcPr>
          <w:p w14:paraId="171B7CE8" w14:textId="39805929" w:rsidR="001C6EBC" w:rsidRPr="005258CA" w:rsidRDefault="00C4658D" w:rsidP="00C82B96">
            <w:pPr>
              <w:rPr>
                <w:rFonts w:asciiTheme="minorHAnsi" w:hAnsiTheme="minorHAnsi" w:cstheme="minorHAnsi"/>
              </w:rPr>
            </w:pPr>
            <w:r w:rsidRPr="005258CA">
              <w:rPr>
                <w:rFonts w:asciiTheme="minorHAnsi" w:hAnsiTheme="minorHAnsi" w:cstheme="minorHAnsi"/>
              </w:rPr>
              <w:t>Director Diego Moreno Bedoya</w:t>
            </w:r>
          </w:p>
        </w:tc>
      </w:tr>
      <w:tr w:rsidR="001C6EBC" w:rsidRPr="005258CA" w14:paraId="26DC99A7"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7B1E308A" w14:textId="060D81A3" w:rsidR="001C6EBC" w:rsidRPr="005258CA" w:rsidRDefault="001C6EBC" w:rsidP="00C82B96">
            <w:pPr>
              <w:rPr>
                <w:rFonts w:asciiTheme="minorHAnsi" w:hAnsiTheme="minorHAnsi" w:cstheme="minorHAnsi"/>
              </w:rPr>
            </w:pPr>
            <w:bookmarkStart w:id="16" w:name="_Toc83030551"/>
            <w:r w:rsidRPr="005258CA">
              <w:rPr>
                <w:rFonts w:asciiTheme="minorHAnsi" w:hAnsiTheme="minorHAnsi" w:cstheme="minorHAnsi"/>
              </w:rPr>
              <w:t>10:</w:t>
            </w:r>
            <w:r w:rsidR="00177B03" w:rsidRPr="005258CA">
              <w:rPr>
                <w:rFonts w:asciiTheme="minorHAnsi" w:hAnsiTheme="minorHAnsi" w:cstheme="minorHAnsi"/>
              </w:rPr>
              <w:t>32 a.m. – 10</w:t>
            </w:r>
            <w:r w:rsidRPr="005258CA">
              <w:rPr>
                <w:rFonts w:asciiTheme="minorHAnsi" w:hAnsiTheme="minorHAnsi" w:cstheme="minorHAnsi"/>
              </w:rPr>
              <w:t>:</w:t>
            </w:r>
            <w:r w:rsidR="00177B03" w:rsidRPr="005258CA">
              <w:rPr>
                <w:rFonts w:asciiTheme="minorHAnsi" w:hAnsiTheme="minorHAnsi" w:cstheme="minorHAnsi"/>
              </w:rPr>
              <w:t>33</w:t>
            </w:r>
            <w:r w:rsidRPr="005258CA">
              <w:rPr>
                <w:rFonts w:asciiTheme="minorHAnsi" w:hAnsiTheme="minorHAnsi" w:cstheme="minorHAnsi"/>
              </w:rPr>
              <w:t xml:space="preserve"> a.m.</w:t>
            </w:r>
            <w:bookmarkEnd w:id="16"/>
          </w:p>
        </w:tc>
        <w:tc>
          <w:tcPr>
            <w:tcW w:w="2490" w:type="pct"/>
            <w:tcBorders>
              <w:top w:val="double" w:sz="6" w:space="0" w:color="5F5F5F"/>
              <w:bottom w:val="double" w:sz="6" w:space="0" w:color="5F5F5F"/>
            </w:tcBorders>
          </w:tcPr>
          <w:p w14:paraId="5039253A" w14:textId="6000F93B" w:rsidR="001C6EBC" w:rsidRPr="005258CA" w:rsidRDefault="00177B03" w:rsidP="00C82B96">
            <w:pPr>
              <w:rPr>
                <w:rFonts w:asciiTheme="minorHAnsi" w:hAnsiTheme="minorHAnsi" w:cstheme="minorHAnsi"/>
                <w:lang w:val="es-ES"/>
              </w:rPr>
            </w:pPr>
            <w:bookmarkStart w:id="17" w:name="_Toc83030552"/>
            <w:r w:rsidRPr="005258CA">
              <w:rPr>
                <w:rFonts w:asciiTheme="minorHAnsi" w:hAnsiTheme="minorHAnsi" w:cstheme="minorHAnsi"/>
                <w:lang w:val="es-ES"/>
              </w:rPr>
              <w:t>Mensaje encuesta y formulario preguntas y Video Introducción Operaciones y Respuesta</w:t>
            </w:r>
            <w:bookmarkEnd w:id="17"/>
          </w:p>
          <w:p w14:paraId="2D933FD4" w14:textId="3B2BE3C9" w:rsidR="001C6EBC" w:rsidRPr="005258CA" w:rsidRDefault="00177B03" w:rsidP="00C82B96">
            <w:pPr>
              <w:rPr>
                <w:rFonts w:asciiTheme="minorHAnsi" w:hAnsiTheme="minorHAnsi" w:cstheme="minorHAnsi"/>
                <w:lang w:val="es-ES"/>
              </w:rPr>
            </w:pPr>
            <w:r w:rsidRPr="005258CA">
              <w:rPr>
                <w:rFonts w:asciiTheme="minorHAnsi" w:hAnsiTheme="minorHAnsi" w:cstheme="minorHAnsi"/>
                <w:lang w:val="es-CO"/>
              </w:rPr>
              <w:t xml:space="preserve">Mención a los asistentes sobre la disposición en el chat del formulario de la encuesta de satisfacción, del objetivo de la jornada y del fomulario para recoger PQRS. </w:t>
            </w:r>
          </w:p>
        </w:tc>
        <w:tc>
          <w:tcPr>
            <w:tcW w:w="1122" w:type="pct"/>
            <w:tcBorders>
              <w:top w:val="double" w:sz="6" w:space="0" w:color="5F5F5F"/>
              <w:bottom w:val="double" w:sz="6" w:space="0" w:color="5F5F5F"/>
            </w:tcBorders>
          </w:tcPr>
          <w:p w14:paraId="145BF542" w14:textId="1A79E27F" w:rsidR="001C6EBC" w:rsidRPr="005258CA" w:rsidRDefault="00177B03" w:rsidP="00C82B96">
            <w:pPr>
              <w:rPr>
                <w:rFonts w:asciiTheme="minorHAnsi" w:hAnsiTheme="minorHAnsi" w:cstheme="minorHAnsi"/>
                <w:lang w:val="es-CO"/>
              </w:rPr>
            </w:pPr>
            <w:r w:rsidRPr="005258CA">
              <w:rPr>
                <w:rFonts w:asciiTheme="minorHAnsi" w:hAnsiTheme="minorHAnsi" w:cstheme="minorHAnsi"/>
                <w:lang w:val="es-CO"/>
              </w:rPr>
              <w:t>Presentador Comunicaciones y Prensa:  Diana Rosero</w:t>
            </w:r>
          </w:p>
        </w:tc>
      </w:tr>
      <w:tr w:rsidR="001C6EBC" w:rsidRPr="005258CA" w14:paraId="520432FD"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22B02110" w14:textId="3B5CFE83" w:rsidR="001C6EBC" w:rsidRPr="005258CA" w:rsidRDefault="00177B03" w:rsidP="00C82B96">
            <w:pPr>
              <w:rPr>
                <w:rFonts w:asciiTheme="minorHAnsi" w:hAnsiTheme="minorHAnsi" w:cstheme="minorHAnsi"/>
                <w:lang w:val="es-ES"/>
              </w:rPr>
            </w:pPr>
            <w:bookmarkStart w:id="18" w:name="_Toc83030553"/>
            <w:r w:rsidRPr="005258CA">
              <w:rPr>
                <w:rFonts w:asciiTheme="minorHAnsi" w:hAnsiTheme="minorHAnsi" w:cstheme="minorHAnsi"/>
                <w:lang w:val="es-ES"/>
              </w:rPr>
              <w:t>10:3</w:t>
            </w:r>
            <w:r w:rsidR="00813FED" w:rsidRPr="005258CA">
              <w:rPr>
                <w:rFonts w:asciiTheme="minorHAnsi" w:hAnsiTheme="minorHAnsi" w:cstheme="minorHAnsi"/>
                <w:lang w:val="es-ES"/>
              </w:rPr>
              <w:t>3</w:t>
            </w:r>
            <w:r w:rsidRPr="005258CA">
              <w:rPr>
                <w:rFonts w:asciiTheme="minorHAnsi" w:hAnsiTheme="minorHAnsi" w:cstheme="minorHAnsi"/>
                <w:lang w:val="es-ES"/>
              </w:rPr>
              <w:t xml:space="preserve">a.m </w:t>
            </w:r>
            <w:r w:rsidR="001C6EBC" w:rsidRPr="005258CA">
              <w:rPr>
                <w:rFonts w:asciiTheme="minorHAnsi" w:hAnsiTheme="minorHAnsi" w:cstheme="minorHAnsi"/>
                <w:lang w:val="es-ES"/>
              </w:rPr>
              <w:t xml:space="preserve">– </w:t>
            </w:r>
            <w:r w:rsidR="000B1C7C" w:rsidRPr="005258CA">
              <w:rPr>
                <w:rFonts w:asciiTheme="minorHAnsi" w:hAnsiTheme="minorHAnsi" w:cstheme="minorHAnsi"/>
                <w:lang w:val="es-ES"/>
              </w:rPr>
              <w:t xml:space="preserve">10:46 </w:t>
            </w:r>
            <w:r w:rsidR="001C6EBC" w:rsidRPr="005258CA">
              <w:rPr>
                <w:rFonts w:asciiTheme="minorHAnsi" w:hAnsiTheme="minorHAnsi" w:cstheme="minorHAnsi"/>
                <w:lang w:val="es-ES"/>
              </w:rPr>
              <w:t>a.m.</w:t>
            </w:r>
            <w:bookmarkEnd w:id="18"/>
          </w:p>
        </w:tc>
        <w:tc>
          <w:tcPr>
            <w:tcW w:w="2490" w:type="pct"/>
            <w:tcBorders>
              <w:top w:val="double" w:sz="6" w:space="0" w:color="5F5F5F"/>
              <w:bottom w:val="double" w:sz="6" w:space="0" w:color="5F5F5F"/>
            </w:tcBorders>
          </w:tcPr>
          <w:p w14:paraId="67E414B9" w14:textId="543DB580" w:rsidR="003C6D8C" w:rsidRPr="005258CA" w:rsidRDefault="003C6D8C" w:rsidP="00C82B96">
            <w:pPr>
              <w:rPr>
                <w:rFonts w:asciiTheme="minorHAnsi" w:hAnsiTheme="minorHAnsi" w:cstheme="minorHAnsi"/>
                <w:b/>
                <w:lang w:val="es-ES" w:eastAsia="zh-CN"/>
              </w:rPr>
            </w:pPr>
            <w:r w:rsidRPr="005258CA">
              <w:rPr>
                <w:rFonts w:asciiTheme="minorHAnsi" w:hAnsiTheme="minorHAnsi" w:cstheme="minorHAnsi"/>
                <w:b/>
                <w:lang w:val="es-ES" w:eastAsia="zh-CN"/>
              </w:rPr>
              <w:t xml:space="preserve">Operaciones y Respuesta </w:t>
            </w:r>
            <w:r w:rsidR="00813FED" w:rsidRPr="005258CA">
              <w:rPr>
                <w:rFonts w:asciiTheme="minorHAnsi" w:hAnsiTheme="minorHAnsi" w:cstheme="minorHAnsi"/>
                <w:b/>
                <w:lang w:val="es-ES" w:eastAsia="zh-CN"/>
              </w:rPr>
              <w:t>- Oportunidad</w:t>
            </w:r>
          </w:p>
          <w:p w14:paraId="2A95A6B1" w14:textId="77777777" w:rsidR="000B1C7C" w:rsidRPr="005258CA" w:rsidRDefault="000B1C7C" w:rsidP="00C82B96">
            <w:pPr>
              <w:rPr>
                <w:rFonts w:asciiTheme="minorHAnsi" w:hAnsiTheme="minorHAnsi" w:cstheme="minorHAnsi"/>
                <w:lang w:val="es-ES"/>
              </w:rPr>
            </w:pPr>
            <w:r w:rsidRPr="005258CA">
              <w:rPr>
                <w:rFonts w:asciiTheme="minorHAnsi" w:hAnsiTheme="minorHAnsi" w:cstheme="minorHAnsi"/>
                <w:lang w:val="es-ES"/>
              </w:rPr>
              <w:t>Servicios y atenciones 2020 y I semestre 2021</w:t>
            </w:r>
          </w:p>
          <w:p w14:paraId="03CB466D" w14:textId="77777777" w:rsidR="000B1C7C" w:rsidRPr="005258CA" w:rsidRDefault="000B1C7C" w:rsidP="00C82B96">
            <w:pPr>
              <w:rPr>
                <w:rFonts w:asciiTheme="minorHAnsi" w:hAnsiTheme="minorHAnsi" w:cstheme="minorHAnsi"/>
                <w:lang w:val="es-ES"/>
              </w:rPr>
            </w:pPr>
            <w:r w:rsidRPr="005258CA">
              <w:rPr>
                <w:rFonts w:asciiTheme="minorHAnsi" w:hAnsiTheme="minorHAnsi" w:cstheme="minorHAnsi"/>
                <w:lang w:val="es-ES"/>
              </w:rPr>
              <w:t>Tiempo de respuesta oportuna</w:t>
            </w:r>
          </w:p>
          <w:p w14:paraId="13272D15" w14:textId="7A7EF53A" w:rsidR="000B1C7C" w:rsidRPr="005258CA" w:rsidRDefault="000B1C7C" w:rsidP="00C82B96">
            <w:pPr>
              <w:rPr>
                <w:rFonts w:asciiTheme="minorHAnsi" w:hAnsiTheme="minorHAnsi" w:cstheme="minorHAnsi"/>
                <w:lang w:val="es-ES"/>
              </w:rPr>
            </w:pPr>
            <w:r w:rsidRPr="005258CA">
              <w:rPr>
                <w:rFonts w:asciiTheme="minorHAnsi" w:hAnsiTheme="minorHAnsi" w:cstheme="minorHAnsi"/>
                <w:lang w:val="es-ES"/>
              </w:rPr>
              <w:t>Preparativos para la respuesta</w:t>
            </w:r>
          </w:p>
        </w:tc>
        <w:tc>
          <w:tcPr>
            <w:tcW w:w="1122" w:type="pct"/>
            <w:tcBorders>
              <w:top w:val="double" w:sz="6" w:space="0" w:color="5F5F5F"/>
              <w:bottom w:val="double" w:sz="6" w:space="0" w:color="5F5F5F"/>
            </w:tcBorders>
          </w:tcPr>
          <w:p w14:paraId="60F92B6F" w14:textId="5BEED688" w:rsidR="001C6EBC" w:rsidRPr="005258CA" w:rsidRDefault="000B1C7C" w:rsidP="00C82B96">
            <w:pPr>
              <w:rPr>
                <w:rFonts w:asciiTheme="minorHAnsi" w:hAnsiTheme="minorHAnsi" w:cstheme="minorHAnsi"/>
                <w:lang w:val="es-CO"/>
              </w:rPr>
            </w:pPr>
            <w:r w:rsidRPr="005258CA">
              <w:rPr>
                <w:rFonts w:asciiTheme="minorHAnsi" w:hAnsiTheme="minorHAnsi" w:cstheme="minorHAnsi"/>
                <w:lang w:val="es-CO"/>
              </w:rPr>
              <w:t xml:space="preserve">Subdirector Operativo: </w:t>
            </w:r>
            <w:r w:rsidR="00177B03" w:rsidRPr="005258CA">
              <w:rPr>
                <w:rFonts w:asciiTheme="minorHAnsi" w:hAnsiTheme="minorHAnsi" w:cstheme="minorHAnsi"/>
                <w:lang w:val="es-CO"/>
              </w:rPr>
              <w:t xml:space="preserve">Comandante Gerardo Martínez </w:t>
            </w:r>
          </w:p>
        </w:tc>
      </w:tr>
      <w:tr w:rsidR="001C6EBC" w:rsidRPr="005258CA" w14:paraId="5EAF0F22"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062502CF" w14:textId="56D564C4" w:rsidR="001C6EBC" w:rsidRPr="005258CA" w:rsidRDefault="000B1C7C" w:rsidP="00C82B96">
            <w:pPr>
              <w:rPr>
                <w:rFonts w:asciiTheme="minorHAnsi" w:hAnsiTheme="minorHAnsi" w:cstheme="minorHAnsi"/>
                <w:lang w:val="es-ES"/>
              </w:rPr>
            </w:pPr>
            <w:bookmarkStart w:id="19" w:name="_Toc83030554"/>
            <w:r w:rsidRPr="005258CA">
              <w:rPr>
                <w:rFonts w:asciiTheme="minorHAnsi" w:hAnsiTheme="minorHAnsi" w:cstheme="minorHAnsi"/>
                <w:lang w:val="es-ES"/>
              </w:rPr>
              <w:t>10:46 a.m.</w:t>
            </w:r>
            <w:r w:rsidR="001C6EBC" w:rsidRPr="005258CA">
              <w:rPr>
                <w:rFonts w:asciiTheme="minorHAnsi" w:hAnsiTheme="minorHAnsi" w:cstheme="minorHAnsi"/>
                <w:lang w:val="es-ES"/>
              </w:rPr>
              <w:t xml:space="preserve">– </w:t>
            </w:r>
            <w:r w:rsidRPr="005258CA">
              <w:rPr>
                <w:rFonts w:asciiTheme="minorHAnsi" w:hAnsiTheme="minorHAnsi" w:cstheme="minorHAnsi"/>
                <w:lang w:val="es-ES"/>
              </w:rPr>
              <w:t>10:48 a.m.</w:t>
            </w:r>
            <w:bookmarkEnd w:id="19"/>
          </w:p>
        </w:tc>
        <w:tc>
          <w:tcPr>
            <w:tcW w:w="2490" w:type="pct"/>
            <w:tcBorders>
              <w:top w:val="double" w:sz="6" w:space="0" w:color="5F5F5F"/>
              <w:bottom w:val="double" w:sz="6" w:space="0" w:color="5F5F5F"/>
            </w:tcBorders>
          </w:tcPr>
          <w:p w14:paraId="54E96C15" w14:textId="28151792" w:rsidR="001C6EBC" w:rsidRPr="005258CA" w:rsidRDefault="000B1C7C" w:rsidP="00C82B96">
            <w:pPr>
              <w:rPr>
                <w:rFonts w:asciiTheme="minorHAnsi" w:hAnsiTheme="minorHAnsi" w:cstheme="minorHAnsi"/>
                <w:b/>
                <w:lang w:val="es-ES"/>
              </w:rPr>
            </w:pPr>
            <w:r w:rsidRPr="005258CA">
              <w:rPr>
                <w:rFonts w:asciiTheme="minorHAnsi" w:hAnsiTheme="minorHAnsi" w:cstheme="minorHAnsi"/>
                <w:b/>
                <w:lang w:val="es-ES"/>
              </w:rPr>
              <w:t xml:space="preserve">Espacio pregunta </w:t>
            </w:r>
            <w:r w:rsidR="005C6A7F" w:rsidRPr="005258CA">
              <w:rPr>
                <w:rFonts w:asciiTheme="minorHAnsi" w:hAnsiTheme="minorHAnsi" w:cstheme="minorHAnsi"/>
                <w:b/>
                <w:lang w:val="es-ES"/>
              </w:rPr>
              <w:t>ciudadana y</w:t>
            </w:r>
            <w:r w:rsidRPr="005258CA">
              <w:rPr>
                <w:rFonts w:asciiTheme="minorHAnsi" w:hAnsiTheme="minorHAnsi" w:cstheme="minorHAnsi"/>
                <w:b/>
                <w:lang w:val="es-ES"/>
              </w:rPr>
              <w:t xml:space="preserve"> respuesta por parte del Subdirector Operativo y el Director</w:t>
            </w:r>
          </w:p>
          <w:p w14:paraId="19E433E7" w14:textId="77777777" w:rsidR="001C6EBC" w:rsidRPr="005258CA" w:rsidRDefault="001C6EBC" w:rsidP="00C82B96">
            <w:pPr>
              <w:rPr>
                <w:rFonts w:asciiTheme="minorHAnsi" w:hAnsiTheme="minorHAnsi" w:cstheme="minorHAnsi"/>
                <w:lang w:val="es-ES"/>
              </w:rPr>
            </w:pPr>
          </w:p>
        </w:tc>
        <w:tc>
          <w:tcPr>
            <w:tcW w:w="1122" w:type="pct"/>
            <w:tcBorders>
              <w:top w:val="double" w:sz="6" w:space="0" w:color="5F5F5F"/>
              <w:bottom w:val="double" w:sz="6" w:space="0" w:color="5F5F5F"/>
            </w:tcBorders>
          </w:tcPr>
          <w:p w14:paraId="62A7E953" w14:textId="41F6DFB2" w:rsidR="001C6EBC" w:rsidRPr="005258CA" w:rsidRDefault="001C6EBC" w:rsidP="00C82B96">
            <w:pPr>
              <w:rPr>
                <w:rFonts w:asciiTheme="minorHAnsi" w:hAnsiTheme="minorHAnsi" w:cstheme="minorHAnsi"/>
                <w:lang w:val="es-CO"/>
              </w:rPr>
            </w:pPr>
          </w:p>
        </w:tc>
      </w:tr>
      <w:tr w:rsidR="001C6EBC" w:rsidRPr="005258CA" w14:paraId="1B60B0CD"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7CE48076" w14:textId="6ED15779" w:rsidR="001C6EBC" w:rsidRPr="005258CA" w:rsidRDefault="000B1C7C" w:rsidP="00C82B96">
            <w:pPr>
              <w:rPr>
                <w:rFonts w:asciiTheme="minorHAnsi" w:hAnsiTheme="minorHAnsi" w:cstheme="minorHAnsi"/>
                <w:lang w:val="es-ES"/>
              </w:rPr>
            </w:pPr>
            <w:bookmarkStart w:id="20" w:name="_Toc83030555"/>
            <w:r w:rsidRPr="005258CA">
              <w:rPr>
                <w:rFonts w:asciiTheme="minorHAnsi" w:hAnsiTheme="minorHAnsi" w:cstheme="minorHAnsi"/>
                <w:lang w:val="es-ES"/>
              </w:rPr>
              <w:t xml:space="preserve">10:48 a.m </w:t>
            </w:r>
            <w:r w:rsidR="001C6EBC" w:rsidRPr="005258CA">
              <w:rPr>
                <w:rFonts w:asciiTheme="minorHAnsi" w:hAnsiTheme="minorHAnsi" w:cstheme="minorHAnsi"/>
                <w:lang w:val="es-ES"/>
              </w:rPr>
              <w:t xml:space="preserve">– </w:t>
            </w:r>
            <w:r w:rsidR="005C6A7F" w:rsidRPr="005258CA">
              <w:rPr>
                <w:rFonts w:asciiTheme="minorHAnsi" w:hAnsiTheme="minorHAnsi" w:cstheme="minorHAnsi"/>
                <w:lang w:val="es-ES"/>
              </w:rPr>
              <w:t>10:5</w:t>
            </w:r>
            <w:r w:rsidR="003C6D8C" w:rsidRPr="005258CA">
              <w:rPr>
                <w:rFonts w:asciiTheme="minorHAnsi" w:hAnsiTheme="minorHAnsi" w:cstheme="minorHAnsi"/>
                <w:lang w:val="es-ES"/>
              </w:rPr>
              <w:t>6</w:t>
            </w:r>
            <w:r w:rsidR="005C6A7F" w:rsidRPr="005258CA">
              <w:rPr>
                <w:rFonts w:asciiTheme="minorHAnsi" w:hAnsiTheme="minorHAnsi" w:cstheme="minorHAnsi"/>
                <w:lang w:val="es-ES"/>
              </w:rPr>
              <w:t xml:space="preserve"> a.m</w:t>
            </w:r>
            <w:bookmarkEnd w:id="20"/>
          </w:p>
        </w:tc>
        <w:tc>
          <w:tcPr>
            <w:tcW w:w="2490" w:type="pct"/>
            <w:tcBorders>
              <w:top w:val="double" w:sz="6" w:space="0" w:color="5F5F5F"/>
              <w:bottom w:val="double" w:sz="6" w:space="0" w:color="5F5F5F"/>
            </w:tcBorders>
          </w:tcPr>
          <w:p w14:paraId="752F54C3" w14:textId="77777777" w:rsidR="001C6EBC" w:rsidRPr="005258CA" w:rsidRDefault="000B1C7C" w:rsidP="00C82B96">
            <w:pPr>
              <w:rPr>
                <w:rFonts w:asciiTheme="minorHAnsi" w:hAnsiTheme="minorHAnsi" w:cstheme="minorHAnsi"/>
                <w:b/>
                <w:lang w:val="es-ES"/>
              </w:rPr>
            </w:pPr>
            <w:r w:rsidRPr="005258CA">
              <w:rPr>
                <w:rFonts w:asciiTheme="minorHAnsi" w:hAnsiTheme="minorHAnsi" w:cstheme="minorHAnsi"/>
                <w:b/>
                <w:lang w:val="es-ES"/>
              </w:rPr>
              <w:t>Continúa Presentación Operaciones y Respuesta</w:t>
            </w:r>
          </w:p>
          <w:p w14:paraId="6D81D3C8" w14:textId="77777777" w:rsidR="000B1C7C" w:rsidRPr="005258CA" w:rsidRDefault="000B1C7C" w:rsidP="00C82B96">
            <w:pPr>
              <w:rPr>
                <w:rFonts w:asciiTheme="minorHAnsi" w:hAnsiTheme="minorHAnsi" w:cstheme="minorHAnsi"/>
                <w:lang w:val="es-ES"/>
              </w:rPr>
            </w:pPr>
            <w:r w:rsidRPr="005258CA">
              <w:rPr>
                <w:rFonts w:asciiTheme="minorHAnsi" w:hAnsiTheme="minorHAnsi" w:cstheme="minorHAnsi"/>
                <w:lang w:val="es-ES"/>
              </w:rPr>
              <w:t xml:space="preserve">Adquisición y dotación equipos de protección </w:t>
            </w:r>
          </w:p>
          <w:p w14:paraId="65212B65" w14:textId="27EF31D4" w:rsidR="005C6A7F" w:rsidRPr="005258CA" w:rsidRDefault="005C6A7F" w:rsidP="00C82B96">
            <w:pPr>
              <w:rPr>
                <w:rFonts w:asciiTheme="minorHAnsi" w:hAnsiTheme="minorHAnsi" w:cstheme="minorHAnsi"/>
                <w:lang w:val="es-ES"/>
              </w:rPr>
            </w:pPr>
          </w:p>
        </w:tc>
        <w:tc>
          <w:tcPr>
            <w:tcW w:w="1122" w:type="pct"/>
            <w:tcBorders>
              <w:top w:val="double" w:sz="6" w:space="0" w:color="5F5F5F"/>
              <w:bottom w:val="double" w:sz="6" w:space="0" w:color="5F5F5F"/>
            </w:tcBorders>
          </w:tcPr>
          <w:p w14:paraId="199C471C" w14:textId="100BA0A1" w:rsidR="001C6EBC" w:rsidRPr="005258CA" w:rsidRDefault="005C6A7F" w:rsidP="00C82B96">
            <w:pPr>
              <w:rPr>
                <w:rFonts w:asciiTheme="minorHAnsi" w:hAnsiTheme="minorHAnsi" w:cstheme="minorHAnsi"/>
                <w:lang w:val="es-CO"/>
              </w:rPr>
            </w:pPr>
            <w:r w:rsidRPr="005258CA">
              <w:rPr>
                <w:rFonts w:asciiTheme="minorHAnsi" w:hAnsiTheme="minorHAnsi" w:cstheme="minorHAnsi"/>
                <w:lang w:val="es-CO"/>
              </w:rPr>
              <w:t>Subdirector Operativo: Comandante Gerardo Martínez</w:t>
            </w:r>
          </w:p>
        </w:tc>
      </w:tr>
      <w:tr w:rsidR="001C6EBC" w:rsidRPr="005258CA" w14:paraId="6F58985D"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7F39EC7E" w14:textId="296A22AF" w:rsidR="001C6EBC" w:rsidRPr="005258CA" w:rsidRDefault="005C6A7F" w:rsidP="00C82B96">
            <w:pPr>
              <w:rPr>
                <w:rFonts w:asciiTheme="minorHAnsi" w:hAnsiTheme="minorHAnsi" w:cstheme="minorHAnsi"/>
                <w:lang w:val="es-ES"/>
              </w:rPr>
            </w:pPr>
            <w:bookmarkStart w:id="21" w:name="_Toc83030556"/>
            <w:r w:rsidRPr="005258CA">
              <w:rPr>
                <w:rFonts w:asciiTheme="minorHAnsi" w:hAnsiTheme="minorHAnsi" w:cstheme="minorHAnsi"/>
                <w:lang w:val="es-ES"/>
              </w:rPr>
              <w:t>10:56 a.m</w:t>
            </w:r>
            <w:r w:rsidRPr="005258CA">
              <w:rPr>
                <w:rFonts w:asciiTheme="minorHAnsi" w:hAnsiTheme="minorHAnsi" w:cstheme="minorHAnsi"/>
              </w:rPr>
              <w:t xml:space="preserve"> </w:t>
            </w:r>
            <w:r w:rsidR="001C6EBC" w:rsidRPr="005258CA">
              <w:rPr>
                <w:rFonts w:asciiTheme="minorHAnsi" w:hAnsiTheme="minorHAnsi" w:cstheme="minorHAnsi"/>
              </w:rPr>
              <w:t xml:space="preserve">– </w:t>
            </w:r>
            <w:r w:rsidR="00837A2B" w:rsidRPr="005258CA">
              <w:rPr>
                <w:rFonts w:asciiTheme="minorHAnsi" w:hAnsiTheme="minorHAnsi" w:cstheme="minorHAnsi"/>
              </w:rPr>
              <w:t>11:11 a.m.</w:t>
            </w:r>
            <w:bookmarkEnd w:id="21"/>
            <w:r w:rsidR="001C6EBC" w:rsidRPr="005258CA">
              <w:rPr>
                <w:rFonts w:asciiTheme="minorHAnsi" w:hAnsiTheme="minorHAnsi" w:cstheme="minorHAnsi"/>
              </w:rPr>
              <w:t xml:space="preserve">   </w:t>
            </w:r>
          </w:p>
        </w:tc>
        <w:tc>
          <w:tcPr>
            <w:tcW w:w="2490" w:type="pct"/>
            <w:tcBorders>
              <w:top w:val="double" w:sz="6" w:space="0" w:color="5F5F5F"/>
              <w:bottom w:val="double" w:sz="6" w:space="0" w:color="5F5F5F"/>
            </w:tcBorders>
          </w:tcPr>
          <w:p w14:paraId="59269554" w14:textId="3A6FEEC6" w:rsidR="005C6A7F" w:rsidRPr="005258CA" w:rsidRDefault="003C6D8C" w:rsidP="00C82B96">
            <w:pPr>
              <w:rPr>
                <w:rFonts w:asciiTheme="minorHAnsi" w:hAnsiTheme="minorHAnsi" w:cstheme="minorHAnsi"/>
                <w:b/>
                <w:lang w:val="es-ES"/>
              </w:rPr>
            </w:pPr>
            <w:r w:rsidRPr="005258CA">
              <w:rPr>
                <w:rFonts w:asciiTheme="minorHAnsi" w:hAnsiTheme="minorHAnsi" w:cstheme="minorHAnsi"/>
                <w:b/>
                <w:lang w:val="es-ES"/>
              </w:rPr>
              <w:t>Gestión Logística</w:t>
            </w:r>
          </w:p>
          <w:p w14:paraId="3784FC44" w14:textId="77777777" w:rsidR="00837A2B" w:rsidRPr="005258CA" w:rsidRDefault="00837A2B" w:rsidP="00C82B96">
            <w:pPr>
              <w:rPr>
                <w:rFonts w:asciiTheme="minorHAnsi" w:hAnsiTheme="minorHAnsi" w:cstheme="minorHAnsi"/>
                <w:lang w:val="es-CO"/>
              </w:rPr>
            </w:pPr>
            <w:r w:rsidRPr="005258CA">
              <w:rPr>
                <w:rFonts w:asciiTheme="minorHAnsi" w:hAnsiTheme="minorHAnsi" w:cstheme="minorHAnsi"/>
                <w:lang w:val="es-CO"/>
              </w:rPr>
              <w:t>Parque automotor</w:t>
            </w:r>
          </w:p>
          <w:p w14:paraId="03CE96EC" w14:textId="77777777" w:rsidR="00837A2B" w:rsidRPr="005258CA" w:rsidRDefault="00837A2B" w:rsidP="00C82B96">
            <w:pPr>
              <w:rPr>
                <w:rFonts w:asciiTheme="minorHAnsi" w:hAnsiTheme="minorHAnsi" w:cstheme="minorHAnsi"/>
                <w:lang w:val="es-CO"/>
              </w:rPr>
            </w:pPr>
            <w:r w:rsidRPr="005258CA">
              <w:rPr>
                <w:rFonts w:asciiTheme="minorHAnsi" w:hAnsiTheme="minorHAnsi" w:cstheme="minorHAnsi"/>
                <w:lang w:val="es-CO"/>
              </w:rPr>
              <w:t>Herramientas, equipos y accesorios</w:t>
            </w:r>
          </w:p>
          <w:p w14:paraId="39F6904F" w14:textId="77777777" w:rsidR="001C6EBC" w:rsidRPr="005258CA" w:rsidRDefault="00837A2B" w:rsidP="00C82B96">
            <w:pPr>
              <w:rPr>
                <w:rFonts w:asciiTheme="minorHAnsi" w:hAnsiTheme="minorHAnsi" w:cstheme="minorHAnsi"/>
                <w:lang w:val="es-CO"/>
              </w:rPr>
            </w:pPr>
            <w:r w:rsidRPr="005258CA">
              <w:rPr>
                <w:rFonts w:asciiTheme="minorHAnsi" w:hAnsiTheme="minorHAnsi" w:cstheme="minorHAnsi"/>
                <w:lang w:val="es-CO"/>
              </w:rPr>
              <w:t>Estaciones cardioprotectoras</w:t>
            </w:r>
          </w:p>
          <w:p w14:paraId="6C32A8C3" w14:textId="75A4B289" w:rsidR="00837A2B" w:rsidRPr="005258CA" w:rsidRDefault="00837A2B" w:rsidP="00C82B96">
            <w:pPr>
              <w:rPr>
                <w:rFonts w:asciiTheme="minorHAnsi" w:hAnsiTheme="minorHAnsi" w:cstheme="minorHAnsi"/>
                <w:b/>
                <w:lang w:val="es-ES"/>
              </w:rPr>
            </w:pPr>
            <w:r w:rsidRPr="005258CA">
              <w:rPr>
                <w:rFonts w:asciiTheme="minorHAnsi" w:hAnsiTheme="minorHAnsi" w:cstheme="minorHAnsi"/>
                <w:lang w:val="es-CO"/>
              </w:rPr>
              <w:t>Suministros y consumibles</w:t>
            </w:r>
          </w:p>
        </w:tc>
        <w:tc>
          <w:tcPr>
            <w:tcW w:w="1122" w:type="pct"/>
            <w:tcBorders>
              <w:top w:val="double" w:sz="6" w:space="0" w:color="5F5F5F"/>
              <w:bottom w:val="double" w:sz="6" w:space="0" w:color="5F5F5F"/>
            </w:tcBorders>
          </w:tcPr>
          <w:p w14:paraId="6E813EF1" w14:textId="100B4AEB" w:rsidR="001C6EBC" w:rsidRPr="005258CA" w:rsidRDefault="00837A2B" w:rsidP="00C82B96">
            <w:pPr>
              <w:rPr>
                <w:rFonts w:asciiTheme="minorHAnsi" w:hAnsiTheme="minorHAnsi" w:cstheme="minorHAnsi"/>
              </w:rPr>
            </w:pPr>
            <w:r w:rsidRPr="005258CA">
              <w:rPr>
                <w:rFonts w:asciiTheme="minorHAnsi" w:hAnsiTheme="minorHAnsi" w:cstheme="minorHAnsi"/>
              </w:rPr>
              <w:t>Subdirectora Logística: Paula Henao</w:t>
            </w:r>
          </w:p>
        </w:tc>
      </w:tr>
      <w:tr w:rsidR="00837A2B" w:rsidRPr="005258CA" w14:paraId="24478046"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34DA0885" w14:textId="6AE27851" w:rsidR="00837A2B" w:rsidRPr="005258CA" w:rsidRDefault="00837A2B" w:rsidP="00C82B96">
            <w:pPr>
              <w:rPr>
                <w:rFonts w:asciiTheme="minorHAnsi" w:hAnsiTheme="minorHAnsi" w:cstheme="minorHAnsi"/>
                <w:lang w:val="es-ES"/>
              </w:rPr>
            </w:pPr>
            <w:bookmarkStart w:id="22" w:name="_Toc83030557"/>
            <w:r w:rsidRPr="005258CA">
              <w:rPr>
                <w:rFonts w:asciiTheme="minorHAnsi" w:hAnsiTheme="minorHAnsi" w:cstheme="minorHAnsi"/>
              </w:rPr>
              <w:lastRenderedPageBreak/>
              <w:t>11:11 a.m. – 11:</w:t>
            </w:r>
            <w:r w:rsidR="008A151B" w:rsidRPr="005258CA">
              <w:rPr>
                <w:rFonts w:asciiTheme="minorHAnsi" w:hAnsiTheme="minorHAnsi" w:cstheme="minorHAnsi"/>
              </w:rPr>
              <w:t>40</w:t>
            </w:r>
            <w:r w:rsidRPr="005258CA">
              <w:rPr>
                <w:rFonts w:asciiTheme="minorHAnsi" w:hAnsiTheme="minorHAnsi" w:cstheme="minorHAnsi"/>
              </w:rPr>
              <w:t xml:space="preserve"> a.m.</w:t>
            </w:r>
            <w:bookmarkEnd w:id="22"/>
          </w:p>
        </w:tc>
        <w:tc>
          <w:tcPr>
            <w:tcW w:w="2490" w:type="pct"/>
            <w:tcBorders>
              <w:top w:val="double" w:sz="6" w:space="0" w:color="5F5F5F"/>
              <w:bottom w:val="double" w:sz="6" w:space="0" w:color="5F5F5F"/>
            </w:tcBorders>
          </w:tcPr>
          <w:p w14:paraId="3BCFBBC6" w14:textId="297260A7" w:rsidR="00837A2B" w:rsidRPr="005258CA" w:rsidRDefault="00837A2B" w:rsidP="00C82B96">
            <w:pPr>
              <w:rPr>
                <w:rFonts w:asciiTheme="minorHAnsi" w:hAnsiTheme="minorHAnsi" w:cstheme="minorHAnsi"/>
                <w:b/>
                <w:lang w:val="es-ES"/>
              </w:rPr>
            </w:pPr>
            <w:r w:rsidRPr="005258CA">
              <w:rPr>
                <w:rFonts w:asciiTheme="minorHAnsi" w:hAnsiTheme="minorHAnsi" w:cstheme="minorHAnsi"/>
                <w:b/>
                <w:lang w:val="es-ES"/>
              </w:rPr>
              <w:t>Gestión del Riesgo de Incendios</w:t>
            </w:r>
            <w:r w:rsidR="00813FED" w:rsidRPr="005258CA">
              <w:rPr>
                <w:rFonts w:asciiTheme="minorHAnsi" w:hAnsiTheme="minorHAnsi" w:cstheme="minorHAnsi"/>
                <w:b/>
                <w:lang w:val="es-ES"/>
              </w:rPr>
              <w:t xml:space="preserve"> -Corresponsabilidad</w:t>
            </w:r>
          </w:p>
          <w:p w14:paraId="6F531892" w14:textId="77777777" w:rsidR="00837A2B" w:rsidRPr="005258CA" w:rsidRDefault="00837A2B" w:rsidP="00C82B96">
            <w:pPr>
              <w:rPr>
                <w:rFonts w:asciiTheme="minorHAnsi" w:hAnsiTheme="minorHAnsi" w:cstheme="minorHAnsi"/>
                <w:lang w:val="es-CO"/>
              </w:rPr>
            </w:pPr>
            <w:r w:rsidRPr="005258CA">
              <w:rPr>
                <w:rFonts w:asciiTheme="minorHAnsi" w:hAnsiTheme="minorHAnsi" w:cstheme="minorHAnsi"/>
                <w:lang w:val="es-CO"/>
              </w:rPr>
              <w:t>Conocimiento del Riesgo</w:t>
            </w:r>
          </w:p>
          <w:p w14:paraId="2B859CFA" w14:textId="586783FD" w:rsidR="00837A2B" w:rsidRPr="005258CA" w:rsidRDefault="00837A2B" w:rsidP="00C82B96">
            <w:pPr>
              <w:rPr>
                <w:rFonts w:asciiTheme="minorHAnsi" w:hAnsiTheme="minorHAnsi" w:cstheme="minorHAnsi"/>
                <w:b/>
                <w:lang w:val="es-ES"/>
              </w:rPr>
            </w:pPr>
            <w:r w:rsidRPr="005258CA">
              <w:rPr>
                <w:rFonts w:asciiTheme="minorHAnsi" w:hAnsiTheme="minorHAnsi" w:cstheme="minorHAnsi"/>
                <w:lang w:val="es-CO"/>
              </w:rPr>
              <w:t>Reducción del Riesgo</w:t>
            </w:r>
          </w:p>
        </w:tc>
        <w:tc>
          <w:tcPr>
            <w:tcW w:w="1122" w:type="pct"/>
            <w:tcBorders>
              <w:top w:val="double" w:sz="6" w:space="0" w:color="5F5F5F"/>
              <w:bottom w:val="double" w:sz="6" w:space="0" w:color="5F5F5F"/>
            </w:tcBorders>
          </w:tcPr>
          <w:p w14:paraId="3147A2ED" w14:textId="77777777" w:rsidR="00837A2B" w:rsidRPr="005258CA" w:rsidRDefault="00837A2B" w:rsidP="00C82B96">
            <w:pPr>
              <w:rPr>
                <w:rFonts w:asciiTheme="minorHAnsi" w:hAnsiTheme="minorHAnsi" w:cstheme="minorHAnsi"/>
                <w:lang w:val="es-CO"/>
              </w:rPr>
            </w:pPr>
            <w:r w:rsidRPr="005258CA">
              <w:rPr>
                <w:rFonts w:asciiTheme="minorHAnsi" w:hAnsiTheme="minorHAnsi" w:cstheme="minorHAnsi"/>
                <w:lang w:val="es-CO"/>
              </w:rPr>
              <w:t xml:space="preserve">Subdirector de Gestión del Riesgo: </w:t>
            </w:r>
          </w:p>
          <w:p w14:paraId="3FE3E150" w14:textId="31C01739" w:rsidR="00837A2B" w:rsidRPr="005258CA" w:rsidRDefault="00837A2B" w:rsidP="00C82B96">
            <w:pPr>
              <w:rPr>
                <w:rFonts w:asciiTheme="minorHAnsi" w:hAnsiTheme="minorHAnsi" w:cstheme="minorHAnsi"/>
              </w:rPr>
            </w:pPr>
            <w:r w:rsidRPr="005258CA">
              <w:rPr>
                <w:rFonts w:asciiTheme="minorHAnsi" w:hAnsiTheme="minorHAnsi" w:cstheme="minorHAnsi"/>
              </w:rPr>
              <w:t>William Tovar</w:t>
            </w:r>
          </w:p>
        </w:tc>
      </w:tr>
      <w:tr w:rsidR="00837A2B" w:rsidRPr="005258CA" w14:paraId="191581AC"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6610B879" w14:textId="7F45CB87" w:rsidR="00837A2B" w:rsidRPr="005258CA" w:rsidRDefault="00F2485C" w:rsidP="00C82B96">
            <w:pPr>
              <w:rPr>
                <w:rFonts w:asciiTheme="minorHAnsi" w:hAnsiTheme="minorHAnsi" w:cstheme="minorHAnsi"/>
                <w:lang w:val="es-ES"/>
              </w:rPr>
            </w:pPr>
            <w:bookmarkStart w:id="23" w:name="_Toc83030558"/>
            <w:r w:rsidRPr="005258CA">
              <w:rPr>
                <w:rFonts w:asciiTheme="minorHAnsi" w:hAnsiTheme="minorHAnsi" w:cstheme="minorHAnsi"/>
              </w:rPr>
              <w:t>11:40 a.m.</w:t>
            </w:r>
            <w:r w:rsidR="00837A2B" w:rsidRPr="005258CA">
              <w:rPr>
                <w:rFonts w:asciiTheme="minorHAnsi" w:hAnsiTheme="minorHAnsi" w:cstheme="minorHAnsi"/>
              </w:rPr>
              <w:t xml:space="preserve">– </w:t>
            </w:r>
            <w:r w:rsidR="00813FED" w:rsidRPr="005258CA">
              <w:rPr>
                <w:rFonts w:asciiTheme="minorHAnsi" w:hAnsiTheme="minorHAnsi" w:cstheme="minorHAnsi"/>
              </w:rPr>
              <w:t>12:05</w:t>
            </w:r>
            <w:r w:rsidR="00837A2B" w:rsidRPr="005258CA">
              <w:rPr>
                <w:rFonts w:asciiTheme="minorHAnsi" w:hAnsiTheme="minorHAnsi" w:cstheme="minorHAnsi"/>
              </w:rPr>
              <w:t xml:space="preserve"> p.m.</w:t>
            </w:r>
            <w:bookmarkEnd w:id="23"/>
            <w:r w:rsidR="00837A2B" w:rsidRPr="005258CA">
              <w:rPr>
                <w:rFonts w:asciiTheme="minorHAnsi" w:hAnsiTheme="minorHAnsi" w:cstheme="minorHAnsi"/>
              </w:rPr>
              <w:t xml:space="preserve">   </w:t>
            </w:r>
          </w:p>
        </w:tc>
        <w:tc>
          <w:tcPr>
            <w:tcW w:w="2490" w:type="pct"/>
            <w:tcBorders>
              <w:top w:val="double" w:sz="6" w:space="0" w:color="5F5F5F"/>
              <w:bottom w:val="double" w:sz="6" w:space="0" w:color="5F5F5F"/>
            </w:tcBorders>
          </w:tcPr>
          <w:p w14:paraId="2A81D8E5" w14:textId="226319D2" w:rsidR="00837A2B" w:rsidRPr="005258CA" w:rsidRDefault="00F2485C" w:rsidP="00C82B96">
            <w:pPr>
              <w:rPr>
                <w:rFonts w:asciiTheme="minorHAnsi" w:hAnsiTheme="minorHAnsi" w:cstheme="minorHAnsi"/>
                <w:b/>
                <w:lang w:val="es-CO"/>
              </w:rPr>
            </w:pPr>
            <w:r w:rsidRPr="005258CA">
              <w:rPr>
                <w:rFonts w:asciiTheme="minorHAnsi" w:hAnsiTheme="minorHAnsi" w:cstheme="minorHAnsi"/>
                <w:b/>
                <w:lang w:val="es-CO"/>
              </w:rPr>
              <w:t>Fortalecimiento Institucional</w:t>
            </w:r>
            <w:r w:rsidR="00813FED" w:rsidRPr="005258CA">
              <w:rPr>
                <w:rFonts w:asciiTheme="minorHAnsi" w:hAnsiTheme="minorHAnsi" w:cstheme="minorHAnsi"/>
                <w:b/>
                <w:lang w:val="es-CO"/>
              </w:rPr>
              <w:t xml:space="preserve"> – Confianza</w:t>
            </w:r>
          </w:p>
          <w:p w14:paraId="4723E832" w14:textId="3803C2C7" w:rsidR="00813FED" w:rsidRPr="005258CA" w:rsidRDefault="00813FED" w:rsidP="00C82B96">
            <w:pPr>
              <w:rPr>
                <w:rFonts w:asciiTheme="minorHAnsi" w:hAnsiTheme="minorHAnsi" w:cstheme="minorHAnsi"/>
                <w:lang w:val="es-CO"/>
              </w:rPr>
            </w:pPr>
            <w:r w:rsidRPr="005258CA">
              <w:rPr>
                <w:rFonts w:asciiTheme="minorHAnsi" w:hAnsiTheme="minorHAnsi" w:cstheme="minorHAnsi"/>
                <w:lang w:val="es-CO"/>
              </w:rPr>
              <w:t xml:space="preserve">Implementación Modelo Integrado de Planeación y Gestión </w:t>
            </w:r>
          </w:p>
          <w:p w14:paraId="526A81FC" w14:textId="656525DB" w:rsidR="00837A2B" w:rsidRPr="005258CA" w:rsidRDefault="00813FED" w:rsidP="00C82B96">
            <w:pPr>
              <w:rPr>
                <w:rFonts w:asciiTheme="minorHAnsi" w:hAnsiTheme="minorHAnsi" w:cstheme="minorHAnsi"/>
                <w:lang w:val="es-CO"/>
              </w:rPr>
            </w:pPr>
            <w:r w:rsidRPr="005258CA">
              <w:rPr>
                <w:rFonts w:asciiTheme="minorHAnsi" w:hAnsiTheme="minorHAnsi" w:cstheme="minorHAnsi"/>
                <w:lang w:val="es-CO"/>
              </w:rPr>
              <w:t xml:space="preserve">Participación Ciudadana </w:t>
            </w:r>
          </w:p>
          <w:p w14:paraId="746A20D1" w14:textId="54545C04" w:rsidR="00813FED" w:rsidRPr="005258CA" w:rsidRDefault="00813FED" w:rsidP="00C82B96">
            <w:pPr>
              <w:rPr>
                <w:rFonts w:asciiTheme="minorHAnsi" w:hAnsiTheme="minorHAnsi" w:cstheme="minorHAnsi"/>
                <w:lang w:val="es-CO"/>
              </w:rPr>
            </w:pPr>
            <w:r w:rsidRPr="005258CA">
              <w:rPr>
                <w:rFonts w:asciiTheme="minorHAnsi" w:hAnsiTheme="minorHAnsi" w:cstheme="minorHAnsi"/>
                <w:lang w:val="es-CO"/>
              </w:rPr>
              <w:t>Transparencia</w:t>
            </w:r>
          </w:p>
          <w:p w14:paraId="435AF70B" w14:textId="308A217A" w:rsidR="00813FED" w:rsidRPr="005258CA" w:rsidRDefault="00813FED" w:rsidP="00C82B96">
            <w:pPr>
              <w:rPr>
                <w:rFonts w:asciiTheme="minorHAnsi" w:hAnsiTheme="minorHAnsi" w:cstheme="minorHAnsi"/>
                <w:lang w:val="es-CO"/>
              </w:rPr>
            </w:pPr>
            <w:r w:rsidRPr="005258CA">
              <w:rPr>
                <w:rFonts w:asciiTheme="minorHAnsi" w:hAnsiTheme="minorHAnsi" w:cstheme="minorHAnsi"/>
                <w:lang w:val="es-CO"/>
              </w:rPr>
              <w:t>Tecnologías de la Información y Comunicaciones</w:t>
            </w:r>
          </w:p>
          <w:p w14:paraId="52C28156" w14:textId="1D64B96F" w:rsidR="00837A2B" w:rsidRPr="005258CA" w:rsidRDefault="00813FED" w:rsidP="00C82B96">
            <w:pPr>
              <w:rPr>
                <w:rFonts w:asciiTheme="minorHAnsi" w:hAnsiTheme="minorHAnsi" w:cstheme="minorHAnsi"/>
                <w:b/>
                <w:lang w:val="es-ES"/>
              </w:rPr>
            </w:pPr>
            <w:r w:rsidRPr="005258CA">
              <w:rPr>
                <w:rFonts w:asciiTheme="minorHAnsi" w:hAnsiTheme="minorHAnsi" w:cstheme="minorHAnsi"/>
                <w:lang w:val="es-CO"/>
              </w:rPr>
              <w:t>Cooperación Internacional, Relacionamiento y Alianzas Estratégicas</w:t>
            </w:r>
          </w:p>
        </w:tc>
        <w:tc>
          <w:tcPr>
            <w:tcW w:w="1122" w:type="pct"/>
            <w:tcBorders>
              <w:top w:val="double" w:sz="6" w:space="0" w:color="5F5F5F"/>
              <w:bottom w:val="double" w:sz="6" w:space="0" w:color="5F5F5F"/>
            </w:tcBorders>
          </w:tcPr>
          <w:p w14:paraId="0FB0BC73" w14:textId="77777777" w:rsidR="00BC1B3F" w:rsidRPr="005258CA" w:rsidRDefault="00BC1B3F" w:rsidP="00C82B96">
            <w:pPr>
              <w:rPr>
                <w:rFonts w:asciiTheme="minorHAnsi" w:hAnsiTheme="minorHAnsi" w:cstheme="minorHAnsi"/>
                <w:lang w:val="es-CO"/>
              </w:rPr>
            </w:pPr>
            <w:r w:rsidRPr="005258CA">
              <w:rPr>
                <w:rFonts w:asciiTheme="minorHAnsi" w:hAnsiTheme="minorHAnsi" w:cstheme="minorHAnsi"/>
                <w:lang w:val="es-CO"/>
              </w:rPr>
              <w:t>Jefe Oficina Asesora de Planeación:</w:t>
            </w:r>
          </w:p>
          <w:p w14:paraId="0AE89E81" w14:textId="561C0845" w:rsidR="00837A2B" w:rsidRPr="005258CA" w:rsidRDefault="00BC1B3F" w:rsidP="00C82B96">
            <w:pPr>
              <w:rPr>
                <w:rFonts w:asciiTheme="minorHAnsi" w:hAnsiTheme="minorHAnsi" w:cstheme="minorHAnsi"/>
              </w:rPr>
            </w:pPr>
            <w:r w:rsidRPr="005258CA">
              <w:rPr>
                <w:rFonts w:asciiTheme="minorHAnsi" w:hAnsiTheme="minorHAnsi" w:cstheme="minorHAnsi"/>
              </w:rPr>
              <w:t>Norma Sánchez</w:t>
            </w:r>
          </w:p>
        </w:tc>
      </w:tr>
      <w:tr w:rsidR="00813FED" w:rsidRPr="005258CA" w14:paraId="3A4020C1"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0EDE39D6" w14:textId="246B0C9A" w:rsidR="00813FED" w:rsidRPr="005258CA" w:rsidRDefault="00813FED" w:rsidP="00C82B96">
            <w:pPr>
              <w:rPr>
                <w:rFonts w:asciiTheme="minorHAnsi" w:hAnsiTheme="minorHAnsi" w:cstheme="minorHAnsi"/>
              </w:rPr>
            </w:pPr>
            <w:bookmarkStart w:id="24" w:name="_Toc83030559"/>
            <w:r w:rsidRPr="005258CA">
              <w:rPr>
                <w:rFonts w:asciiTheme="minorHAnsi" w:hAnsiTheme="minorHAnsi" w:cstheme="minorHAnsi"/>
              </w:rPr>
              <w:t xml:space="preserve">12:02 p.m. </w:t>
            </w:r>
            <w:r w:rsidR="00BC1B3F" w:rsidRPr="005258CA">
              <w:rPr>
                <w:rFonts w:asciiTheme="minorHAnsi" w:hAnsiTheme="minorHAnsi" w:cstheme="minorHAnsi"/>
              </w:rPr>
              <w:t>–</w:t>
            </w:r>
            <w:r w:rsidRPr="005258CA">
              <w:rPr>
                <w:rFonts w:asciiTheme="minorHAnsi" w:hAnsiTheme="minorHAnsi" w:cstheme="minorHAnsi"/>
              </w:rPr>
              <w:t xml:space="preserve"> </w:t>
            </w:r>
            <w:r w:rsidR="00BC1B3F" w:rsidRPr="005258CA">
              <w:rPr>
                <w:rFonts w:asciiTheme="minorHAnsi" w:hAnsiTheme="minorHAnsi" w:cstheme="minorHAnsi"/>
              </w:rPr>
              <w:t>12:19 p.m.</w:t>
            </w:r>
            <w:bookmarkEnd w:id="24"/>
          </w:p>
        </w:tc>
        <w:tc>
          <w:tcPr>
            <w:tcW w:w="2490" w:type="pct"/>
            <w:tcBorders>
              <w:top w:val="double" w:sz="6" w:space="0" w:color="5F5F5F"/>
              <w:bottom w:val="double" w:sz="6" w:space="0" w:color="5F5F5F"/>
            </w:tcBorders>
          </w:tcPr>
          <w:p w14:paraId="1B334FCF" w14:textId="77777777" w:rsidR="00813FED" w:rsidRPr="005258CA" w:rsidRDefault="00813FED" w:rsidP="00C82B96">
            <w:pPr>
              <w:rPr>
                <w:rFonts w:asciiTheme="minorHAnsi" w:hAnsiTheme="minorHAnsi" w:cstheme="minorHAnsi"/>
                <w:b/>
                <w:lang w:val="es-CO"/>
              </w:rPr>
            </w:pPr>
            <w:r w:rsidRPr="005258CA">
              <w:rPr>
                <w:rFonts w:asciiTheme="minorHAnsi" w:hAnsiTheme="minorHAnsi" w:cstheme="minorHAnsi"/>
                <w:b/>
                <w:lang w:val="es-CO"/>
              </w:rPr>
              <w:t>Gestión Administrativa y Presupuestal</w:t>
            </w:r>
          </w:p>
          <w:p w14:paraId="0099763C" w14:textId="77777777" w:rsidR="00BC1B3F" w:rsidRPr="005258CA" w:rsidRDefault="00BC1B3F" w:rsidP="00C82B96">
            <w:pPr>
              <w:rPr>
                <w:rFonts w:asciiTheme="minorHAnsi" w:hAnsiTheme="minorHAnsi" w:cstheme="minorHAnsi"/>
                <w:lang w:val="es-CO"/>
              </w:rPr>
            </w:pPr>
            <w:r w:rsidRPr="005258CA">
              <w:rPr>
                <w:rFonts w:asciiTheme="minorHAnsi" w:hAnsiTheme="minorHAnsi" w:cstheme="minorHAnsi"/>
                <w:lang w:val="es-CO"/>
              </w:rPr>
              <w:t>Gestión Financiera</w:t>
            </w:r>
          </w:p>
          <w:p w14:paraId="277CBBA3" w14:textId="77777777" w:rsidR="00BC1B3F" w:rsidRPr="005258CA" w:rsidRDefault="00BC1B3F" w:rsidP="00C82B96">
            <w:pPr>
              <w:rPr>
                <w:rFonts w:asciiTheme="minorHAnsi" w:hAnsiTheme="minorHAnsi" w:cstheme="minorHAnsi"/>
                <w:lang w:val="es-CO"/>
              </w:rPr>
            </w:pPr>
            <w:r w:rsidRPr="005258CA">
              <w:rPr>
                <w:rFonts w:asciiTheme="minorHAnsi" w:hAnsiTheme="minorHAnsi" w:cstheme="minorHAnsi"/>
                <w:lang w:val="es-CO"/>
              </w:rPr>
              <w:t>Gestión Presupuestal</w:t>
            </w:r>
          </w:p>
          <w:p w14:paraId="7E5D8C32" w14:textId="03D27B14" w:rsidR="00BC1B3F" w:rsidRPr="005258CA" w:rsidRDefault="00BC1B3F" w:rsidP="00C82B96">
            <w:pPr>
              <w:rPr>
                <w:rFonts w:asciiTheme="minorHAnsi" w:hAnsiTheme="minorHAnsi" w:cstheme="minorHAnsi"/>
                <w:b/>
                <w:lang w:val="es-CO"/>
              </w:rPr>
            </w:pPr>
            <w:r w:rsidRPr="005258CA">
              <w:rPr>
                <w:rFonts w:asciiTheme="minorHAnsi" w:hAnsiTheme="minorHAnsi" w:cstheme="minorHAnsi"/>
                <w:lang w:val="es-CO"/>
              </w:rPr>
              <w:t>Avances en infraestructura</w:t>
            </w:r>
          </w:p>
        </w:tc>
        <w:tc>
          <w:tcPr>
            <w:tcW w:w="1122" w:type="pct"/>
            <w:tcBorders>
              <w:top w:val="double" w:sz="6" w:space="0" w:color="5F5F5F"/>
              <w:bottom w:val="double" w:sz="6" w:space="0" w:color="5F5F5F"/>
            </w:tcBorders>
          </w:tcPr>
          <w:p w14:paraId="7A83A28F" w14:textId="2D77CF63" w:rsidR="00BC1B3F" w:rsidRPr="005258CA" w:rsidRDefault="00BC1B3F" w:rsidP="00C82B96">
            <w:pPr>
              <w:rPr>
                <w:rFonts w:asciiTheme="minorHAnsi" w:hAnsiTheme="minorHAnsi" w:cstheme="minorHAnsi"/>
                <w:lang w:val="es-CO"/>
              </w:rPr>
            </w:pPr>
            <w:r w:rsidRPr="005258CA">
              <w:rPr>
                <w:rFonts w:asciiTheme="minorHAnsi" w:hAnsiTheme="minorHAnsi" w:cstheme="minorHAnsi"/>
                <w:lang w:val="es-CO"/>
              </w:rPr>
              <w:t xml:space="preserve">Subdirectora </w:t>
            </w:r>
            <w:r w:rsidR="001E0B2C" w:rsidRPr="005258CA">
              <w:rPr>
                <w:rFonts w:asciiTheme="minorHAnsi" w:hAnsiTheme="minorHAnsi" w:cstheme="minorHAnsi"/>
                <w:lang w:val="es-CO"/>
              </w:rPr>
              <w:t xml:space="preserve">Gestión </w:t>
            </w:r>
            <w:r w:rsidRPr="005258CA">
              <w:rPr>
                <w:rFonts w:asciiTheme="minorHAnsi" w:hAnsiTheme="minorHAnsi" w:cstheme="minorHAnsi"/>
                <w:lang w:val="es-CO"/>
              </w:rPr>
              <w:t xml:space="preserve">Corporativa: </w:t>
            </w:r>
          </w:p>
          <w:p w14:paraId="65D868FA" w14:textId="40B85437" w:rsidR="00813FED" w:rsidRPr="005258CA" w:rsidRDefault="00BC1B3F" w:rsidP="00C82B96">
            <w:pPr>
              <w:rPr>
                <w:rFonts w:asciiTheme="minorHAnsi" w:hAnsiTheme="minorHAnsi" w:cstheme="minorHAnsi"/>
                <w:lang w:val="es-CO"/>
              </w:rPr>
            </w:pPr>
            <w:r w:rsidRPr="005258CA">
              <w:rPr>
                <w:rFonts w:asciiTheme="minorHAnsi" w:hAnsiTheme="minorHAnsi" w:cstheme="minorHAnsi"/>
                <w:lang w:val="es-CO"/>
              </w:rPr>
              <w:t>Diana Parra</w:t>
            </w:r>
          </w:p>
        </w:tc>
      </w:tr>
      <w:tr w:rsidR="00BC1B3F" w:rsidRPr="005258CA" w14:paraId="086152AE"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4B69A38F" w14:textId="245BF0ED" w:rsidR="00BC1B3F" w:rsidRPr="005258CA" w:rsidRDefault="00BC1B3F" w:rsidP="00C82B96">
            <w:pPr>
              <w:rPr>
                <w:rFonts w:asciiTheme="minorHAnsi" w:hAnsiTheme="minorHAnsi" w:cstheme="minorHAnsi"/>
              </w:rPr>
            </w:pPr>
            <w:bookmarkStart w:id="25" w:name="_Toc83030560"/>
            <w:r w:rsidRPr="005258CA">
              <w:rPr>
                <w:rFonts w:asciiTheme="minorHAnsi" w:hAnsiTheme="minorHAnsi" w:cstheme="minorHAnsi"/>
              </w:rPr>
              <w:t>12:19 p.m. – 12:20 p.m.</w:t>
            </w:r>
            <w:bookmarkEnd w:id="25"/>
          </w:p>
        </w:tc>
        <w:tc>
          <w:tcPr>
            <w:tcW w:w="2490" w:type="pct"/>
            <w:tcBorders>
              <w:top w:val="double" w:sz="6" w:space="0" w:color="5F5F5F"/>
              <w:bottom w:val="double" w:sz="6" w:space="0" w:color="5F5F5F"/>
            </w:tcBorders>
          </w:tcPr>
          <w:p w14:paraId="5629C110" w14:textId="16A053B3" w:rsidR="00BC1B3F" w:rsidRPr="005258CA" w:rsidRDefault="00BC1B3F" w:rsidP="00C82B96">
            <w:pPr>
              <w:rPr>
                <w:rFonts w:asciiTheme="minorHAnsi" w:hAnsiTheme="minorHAnsi" w:cstheme="minorHAnsi"/>
                <w:b/>
                <w:lang w:val="es-ES"/>
              </w:rPr>
            </w:pPr>
            <w:r w:rsidRPr="005258CA">
              <w:rPr>
                <w:rFonts w:asciiTheme="minorHAnsi" w:hAnsiTheme="minorHAnsi" w:cstheme="minorHAnsi"/>
                <w:b/>
                <w:lang w:val="es-ES"/>
              </w:rPr>
              <w:t>Espacio pregunta ciudadana y respuesta por parte de la Subdirectora Corporativa</w:t>
            </w:r>
          </w:p>
          <w:p w14:paraId="2EB49545" w14:textId="77777777" w:rsidR="00BC1B3F" w:rsidRPr="005258CA" w:rsidRDefault="00BC1B3F" w:rsidP="00C82B96">
            <w:pPr>
              <w:rPr>
                <w:rFonts w:asciiTheme="minorHAnsi" w:hAnsiTheme="minorHAnsi" w:cstheme="minorHAnsi"/>
                <w:b/>
                <w:lang w:val="es-CO"/>
              </w:rPr>
            </w:pPr>
          </w:p>
        </w:tc>
        <w:tc>
          <w:tcPr>
            <w:tcW w:w="1122" w:type="pct"/>
            <w:tcBorders>
              <w:top w:val="double" w:sz="6" w:space="0" w:color="5F5F5F"/>
              <w:bottom w:val="double" w:sz="6" w:space="0" w:color="5F5F5F"/>
            </w:tcBorders>
          </w:tcPr>
          <w:p w14:paraId="60CF3641" w14:textId="77777777" w:rsidR="00BC1B3F" w:rsidRPr="005258CA" w:rsidRDefault="00BC1B3F" w:rsidP="00C82B96">
            <w:pPr>
              <w:rPr>
                <w:rFonts w:asciiTheme="minorHAnsi" w:hAnsiTheme="minorHAnsi" w:cstheme="minorHAnsi"/>
                <w:lang w:val="es-CO"/>
              </w:rPr>
            </w:pPr>
          </w:p>
        </w:tc>
      </w:tr>
      <w:tr w:rsidR="00BC1B3F" w:rsidRPr="005258CA" w14:paraId="6B2AB617"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27F81927" w14:textId="6F160721" w:rsidR="00BC1B3F" w:rsidRPr="005258CA" w:rsidRDefault="00BC1B3F" w:rsidP="00C82B96">
            <w:pPr>
              <w:rPr>
                <w:rFonts w:asciiTheme="minorHAnsi" w:hAnsiTheme="minorHAnsi" w:cstheme="minorHAnsi"/>
              </w:rPr>
            </w:pPr>
            <w:bookmarkStart w:id="26" w:name="_Toc83030561"/>
            <w:r w:rsidRPr="005258CA">
              <w:rPr>
                <w:rFonts w:asciiTheme="minorHAnsi" w:hAnsiTheme="minorHAnsi" w:cstheme="minorHAnsi"/>
              </w:rPr>
              <w:t>12:20 p.m.</w:t>
            </w:r>
            <w:r w:rsidR="008C154A" w:rsidRPr="005258CA">
              <w:rPr>
                <w:rFonts w:asciiTheme="minorHAnsi" w:hAnsiTheme="minorHAnsi" w:cstheme="minorHAnsi"/>
              </w:rPr>
              <w:t xml:space="preserve"> – 12:40 p.m.</w:t>
            </w:r>
            <w:bookmarkEnd w:id="26"/>
          </w:p>
        </w:tc>
        <w:tc>
          <w:tcPr>
            <w:tcW w:w="2490" w:type="pct"/>
            <w:tcBorders>
              <w:top w:val="double" w:sz="6" w:space="0" w:color="5F5F5F"/>
              <w:bottom w:val="double" w:sz="6" w:space="0" w:color="5F5F5F"/>
            </w:tcBorders>
          </w:tcPr>
          <w:p w14:paraId="30696A72" w14:textId="77777777" w:rsidR="00BC1B3F" w:rsidRPr="005258CA" w:rsidRDefault="00BC1B3F" w:rsidP="00C82B96">
            <w:pPr>
              <w:rPr>
                <w:rFonts w:asciiTheme="minorHAnsi" w:hAnsiTheme="minorHAnsi" w:cstheme="minorHAnsi"/>
                <w:b/>
                <w:lang w:val="es-ES"/>
              </w:rPr>
            </w:pPr>
            <w:r w:rsidRPr="005258CA">
              <w:rPr>
                <w:rFonts w:asciiTheme="minorHAnsi" w:hAnsiTheme="minorHAnsi" w:cstheme="minorHAnsi"/>
                <w:b/>
                <w:lang w:val="es-ES"/>
              </w:rPr>
              <w:t>Continúa Presentación Gestión Administrativa y Financiera</w:t>
            </w:r>
          </w:p>
          <w:p w14:paraId="236A7E13" w14:textId="77777777" w:rsidR="00BC1B3F" w:rsidRPr="005258CA" w:rsidRDefault="00BC1B3F" w:rsidP="00C82B96">
            <w:pPr>
              <w:rPr>
                <w:rFonts w:asciiTheme="minorHAnsi" w:hAnsiTheme="minorHAnsi" w:cstheme="minorHAnsi"/>
                <w:lang w:val="es-CO"/>
              </w:rPr>
            </w:pPr>
            <w:r w:rsidRPr="005258CA">
              <w:rPr>
                <w:rFonts w:asciiTheme="minorHAnsi" w:hAnsiTheme="minorHAnsi" w:cstheme="minorHAnsi"/>
                <w:lang w:val="es-CO"/>
              </w:rPr>
              <w:t>Inventarios</w:t>
            </w:r>
          </w:p>
          <w:p w14:paraId="38C67736" w14:textId="77777777" w:rsidR="00BC1B3F" w:rsidRPr="005258CA" w:rsidRDefault="00BC1B3F" w:rsidP="00C82B96">
            <w:pPr>
              <w:rPr>
                <w:rFonts w:asciiTheme="minorHAnsi" w:hAnsiTheme="minorHAnsi" w:cstheme="minorHAnsi"/>
                <w:lang w:val="es-CO"/>
              </w:rPr>
            </w:pPr>
            <w:r w:rsidRPr="005258CA">
              <w:rPr>
                <w:rFonts w:asciiTheme="minorHAnsi" w:hAnsiTheme="minorHAnsi" w:cstheme="minorHAnsi"/>
                <w:lang w:val="es-CO"/>
              </w:rPr>
              <w:t xml:space="preserve">Servicio a la Ciudadanía </w:t>
            </w:r>
          </w:p>
          <w:p w14:paraId="73E9BE63" w14:textId="0645FC11" w:rsidR="00BC1B3F" w:rsidRPr="005258CA" w:rsidRDefault="00BC1B3F" w:rsidP="00C82B96">
            <w:pPr>
              <w:rPr>
                <w:rFonts w:asciiTheme="minorHAnsi" w:hAnsiTheme="minorHAnsi" w:cstheme="minorHAnsi"/>
                <w:b/>
                <w:lang w:val="es-ES"/>
              </w:rPr>
            </w:pPr>
            <w:r w:rsidRPr="005258CA">
              <w:rPr>
                <w:rFonts w:asciiTheme="minorHAnsi" w:hAnsiTheme="minorHAnsi" w:cstheme="minorHAnsi"/>
                <w:lang w:val="es-CO"/>
              </w:rPr>
              <w:t>Incrementar la cultura de la Responsabilidad</w:t>
            </w:r>
          </w:p>
        </w:tc>
        <w:tc>
          <w:tcPr>
            <w:tcW w:w="1122" w:type="pct"/>
            <w:tcBorders>
              <w:top w:val="double" w:sz="6" w:space="0" w:color="5F5F5F"/>
              <w:bottom w:val="double" w:sz="6" w:space="0" w:color="5F5F5F"/>
            </w:tcBorders>
          </w:tcPr>
          <w:p w14:paraId="0D1342B7" w14:textId="1FD7D9A2" w:rsidR="00BC1B3F" w:rsidRPr="005258CA" w:rsidRDefault="00BC1B3F" w:rsidP="00C82B96">
            <w:pPr>
              <w:rPr>
                <w:rFonts w:asciiTheme="minorHAnsi" w:hAnsiTheme="minorHAnsi" w:cstheme="minorHAnsi"/>
                <w:lang w:val="es-CO"/>
              </w:rPr>
            </w:pPr>
            <w:r w:rsidRPr="005258CA">
              <w:rPr>
                <w:rFonts w:asciiTheme="minorHAnsi" w:hAnsiTheme="minorHAnsi" w:cstheme="minorHAnsi"/>
                <w:lang w:val="es-CO"/>
              </w:rPr>
              <w:t xml:space="preserve">Subdirectora </w:t>
            </w:r>
            <w:r w:rsidR="001E0B2C" w:rsidRPr="005258CA">
              <w:rPr>
                <w:rFonts w:asciiTheme="minorHAnsi" w:hAnsiTheme="minorHAnsi" w:cstheme="minorHAnsi"/>
                <w:lang w:val="es-CO"/>
              </w:rPr>
              <w:t xml:space="preserve">Gestión </w:t>
            </w:r>
            <w:r w:rsidRPr="005258CA">
              <w:rPr>
                <w:rFonts w:asciiTheme="minorHAnsi" w:hAnsiTheme="minorHAnsi" w:cstheme="minorHAnsi"/>
                <w:lang w:val="es-CO"/>
              </w:rPr>
              <w:t xml:space="preserve">Corporativa: </w:t>
            </w:r>
          </w:p>
          <w:p w14:paraId="6939D845" w14:textId="36F31191" w:rsidR="00BC1B3F" w:rsidRPr="005258CA" w:rsidRDefault="00BC1B3F" w:rsidP="00C82B96">
            <w:pPr>
              <w:rPr>
                <w:rFonts w:asciiTheme="minorHAnsi" w:hAnsiTheme="minorHAnsi" w:cstheme="minorHAnsi"/>
                <w:lang w:val="es-CO"/>
              </w:rPr>
            </w:pPr>
            <w:r w:rsidRPr="005258CA">
              <w:rPr>
                <w:rFonts w:asciiTheme="minorHAnsi" w:hAnsiTheme="minorHAnsi" w:cstheme="minorHAnsi"/>
                <w:lang w:val="es-CO"/>
              </w:rPr>
              <w:t>Diana Parra</w:t>
            </w:r>
          </w:p>
        </w:tc>
      </w:tr>
      <w:tr w:rsidR="008C154A" w:rsidRPr="005258CA" w14:paraId="0D849DF7"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13C6FDF6" w14:textId="295F013A" w:rsidR="008C154A" w:rsidRPr="005258CA" w:rsidRDefault="008C154A" w:rsidP="00C82B96">
            <w:pPr>
              <w:rPr>
                <w:rFonts w:asciiTheme="minorHAnsi" w:hAnsiTheme="minorHAnsi" w:cstheme="minorHAnsi"/>
                <w:lang w:val="es-CO"/>
              </w:rPr>
            </w:pPr>
            <w:bookmarkStart w:id="27" w:name="_Toc83030562"/>
            <w:r w:rsidRPr="005258CA">
              <w:rPr>
                <w:rFonts w:asciiTheme="minorHAnsi" w:hAnsiTheme="minorHAnsi" w:cstheme="minorHAnsi"/>
                <w:lang w:val="es-CO"/>
              </w:rPr>
              <w:t xml:space="preserve">12:40 p.m. </w:t>
            </w:r>
            <w:r w:rsidR="00651DF3" w:rsidRPr="005258CA">
              <w:rPr>
                <w:rFonts w:asciiTheme="minorHAnsi" w:hAnsiTheme="minorHAnsi" w:cstheme="minorHAnsi"/>
                <w:lang w:val="es-CO"/>
              </w:rPr>
              <w:t>–</w:t>
            </w:r>
            <w:r w:rsidRPr="005258CA">
              <w:rPr>
                <w:rFonts w:asciiTheme="minorHAnsi" w:hAnsiTheme="minorHAnsi" w:cstheme="minorHAnsi"/>
                <w:lang w:val="es-CO"/>
              </w:rPr>
              <w:t xml:space="preserve"> </w:t>
            </w:r>
            <w:r w:rsidR="00651DF3" w:rsidRPr="005258CA">
              <w:rPr>
                <w:rFonts w:asciiTheme="minorHAnsi" w:hAnsiTheme="minorHAnsi" w:cstheme="minorHAnsi"/>
                <w:lang w:val="es-CO"/>
              </w:rPr>
              <w:t>13:22 p.m.</w:t>
            </w:r>
            <w:bookmarkEnd w:id="27"/>
          </w:p>
        </w:tc>
        <w:tc>
          <w:tcPr>
            <w:tcW w:w="2490" w:type="pct"/>
            <w:tcBorders>
              <w:top w:val="double" w:sz="6" w:space="0" w:color="5F5F5F"/>
              <w:bottom w:val="double" w:sz="6" w:space="0" w:color="5F5F5F"/>
            </w:tcBorders>
          </w:tcPr>
          <w:p w14:paraId="598C5B64" w14:textId="5407FF96" w:rsidR="008C154A" w:rsidRPr="005258CA" w:rsidRDefault="008C154A" w:rsidP="00C82B96">
            <w:pPr>
              <w:rPr>
                <w:rFonts w:asciiTheme="minorHAnsi" w:hAnsiTheme="minorHAnsi" w:cstheme="minorHAnsi"/>
                <w:b/>
                <w:lang w:val="es-ES"/>
              </w:rPr>
            </w:pPr>
            <w:r w:rsidRPr="005258CA">
              <w:rPr>
                <w:rFonts w:asciiTheme="minorHAnsi" w:hAnsiTheme="minorHAnsi" w:cstheme="minorHAnsi"/>
                <w:b/>
                <w:lang w:val="es-ES"/>
              </w:rPr>
              <w:t>Talento Humano – Servicio</w:t>
            </w:r>
          </w:p>
          <w:p w14:paraId="1FA67B7E" w14:textId="5440CA34" w:rsidR="008C154A" w:rsidRPr="005258CA" w:rsidRDefault="008C154A" w:rsidP="00C82B96">
            <w:pPr>
              <w:rPr>
                <w:rFonts w:asciiTheme="minorHAnsi" w:hAnsiTheme="minorHAnsi" w:cstheme="minorHAnsi"/>
                <w:lang w:val="es-CO"/>
              </w:rPr>
            </w:pPr>
            <w:r w:rsidRPr="005258CA">
              <w:rPr>
                <w:rFonts w:asciiTheme="minorHAnsi" w:hAnsiTheme="minorHAnsi" w:cstheme="minorHAnsi"/>
                <w:lang w:val="es-CO"/>
              </w:rPr>
              <w:t>Costos anuales de gestión humana</w:t>
            </w:r>
          </w:p>
          <w:p w14:paraId="549A0455" w14:textId="02032883" w:rsidR="008C154A" w:rsidRPr="005258CA" w:rsidRDefault="008C154A" w:rsidP="00C82B96">
            <w:pPr>
              <w:rPr>
                <w:rFonts w:asciiTheme="minorHAnsi" w:hAnsiTheme="minorHAnsi" w:cstheme="minorHAnsi"/>
                <w:lang w:val="es-CO"/>
              </w:rPr>
            </w:pPr>
            <w:r w:rsidRPr="005258CA">
              <w:rPr>
                <w:rFonts w:asciiTheme="minorHAnsi" w:hAnsiTheme="minorHAnsi" w:cstheme="minorHAnsi"/>
                <w:lang w:val="es-CO"/>
              </w:rPr>
              <w:t>Bienestar</w:t>
            </w:r>
          </w:p>
          <w:p w14:paraId="794FDFD1" w14:textId="77777777" w:rsidR="008C154A" w:rsidRPr="005258CA" w:rsidRDefault="008C154A" w:rsidP="00C82B96">
            <w:pPr>
              <w:rPr>
                <w:rFonts w:asciiTheme="minorHAnsi" w:hAnsiTheme="minorHAnsi" w:cstheme="minorHAnsi"/>
                <w:lang w:val="es-CO"/>
              </w:rPr>
            </w:pPr>
            <w:r w:rsidRPr="005258CA">
              <w:rPr>
                <w:rFonts w:asciiTheme="minorHAnsi" w:hAnsiTheme="minorHAnsi" w:cstheme="minorHAnsi"/>
                <w:lang w:val="es-CO"/>
              </w:rPr>
              <w:t>Formación</w:t>
            </w:r>
          </w:p>
          <w:p w14:paraId="266798E8" w14:textId="77777777" w:rsidR="008C154A" w:rsidRPr="005258CA" w:rsidRDefault="008C154A" w:rsidP="00C82B96">
            <w:pPr>
              <w:rPr>
                <w:rFonts w:asciiTheme="minorHAnsi" w:hAnsiTheme="minorHAnsi" w:cstheme="minorHAnsi"/>
                <w:lang w:val="es-CO"/>
              </w:rPr>
            </w:pPr>
            <w:r w:rsidRPr="005258CA">
              <w:rPr>
                <w:rFonts w:asciiTheme="minorHAnsi" w:hAnsiTheme="minorHAnsi" w:cstheme="minorHAnsi"/>
                <w:lang w:val="es-CO"/>
              </w:rPr>
              <w:t>Salud y Seguridad en el trabajo</w:t>
            </w:r>
          </w:p>
          <w:p w14:paraId="3EFB7C79" w14:textId="77777777" w:rsidR="008C154A" w:rsidRPr="005258CA" w:rsidRDefault="008C154A" w:rsidP="00C82B96">
            <w:pPr>
              <w:rPr>
                <w:rFonts w:asciiTheme="minorHAnsi" w:hAnsiTheme="minorHAnsi" w:cstheme="minorHAnsi"/>
                <w:lang w:val="es-CO"/>
              </w:rPr>
            </w:pPr>
            <w:r w:rsidRPr="005258CA">
              <w:rPr>
                <w:rFonts w:asciiTheme="minorHAnsi" w:hAnsiTheme="minorHAnsi" w:cstheme="minorHAnsi"/>
                <w:lang w:val="es-CO"/>
              </w:rPr>
              <w:t>Situación COVID-19</w:t>
            </w:r>
          </w:p>
          <w:p w14:paraId="04557318" w14:textId="77777777" w:rsidR="008C154A" w:rsidRPr="005258CA" w:rsidRDefault="008C154A" w:rsidP="00C82B96">
            <w:pPr>
              <w:rPr>
                <w:rFonts w:asciiTheme="minorHAnsi" w:hAnsiTheme="minorHAnsi" w:cstheme="minorHAnsi"/>
                <w:lang w:val="es-CO"/>
              </w:rPr>
            </w:pPr>
            <w:r w:rsidRPr="005258CA">
              <w:rPr>
                <w:rFonts w:asciiTheme="minorHAnsi" w:hAnsiTheme="minorHAnsi" w:cstheme="minorHAnsi"/>
                <w:lang w:val="es-CO"/>
              </w:rPr>
              <w:t xml:space="preserve">Comité de Género </w:t>
            </w:r>
          </w:p>
          <w:p w14:paraId="2C4DDEB5" w14:textId="77777777" w:rsidR="00651DF3" w:rsidRPr="005258CA" w:rsidRDefault="008C154A" w:rsidP="00C82B96">
            <w:pPr>
              <w:rPr>
                <w:rFonts w:asciiTheme="minorHAnsi" w:hAnsiTheme="minorHAnsi" w:cstheme="minorHAnsi"/>
                <w:lang w:val="es-CO"/>
              </w:rPr>
            </w:pPr>
            <w:r w:rsidRPr="005258CA">
              <w:rPr>
                <w:rFonts w:asciiTheme="minorHAnsi" w:hAnsiTheme="minorHAnsi" w:cstheme="minorHAnsi"/>
                <w:lang w:val="es-CO"/>
              </w:rPr>
              <w:t>Negociación Sindical</w:t>
            </w:r>
          </w:p>
          <w:p w14:paraId="052E850D" w14:textId="77777777" w:rsidR="00651DF3" w:rsidRPr="005258CA" w:rsidRDefault="00651DF3" w:rsidP="00C82B96">
            <w:pPr>
              <w:rPr>
                <w:rFonts w:asciiTheme="minorHAnsi" w:hAnsiTheme="minorHAnsi" w:cstheme="minorHAnsi"/>
                <w:lang w:val="es-CO"/>
              </w:rPr>
            </w:pPr>
            <w:r w:rsidRPr="005258CA">
              <w:rPr>
                <w:rFonts w:asciiTheme="minorHAnsi" w:hAnsiTheme="minorHAnsi" w:cstheme="minorHAnsi"/>
                <w:lang w:val="es-CO"/>
              </w:rPr>
              <w:t>Aporte a la reactivación Económica</w:t>
            </w:r>
          </w:p>
          <w:p w14:paraId="540989F4" w14:textId="64B2EC42" w:rsidR="00651DF3" w:rsidRPr="005258CA" w:rsidRDefault="00651DF3" w:rsidP="00C82B96">
            <w:pPr>
              <w:rPr>
                <w:rFonts w:asciiTheme="minorHAnsi" w:hAnsiTheme="minorHAnsi" w:cstheme="minorHAnsi"/>
                <w:b/>
                <w:lang w:val="es-ES"/>
              </w:rPr>
            </w:pPr>
            <w:r w:rsidRPr="005258CA">
              <w:rPr>
                <w:rFonts w:asciiTheme="minorHAnsi" w:hAnsiTheme="minorHAnsi" w:cstheme="minorHAnsi"/>
                <w:lang w:val="es-CO"/>
              </w:rPr>
              <w:t>Comunicación</w:t>
            </w:r>
          </w:p>
        </w:tc>
        <w:tc>
          <w:tcPr>
            <w:tcW w:w="1122" w:type="pct"/>
            <w:tcBorders>
              <w:top w:val="double" w:sz="6" w:space="0" w:color="5F5F5F"/>
              <w:bottom w:val="double" w:sz="6" w:space="0" w:color="5F5F5F"/>
            </w:tcBorders>
          </w:tcPr>
          <w:p w14:paraId="0761696A" w14:textId="1522E55F" w:rsidR="008C154A" w:rsidRPr="005258CA" w:rsidRDefault="008C154A" w:rsidP="00C82B96">
            <w:pPr>
              <w:rPr>
                <w:rFonts w:asciiTheme="minorHAnsi" w:hAnsiTheme="minorHAnsi" w:cstheme="minorHAnsi"/>
                <w:lang w:val="es-CO"/>
              </w:rPr>
            </w:pPr>
            <w:r w:rsidRPr="005258CA">
              <w:rPr>
                <w:rFonts w:asciiTheme="minorHAnsi" w:hAnsiTheme="minorHAnsi" w:cstheme="minorHAnsi"/>
                <w:lang w:val="es-CO"/>
              </w:rPr>
              <w:t>Subdirectora</w:t>
            </w:r>
            <w:r w:rsidR="001E0B2C" w:rsidRPr="005258CA">
              <w:rPr>
                <w:rFonts w:asciiTheme="minorHAnsi" w:hAnsiTheme="minorHAnsi" w:cstheme="minorHAnsi"/>
                <w:lang w:val="es-CO"/>
              </w:rPr>
              <w:t xml:space="preserve"> Gestión </w:t>
            </w:r>
            <w:r w:rsidRPr="005258CA">
              <w:rPr>
                <w:rFonts w:asciiTheme="minorHAnsi" w:hAnsiTheme="minorHAnsi" w:cstheme="minorHAnsi"/>
                <w:lang w:val="es-CO"/>
              </w:rPr>
              <w:t>Human</w:t>
            </w:r>
            <w:r w:rsidR="001E0B2C" w:rsidRPr="005258CA">
              <w:rPr>
                <w:rFonts w:asciiTheme="minorHAnsi" w:hAnsiTheme="minorHAnsi" w:cstheme="minorHAnsi"/>
                <w:lang w:val="es-CO"/>
              </w:rPr>
              <w:t>a</w:t>
            </w:r>
            <w:r w:rsidRPr="005258CA">
              <w:rPr>
                <w:rFonts w:asciiTheme="minorHAnsi" w:hAnsiTheme="minorHAnsi" w:cstheme="minorHAnsi"/>
                <w:lang w:val="es-CO"/>
              </w:rPr>
              <w:t xml:space="preserve">: </w:t>
            </w:r>
          </w:p>
          <w:p w14:paraId="0CFE2957" w14:textId="47BC3985" w:rsidR="008C154A" w:rsidRPr="005258CA" w:rsidRDefault="00905064" w:rsidP="00C82B96">
            <w:pPr>
              <w:rPr>
                <w:rFonts w:asciiTheme="minorHAnsi" w:hAnsiTheme="minorHAnsi" w:cstheme="minorHAnsi"/>
                <w:lang w:val="es-CO"/>
              </w:rPr>
            </w:pPr>
            <w:r w:rsidRPr="005258CA">
              <w:rPr>
                <w:rFonts w:asciiTheme="minorHAnsi" w:hAnsiTheme="minorHAnsi" w:cstheme="minorHAnsi"/>
                <w:lang w:val="es-CO"/>
              </w:rPr>
              <w:t>Ana María Mejía</w:t>
            </w:r>
          </w:p>
        </w:tc>
      </w:tr>
      <w:tr w:rsidR="00651DF3" w:rsidRPr="005258CA" w14:paraId="39B1C4CD"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6B035EDE" w14:textId="12273CC4" w:rsidR="00651DF3" w:rsidRPr="005258CA" w:rsidRDefault="00651DF3" w:rsidP="00C82B96">
            <w:pPr>
              <w:rPr>
                <w:rFonts w:asciiTheme="minorHAnsi" w:hAnsiTheme="minorHAnsi" w:cstheme="minorHAnsi"/>
              </w:rPr>
            </w:pPr>
            <w:bookmarkStart w:id="28" w:name="_Toc83030563"/>
            <w:r w:rsidRPr="005258CA">
              <w:rPr>
                <w:rFonts w:asciiTheme="minorHAnsi" w:hAnsiTheme="minorHAnsi" w:cstheme="minorHAnsi"/>
              </w:rPr>
              <w:t>13:22 p.m. – 13:23 p.m.</w:t>
            </w:r>
            <w:bookmarkEnd w:id="28"/>
          </w:p>
        </w:tc>
        <w:tc>
          <w:tcPr>
            <w:tcW w:w="2490" w:type="pct"/>
            <w:tcBorders>
              <w:top w:val="double" w:sz="6" w:space="0" w:color="5F5F5F"/>
              <w:bottom w:val="double" w:sz="6" w:space="0" w:color="5F5F5F"/>
            </w:tcBorders>
          </w:tcPr>
          <w:p w14:paraId="7B5B4ADA" w14:textId="79F13BFC" w:rsidR="00651DF3" w:rsidRPr="005258CA" w:rsidRDefault="00651DF3" w:rsidP="00C82B96">
            <w:pPr>
              <w:rPr>
                <w:rFonts w:asciiTheme="minorHAnsi" w:hAnsiTheme="minorHAnsi" w:cstheme="minorHAnsi"/>
                <w:b/>
                <w:lang w:val="es-ES"/>
              </w:rPr>
            </w:pPr>
            <w:r w:rsidRPr="005258CA">
              <w:rPr>
                <w:rFonts w:asciiTheme="minorHAnsi" w:hAnsiTheme="minorHAnsi" w:cstheme="minorHAnsi"/>
                <w:b/>
                <w:lang w:val="es-ES"/>
              </w:rPr>
              <w:t>Canales de interacción con la ciudadanía</w:t>
            </w:r>
          </w:p>
        </w:tc>
        <w:tc>
          <w:tcPr>
            <w:tcW w:w="1122" w:type="pct"/>
            <w:tcBorders>
              <w:top w:val="double" w:sz="6" w:space="0" w:color="5F5F5F"/>
              <w:bottom w:val="double" w:sz="6" w:space="0" w:color="5F5F5F"/>
            </w:tcBorders>
          </w:tcPr>
          <w:p w14:paraId="78539616" w14:textId="28359BF7" w:rsidR="00651DF3" w:rsidRPr="005258CA" w:rsidRDefault="00651DF3" w:rsidP="00C82B96">
            <w:pPr>
              <w:rPr>
                <w:rFonts w:asciiTheme="minorHAnsi" w:hAnsiTheme="minorHAnsi" w:cstheme="minorHAnsi"/>
                <w:lang w:val="es-CO"/>
              </w:rPr>
            </w:pPr>
            <w:r w:rsidRPr="005258CA">
              <w:rPr>
                <w:rFonts w:asciiTheme="minorHAnsi" w:hAnsiTheme="minorHAnsi" w:cstheme="minorHAnsi"/>
                <w:lang w:val="es-CO"/>
              </w:rPr>
              <w:t>Presentadora Comunicaciones y Prensa:  Diana Rosero</w:t>
            </w:r>
          </w:p>
        </w:tc>
      </w:tr>
      <w:tr w:rsidR="00651DF3" w:rsidRPr="005258CA" w14:paraId="78E4E3C9"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10210A7D" w14:textId="776D2EFE" w:rsidR="00651DF3" w:rsidRPr="005258CA" w:rsidRDefault="00651DF3" w:rsidP="00C82B96">
            <w:pPr>
              <w:rPr>
                <w:rFonts w:asciiTheme="minorHAnsi" w:hAnsiTheme="minorHAnsi" w:cstheme="minorHAnsi"/>
              </w:rPr>
            </w:pPr>
            <w:bookmarkStart w:id="29" w:name="_Toc83030564"/>
            <w:r w:rsidRPr="005258CA">
              <w:rPr>
                <w:rFonts w:asciiTheme="minorHAnsi" w:hAnsiTheme="minorHAnsi" w:cstheme="minorHAnsi"/>
              </w:rPr>
              <w:t>13:23 p.m. – 13:25 p.m.</w:t>
            </w:r>
            <w:bookmarkEnd w:id="29"/>
          </w:p>
        </w:tc>
        <w:tc>
          <w:tcPr>
            <w:tcW w:w="2490" w:type="pct"/>
            <w:tcBorders>
              <w:top w:val="double" w:sz="6" w:space="0" w:color="5F5F5F"/>
              <w:bottom w:val="double" w:sz="6" w:space="0" w:color="5F5F5F"/>
            </w:tcBorders>
          </w:tcPr>
          <w:p w14:paraId="5E9C0CFD" w14:textId="4BB45266" w:rsidR="00651DF3" w:rsidRPr="005258CA" w:rsidRDefault="00651DF3" w:rsidP="00C82B96">
            <w:pPr>
              <w:rPr>
                <w:rFonts w:asciiTheme="minorHAnsi" w:hAnsiTheme="minorHAnsi" w:cstheme="minorHAnsi"/>
                <w:b/>
                <w:lang w:val="es-ES"/>
              </w:rPr>
            </w:pPr>
            <w:r w:rsidRPr="005258CA">
              <w:rPr>
                <w:rFonts w:asciiTheme="minorHAnsi" w:hAnsiTheme="minorHAnsi" w:cstheme="minorHAnsi"/>
                <w:b/>
                <w:lang w:val="es-ES"/>
              </w:rPr>
              <w:t>Conclusiones Oficina Control Interno</w:t>
            </w:r>
          </w:p>
        </w:tc>
        <w:tc>
          <w:tcPr>
            <w:tcW w:w="1122" w:type="pct"/>
            <w:tcBorders>
              <w:top w:val="double" w:sz="6" w:space="0" w:color="5F5F5F"/>
              <w:bottom w:val="double" w:sz="6" w:space="0" w:color="5F5F5F"/>
            </w:tcBorders>
          </w:tcPr>
          <w:p w14:paraId="23AB2CDD" w14:textId="7D98F010" w:rsidR="00651DF3" w:rsidRPr="005258CA" w:rsidRDefault="00651DF3" w:rsidP="00C82B96">
            <w:pPr>
              <w:rPr>
                <w:rFonts w:asciiTheme="minorHAnsi" w:hAnsiTheme="minorHAnsi" w:cstheme="minorHAnsi"/>
                <w:lang w:val="es-CO"/>
              </w:rPr>
            </w:pPr>
            <w:r w:rsidRPr="005258CA">
              <w:rPr>
                <w:rFonts w:asciiTheme="minorHAnsi" w:hAnsiTheme="minorHAnsi" w:cstheme="minorHAnsi"/>
                <w:lang w:val="es-CO"/>
              </w:rPr>
              <w:t>Jefe Oficina Control Interno: Rubén Mora</w:t>
            </w:r>
          </w:p>
        </w:tc>
      </w:tr>
      <w:tr w:rsidR="00D632D5" w:rsidRPr="005258CA" w14:paraId="68BF717E" w14:textId="77777777" w:rsidTr="002D447D">
        <w:tblPrEx>
          <w:tblBorders>
            <w:top w:val="none" w:sz="0" w:space="0" w:color="auto"/>
            <w:bottom w:val="none" w:sz="0" w:space="0" w:color="auto"/>
            <w:insideH w:val="none" w:sz="0" w:space="0" w:color="auto"/>
          </w:tblBorders>
          <w:tblCellMar>
            <w:top w:w="0" w:type="dxa"/>
            <w:left w:w="108" w:type="dxa"/>
            <w:bottom w:w="0" w:type="dxa"/>
            <w:right w:w="108" w:type="dxa"/>
          </w:tblCellMar>
          <w:tblLook w:val="04A0" w:firstRow="1" w:lastRow="0" w:firstColumn="1" w:lastColumn="0" w:noHBand="0" w:noVBand="1"/>
        </w:tblPrEx>
        <w:trPr>
          <w:trHeight w:val="571"/>
        </w:trPr>
        <w:tc>
          <w:tcPr>
            <w:tcW w:w="1388" w:type="pct"/>
            <w:tcBorders>
              <w:top w:val="double" w:sz="6" w:space="0" w:color="5F5F5F"/>
              <w:bottom w:val="double" w:sz="6" w:space="0" w:color="5F5F5F"/>
            </w:tcBorders>
          </w:tcPr>
          <w:p w14:paraId="55D6D7F5" w14:textId="11010F22" w:rsidR="00D632D5" w:rsidRPr="005258CA" w:rsidRDefault="00D632D5" w:rsidP="00C82B96">
            <w:pPr>
              <w:rPr>
                <w:rFonts w:asciiTheme="minorHAnsi" w:hAnsiTheme="minorHAnsi" w:cstheme="minorHAnsi"/>
              </w:rPr>
            </w:pPr>
            <w:bookmarkStart w:id="30" w:name="_Toc83030565"/>
            <w:r w:rsidRPr="005258CA">
              <w:rPr>
                <w:rFonts w:asciiTheme="minorHAnsi" w:hAnsiTheme="minorHAnsi" w:cstheme="minorHAnsi"/>
              </w:rPr>
              <w:t>13:25 p.m. – 13:</w:t>
            </w:r>
            <w:r w:rsidR="00B5718B" w:rsidRPr="005258CA">
              <w:rPr>
                <w:rFonts w:asciiTheme="minorHAnsi" w:hAnsiTheme="minorHAnsi" w:cstheme="minorHAnsi"/>
              </w:rPr>
              <w:t>30</w:t>
            </w:r>
            <w:r w:rsidRPr="005258CA">
              <w:rPr>
                <w:rFonts w:asciiTheme="minorHAnsi" w:hAnsiTheme="minorHAnsi" w:cstheme="minorHAnsi"/>
              </w:rPr>
              <w:t xml:space="preserve"> </w:t>
            </w:r>
            <w:bookmarkEnd w:id="30"/>
            <w:r w:rsidR="004058E6" w:rsidRPr="005258CA">
              <w:rPr>
                <w:rFonts w:asciiTheme="minorHAnsi" w:hAnsiTheme="minorHAnsi" w:cstheme="minorHAnsi"/>
              </w:rPr>
              <w:t>p.m.</w:t>
            </w:r>
          </w:p>
        </w:tc>
        <w:tc>
          <w:tcPr>
            <w:tcW w:w="2490" w:type="pct"/>
            <w:tcBorders>
              <w:top w:val="double" w:sz="6" w:space="0" w:color="5F5F5F"/>
              <w:bottom w:val="double" w:sz="6" w:space="0" w:color="5F5F5F"/>
            </w:tcBorders>
          </w:tcPr>
          <w:p w14:paraId="2E27A39A" w14:textId="065D2A59" w:rsidR="00D632D5" w:rsidRPr="005258CA" w:rsidRDefault="00D632D5" w:rsidP="00C82B96">
            <w:pPr>
              <w:rPr>
                <w:rFonts w:asciiTheme="minorHAnsi" w:hAnsiTheme="minorHAnsi" w:cstheme="minorHAnsi"/>
                <w:b/>
                <w:lang w:val="es-ES"/>
              </w:rPr>
            </w:pPr>
            <w:r w:rsidRPr="005258CA">
              <w:rPr>
                <w:rFonts w:asciiTheme="minorHAnsi" w:hAnsiTheme="minorHAnsi" w:cstheme="minorHAnsi"/>
                <w:b/>
                <w:lang w:val="es-ES"/>
              </w:rPr>
              <w:t>Cierre y agradecimientos</w:t>
            </w:r>
          </w:p>
        </w:tc>
        <w:tc>
          <w:tcPr>
            <w:tcW w:w="1122" w:type="pct"/>
            <w:tcBorders>
              <w:top w:val="double" w:sz="6" w:space="0" w:color="5F5F5F"/>
              <w:bottom w:val="double" w:sz="6" w:space="0" w:color="5F5F5F"/>
            </w:tcBorders>
          </w:tcPr>
          <w:p w14:paraId="41BC1D5E" w14:textId="4EB87B72" w:rsidR="00D632D5" w:rsidRPr="005258CA" w:rsidRDefault="00D632D5" w:rsidP="00C82B96">
            <w:pPr>
              <w:rPr>
                <w:rFonts w:asciiTheme="minorHAnsi" w:hAnsiTheme="minorHAnsi" w:cstheme="minorHAnsi"/>
              </w:rPr>
            </w:pPr>
            <w:r w:rsidRPr="005258CA">
              <w:rPr>
                <w:rFonts w:asciiTheme="minorHAnsi" w:hAnsiTheme="minorHAnsi" w:cstheme="minorHAnsi"/>
              </w:rPr>
              <w:t>Director Diego Moreno Bedoya</w:t>
            </w:r>
          </w:p>
        </w:tc>
      </w:tr>
    </w:tbl>
    <w:p w14:paraId="57044D41" w14:textId="77777777" w:rsidR="001C6EBC" w:rsidRPr="005258CA" w:rsidRDefault="001C6EBC" w:rsidP="001C6EBC">
      <w:pPr>
        <w:pStyle w:val="Prrafodelista"/>
        <w:rPr>
          <w:rFonts w:ascii="Arial" w:hAnsi="Arial" w:cs="Arial"/>
          <w:b/>
          <w:bCs/>
          <w:sz w:val="20"/>
          <w:szCs w:val="20"/>
        </w:rPr>
      </w:pPr>
    </w:p>
    <w:p w14:paraId="1CA20C21" w14:textId="77777777" w:rsidR="008D331B" w:rsidRPr="005258CA" w:rsidRDefault="008D331B" w:rsidP="008D331B">
      <w:pPr>
        <w:pStyle w:val="Prrafodelista"/>
        <w:rPr>
          <w:rFonts w:ascii="Arial" w:hAnsi="Arial" w:cs="Arial"/>
          <w:sz w:val="20"/>
          <w:szCs w:val="20"/>
        </w:rPr>
      </w:pPr>
    </w:p>
    <w:p w14:paraId="753FED2B" w14:textId="72DB7119" w:rsidR="0014062C" w:rsidRDefault="0014062C" w:rsidP="0014062C">
      <w:pPr>
        <w:pStyle w:val="Prrafodelista"/>
        <w:rPr>
          <w:rFonts w:ascii="Arial" w:hAnsi="Arial" w:cs="Arial"/>
          <w:sz w:val="24"/>
          <w:szCs w:val="24"/>
        </w:rPr>
      </w:pPr>
    </w:p>
    <w:p w14:paraId="678ED2E0" w14:textId="26F7247D" w:rsidR="005D2052" w:rsidRDefault="005D2052" w:rsidP="0014062C">
      <w:pPr>
        <w:pStyle w:val="Prrafodelista"/>
        <w:rPr>
          <w:rFonts w:ascii="Arial" w:hAnsi="Arial" w:cs="Arial"/>
          <w:sz w:val="24"/>
          <w:szCs w:val="24"/>
        </w:rPr>
      </w:pPr>
    </w:p>
    <w:p w14:paraId="5FE99D54" w14:textId="68986002" w:rsidR="005F2540" w:rsidRPr="005258CA" w:rsidRDefault="005F2540" w:rsidP="005258CA">
      <w:pPr>
        <w:pStyle w:val="Ttulo2"/>
        <w:numPr>
          <w:ilvl w:val="0"/>
          <w:numId w:val="26"/>
        </w:numPr>
        <w:ind w:left="0" w:firstLine="0"/>
        <w:jc w:val="both"/>
        <w:rPr>
          <w:rFonts w:ascii="Arial" w:hAnsi="Arial" w:cs="Arial"/>
          <w:color w:val="1F4E79" w:themeColor="accent5" w:themeShade="80"/>
          <w:lang w:val="es-CO"/>
        </w:rPr>
      </w:pPr>
      <w:bookmarkStart w:id="31" w:name="_Toc83031208"/>
      <w:bookmarkStart w:id="32" w:name="_Toc83752158"/>
      <w:r w:rsidRPr="005258CA">
        <w:rPr>
          <w:rFonts w:ascii="Arial" w:hAnsi="Arial" w:cs="Arial"/>
          <w:color w:val="1F4E79" w:themeColor="accent5" w:themeShade="80"/>
          <w:lang w:val="es-CO"/>
        </w:rPr>
        <w:lastRenderedPageBreak/>
        <w:t>Metodología utilizada para el desarrollo de la audiencia de rendición de cuentas:</w:t>
      </w:r>
      <w:bookmarkEnd w:id="31"/>
      <w:bookmarkEnd w:id="32"/>
    </w:p>
    <w:p w14:paraId="38A81673" w14:textId="77777777" w:rsidR="005D1DBC" w:rsidRPr="004058E6" w:rsidRDefault="005D1DBC" w:rsidP="005D1DBC">
      <w:pPr>
        <w:pStyle w:val="Prrafodelista"/>
        <w:rPr>
          <w:rFonts w:ascii="Arial" w:hAnsi="Arial" w:cs="Arial"/>
          <w:b/>
        </w:rPr>
      </w:pPr>
    </w:p>
    <w:p w14:paraId="09947C1E" w14:textId="71749EC7" w:rsidR="00542A12" w:rsidRPr="004058E6" w:rsidRDefault="005258CA" w:rsidP="000E6FCF">
      <w:pPr>
        <w:pStyle w:val="Ttulo3"/>
        <w:rPr>
          <w:rFonts w:ascii="Arial" w:hAnsi="Arial" w:cs="Arial"/>
          <w:b/>
          <w:sz w:val="22"/>
          <w:szCs w:val="22"/>
        </w:rPr>
      </w:pPr>
      <w:bookmarkStart w:id="33" w:name="_Toc83031209"/>
      <w:bookmarkStart w:id="34" w:name="_Toc83752159"/>
      <w:r>
        <w:rPr>
          <w:rFonts w:ascii="Arial" w:hAnsi="Arial" w:cs="Arial"/>
          <w:b/>
          <w:sz w:val="22"/>
          <w:szCs w:val="22"/>
        </w:rPr>
        <w:t xml:space="preserve">2.1 </w:t>
      </w:r>
      <w:r w:rsidR="00542A12" w:rsidRPr="004058E6">
        <w:rPr>
          <w:rFonts w:ascii="Arial" w:hAnsi="Arial" w:cs="Arial"/>
          <w:b/>
          <w:sz w:val="22"/>
          <w:szCs w:val="22"/>
        </w:rPr>
        <w:t>Alistamiento de la jornada</w:t>
      </w:r>
      <w:r w:rsidR="008D331B" w:rsidRPr="004058E6">
        <w:rPr>
          <w:rFonts w:ascii="Arial" w:hAnsi="Arial" w:cs="Arial"/>
          <w:b/>
          <w:sz w:val="22"/>
          <w:szCs w:val="22"/>
        </w:rPr>
        <w:t xml:space="preserve"> (Antes)</w:t>
      </w:r>
      <w:bookmarkEnd w:id="33"/>
      <w:bookmarkEnd w:id="34"/>
    </w:p>
    <w:p w14:paraId="22749AFF" w14:textId="77777777" w:rsidR="000E6FCF" w:rsidRPr="004058E6" w:rsidRDefault="000E6FCF" w:rsidP="000E6FCF">
      <w:pPr>
        <w:rPr>
          <w:rFonts w:ascii="Arial" w:hAnsi="Arial" w:cs="Arial"/>
        </w:rPr>
      </w:pPr>
    </w:p>
    <w:p w14:paraId="613A1D98" w14:textId="2DD13683" w:rsidR="00D632D5" w:rsidRPr="004058E6" w:rsidRDefault="00D632D5" w:rsidP="000F15B6">
      <w:pPr>
        <w:pStyle w:val="Ttulo2"/>
        <w:numPr>
          <w:ilvl w:val="0"/>
          <w:numId w:val="2"/>
        </w:numPr>
        <w:rPr>
          <w:rFonts w:ascii="Arial" w:hAnsi="Arial" w:cs="Arial"/>
        </w:rPr>
      </w:pPr>
      <w:bookmarkStart w:id="35" w:name="_Toc83031210"/>
      <w:bookmarkStart w:id="36" w:name="_Toc83752160"/>
      <w:r w:rsidRPr="004058E6">
        <w:rPr>
          <w:rFonts w:ascii="Arial" w:hAnsi="Arial" w:cs="Arial"/>
        </w:rPr>
        <w:t>Marco Legal y Lineamientos</w:t>
      </w:r>
      <w:bookmarkEnd w:id="35"/>
      <w:bookmarkEnd w:id="36"/>
    </w:p>
    <w:p w14:paraId="4E2506FF" w14:textId="77777777" w:rsidR="000E6FCF" w:rsidRPr="004058E6" w:rsidRDefault="000E6FCF" w:rsidP="000E6FCF">
      <w:pPr>
        <w:rPr>
          <w:rFonts w:ascii="Arial" w:hAnsi="Arial" w:cs="Arial"/>
          <w:lang w:val="en-GB" w:eastAsia="zh-CN"/>
        </w:rPr>
      </w:pPr>
    </w:p>
    <w:p w14:paraId="6674723E" w14:textId="2CBCC909" w:rsidR="0073735F" w:rsidRPr="004058E6" w:rsidRDefault="007B4989" w:rsidP="0073735F">
      <w:pPr>
        <w:jc w:val="both"/>
        <w:rPr>
          <w:rFonts w:ascii="Arial" w:hAnsi="Arial" w:cs="Arial"/>
          <w:color w:val="000000" w:themeColor="text1"/>
        </w:rPr>
      </w:pPr>
      <w:r w:rsidRPr="004058E6">
        <w:rPr>
          <w:rFonts w:ascii="Arial" w:hAnsi="Arial" w:cs="Arial"/>
          <w:color w:val="000000" w:themeColor="text1"/>
        </w:rPr>
        <w:t xml:space="preserve">En observancia </w:t>
      </w:r>
      <w:r w:rsidR="00533CD3" w:rsidRPr="004058E6">
        <w:rPr>
          <w:rFonts w:ascii="Arial" w:hAnsi="Arial" w:cs="Arial"/>
          <w:color w:val="000000" w:themeColor="text1"/>
        </w:rPr>
        <w:t>de la Constitución Política</w:t>
      </w:r>
      <w:r w:rsidR="0073735F" w:rsidRPr="004058E6">
        <w:rPr>
          <w:rFonts w:ascii="Arial" w:hAnsi="Arial" w:cs="Arial"/>
          <w:color w:val="000000" w:themeColor="text1"/>
        </w:rPr>
        <w:t xml:space="preserve"> de 1991</w:t>
      </w:r>
      <w:r w:rsidR="00533CD3" w:rsidRPr="004058E6">
        <w:rPr>
          <w:rFonts w:ascii="Arial" w:hAnsi="Arial" w:cs="Arial"/>
          <w:color w:val="000000" w:themeColor="text1"/>
        </w:rPr>
        <w:t xml:space="preserve">, específicamente de </w:t>
      </w:r>
      <w:r w:rsidRPr="004058E6">
        <w:rPr>
          <w:rFonts w:ascii="Arial" w:hAnsi="Arial" w:cs="Arial"/>
          <w:color w:val="000000" w:themeColor="text1"/>
        </w:rPr>
        <w:t xml:space="preserve">los artículos </w:t>
      </w:r>
      <w:r w:rsidR="00533CD3" w:rsidRPr="004058E6">
        <w:rPr>
          <w:rFonts w:ascii="Arial" w:hAnsi="Arial" w:cs="Arial"/>
          <w:color w:val="000000" w:themeColor="text1"/>
        </w:rPr>
        <w:t>2, 3 y 103, sobre participaci</w:t>
      </w:r>
      <w:r w:rsidR="008E0368" w:rsidRPr="004058E6">
        <w:rPr>
          <w:rFonts w:ascii="Arial" w:hAnsi="Arial" w:cs="Arial"/>
          <w:color w:val="000000" w:themeColor="text1"/>
        </w:rPr>
        <w:t>ón;</w:t>
      </w:r>
      <w:r w:rsidR="00533CD3" w:rsidRPr="004058E6">
        <w:rPr>
          <w:rFonts w:ascii="Arial" w:hAnsi="Arial" w:cs="Arial"/>
          <w:color w:val="000000" w:themeColor="text1"/>
        </w:rPr>
        <w:t xml:space="preserve"> art</w:t>
      </w:r>
      <w:r w:rsidR="0073735F" w:rsidRPr="004058E6">
        <w:rPr>
          <w:rFonts w:ascii="Arial" w:hAnsi="Arial" w:cs="Arial"/>
          <w:color w:val="000000" w:themeColor="text1"/>
        </w:rPr>
        <w:t xml:space="preserve">ículos </w:t>
      </w:r>
      <w:r w:rsidR="00533CD3" w:rsidRPr="004058E6">
        <w:rPr>
          <w:rFonts w:ascii="Arial" w:hAnsi="Arial" w:cs="Arial"/>
          <w:color w:val="000000" w:themeColor="text1"/>
        </w:rPr>
        <w:t>20, 23 y 74 sobre información</w:t>
      </w:r>
      <w:r w:rsidR="008E0368" w:rsidRPr="004058E6">
        <w:rPr>
          <w:rFonts w:ascii="Arial" w:hAnsi="Arial" w:cs="Arial"/>
          <w:color w:val="000000" w:themeColor="text1"/>
        </w:rPr>
        <w:t>;</w:t>
      </w:r>
      <w:r w:rsidR="00533CD3" w:rsidRPr="004058E6">
        <w:rPr>
          <w:rFonts w:ascii="Arial" w:hAnsi="Arial" w:cs="Arial"/>
          <w:color w:val="000000" w:themeColor="text1"/>
        </w:rPr>
        <w:t xml:space="preserve"> artículo 40, </w:t>
      </w:r>
      <w:r w:rsidR="0073735F" w:rsidRPr="004058E6">
        <w:rPr>
          <w:rFonts w:ascii="Arial" w:hAnsi="Arial" w:cs="Arial"/>
          <w:color w:val="000000" w:themeColor="text1"/>
        </w:rPr>
        <w:t>participación en el control del poder político y el artículo 270 derecho a vigilar la gestión pública y d</w:t>
      </w:r>
      <w:r w:rsidRPr="004058E6">
        <w:rPr>
          <w:rFonts w:ascii="Arial" w:hAnsi="Arial" w:cs="Arial"/>
          <w:color w:val="000000" w:themeColor="text1"/>
        </w:rPr>
        <w:t>ando cumplimiento a la Ley 1757 de 2015</w:t>
      </w:r>
      <w:r w:rsidR="0073735F" w:rsidRPr="004058E6">
        <w:rPr>
          <w:rFonts w:ascii="Arial" w:hAnsi="Arial" w:cs="Arial"/>
          <w:color w:val="000000" w:themeColor="text1"/>
        </w:rPr>
        <w:t xml:space="preserve"> en cuanto a rendición de cuentas, la Unidad Administrativa Especial estableció dentro de su estrategia de rendición de cuentas 2021, la realización de una audiencia pública</w:t>
      </w:r>
      <w:r w:rsidR="008E0368" w:rsidRPr="004058E6">
        <w:rPr>
          <w:rFonts w:ascii="Arial" w:hAnsi="Arial" w:cs="Arial"/>
          <w:color w:val="000000" w:themeColor="text1"/>
        </w:rPr>
        <w:t xml:space="preserve">, </w:t>
      </w:r>
      <w:r w:rsidR="0073735F" w:rsidRPr="004058E6">
        <w:rPr>
          <w:rFonts w:ascii="Arial" w:hAnsi="Arial" w:cs="Arial"/>
          <w:color w:val="000000" w:themeColor="text1"/>
        </w:rPr>
        <w:t>un espacio de diálogo sobre la gestión de la entidad durante el segundo semestre 2020 y el primer semestre 2021.</w:t>
      </w:r>
    </w:p>
    <w:p w14:paraId="0291628A" w14:textId="3E1E87B5" w:rsidR="002536DD" w:rsidRPr="004058E6" w:rsidRDefault="0073735F" w:rsidP="0073735F">
      <w:pPr>
        <w:jc w:val="both"/>
        <w:rPr>
          <w:rFonts w:ascii="Arial" w:hAnsi="Arial" w:cs="Arial"/>
          <w:color w:val="000000" w:themeColor="text1"/>
        </w:rPr>
      </w:pPr>
      <w:r w:rsidRPr="004058E6">
        <w:rPr>
          <w:rFonts w:ascii="Arial" w:hAnsi="Arial" w:cs="Arial"/>
          <w:color w:val="000000" w:themeColor="text1"/>
        </w:rPr>
        <w:t>Este espacio fue concebido bajo los lineamientos dispuestos por el Departamento Administrativo de la Función Pública,</w:t>
      </w:r>
      <w:r w:rsidR="002536DD" w:rsidRPr="004058E6">
        <w:rPr>
          <w:rFonts w:ascii="Arial" w:hAnsi="Arial" w:cs="Arial"/>
          <w:color w:val="000000" w:themeColor="text1"/>
        </w:rPr>
        <w:t xml:space="preserve"> (en adelante</w:t>
      </w:r>
      <w:r w:rsidRPr="004058E6">
        <w:rPr>
          <w:rFonts w:ascii="Arial" w:hAnsi="Arial" w:cs="Arial"/>
          <w:color w:val="000000" w:themeColor="text1"/>
        </w:rPr>
        <w:t xml:space="preserve"> DAFP</w:t>
      </w:r>
      <w:r w:rsidR="002536DD" w:rsidRPr="004058E6">
        <w:rPr>
          <w:rFonts w:ascii="Arial" w:hAnsi="Arial" w:cs="Arial"/>
          <w:color w:val="000000" w:themeColor="text1"/>
        </w:rPr>
        <w:t>)</w:t>
      </w:r>
      <w:r w:rsidRPr="004058E6">
        <w:rPr>
          <w:rFonts w:ascii="Arial" w:hAnsi="Arial" w:cs="Arial"/>
          <w:color w:val="000000" w:themeColor="text1"/>
        </w:rPr>
        <w:t xml:space="preserve">, en el </w:t>
      </w:r>
      <w:r w:rsidR="007B4989" w:rsidRPr="004058E6">
        <w:rPr>
          <w:rFonts w:ascii="Arial" w:hAnsi="Arial" w:cs="Arial"/>
          <w:color w:val="000000" w:themeColor="text1"/>
        </w:rPr>
        <w:t>Manual Único de Rendición de Cuentas</w:t>
      </w:r>
      <w:r w:rsidR="002536DD" w:rsidRPr="004058E6">
        <w:rPr>
          <w:rFonts w:ascii="Arial" w:hAnsi="Arial" w:cs="Arial"/>
          <w:color w:val="000000" w:themeColor="text1"/>
        </w:rPr>
        <w:t xml:space="preserve"> (en adelante MURC)</w:t>
      </w:r>
      <w:r w:rsidR="007B4989" w:rsidRPr="004058E6">
        <w:rPr>
          <w:rFonts w:ascii="Arial" w:hAnsi="Arial" w:cs="Arial"/>
          <w:color w:val="000000" w:themeColor="text1"/>
        </w:rPr>
        <w:t>, las directrices de la Veeduría Distrital</w:t>
      </w:r>
      <w:r w:rsidR="007C369B" w:rsidRPr="004058E6">
        <w:rPr>
          <w:rFonts w:ascii="Arial" w:hAnsi="Arial" w:cs="Arial"/>
          <w:color w:val="000000" w:themeColor="text1"/>
        </w:rPr>
        <w:t xml:space="preserve"> presentadas en el </w:t>
      </w:r>
      <w:r w:rsidR="008E0368" w:rsidRPr="004058E6">
        <w:rPr>
          <w:rFonts w:ascii="Arial" w:hAnsi="Arial" w:cs="Arial"/>
          <w:color w:val="000000" w:themeColor="text1"/>
        </w:rPr>
        <w:t>documento</w:t>
      </w:r>
      <w:r w:rsidR="007C369B" w:rsidRPr="004058E6">
        <w:rPr>
          <w:rFonts w:ascii="Arial" w:hAnsi="Arial" w:cs="Arial"/>
          <w:color w:val="000000" w:themeColor="text1"/>
        </w:rPr>
        <w:t xml:space="preserve"> </w:t>
      </w:r>
      <w:r w:rsidR="008E0368" w:rsidRPr="004058E6">
        <w:rPr>
          <w:rFonts w:ascii="Arial" w:hAnsi="Arial" w:cs="Arial"/>
          <w:color w:val="000000" w:themeColor="text1"/>
        </w:rPr>
        <w:t>Metodología</w:t>
      </w:r>
      <w:r w:rsidR="007C369B" w:rsidRPr="004058E6">
        <w:rPr>
          <w:rFonts w:ascii="Arial" w:hAnsi="Arial" w:cs="Arial"/>
          <w:color w:val="000000" w:themeColor="text1"/>
        </w:rPr>
        <w:t xml:space="preserve"> Proceso de Rendición de Cuentas de la Administración Distrital y Local y el Protocolo para la rendición de cuentas permane</w:t>
      </w:r>
      <w:r w:rsidR="002536DD" w:rsidRPr="004058E6">
        <w:rPr>
          <w:rFonts w:ascii="Arial" w:hAnsi="Arial" w:cs="Arial"/>
          <w:color w:val="000000" w:themeColor="text1"/>
        </w:rPr>
        <w:t>nte en las entidades del distrito (Diciembre 2020).</w:t>
      </w:r>
    </w:p>
    <w:p w14:paraId="3448FCF4" w14:textId="77777777" w:rsidR="005D2052" w:rsidRPr="004058E6" w:rsidRDefault="005D2052" w:rsidP="0073735F">
      <w:pPr>
        <w:jc w:val="both"/>
        <w:rPr>
          <w:rFonts w:ascii="Arial" w:hAnsi="Arial" w:cs="Arial"/>
          <w:color w:val="000000" w:themeColor="text1"/>
        </w:rPr>
      </w:pPr>
    </w:p>
    <w:p w14:paraId="31706F1B" w14:textId="7F6AD710" w:rsidR="002536DD" w:rsidRPr="004058E6" w:rsidRDefault="004357F3" w:rsidP="005D2052">
      <w:pPr>
        <w:pStyle w:val="Ttulo2"/>
        <w:numPr>
          <w:ilvl w:val="0"/>
          <w:numId w:val="2"/>
        </w:numPr>
        <w:rPr>
          <w:rFonts w:ascii="Arial" w:hAnsi="Arial" w:cs="Arial"/>
        </w:rPr>
      </w:pPr>
      <w:bookmarkStart w:id="37" w:name="_Toc83752161"/>
      <w:r w:rsidRPr="004058E6">
        <w:rPr>
          <w:rFonts w:ascii="Arial" w:hAnsi="Arial" w:cs="Arial"/>
        </w:rPr>
        <w:t>Diseño</w:t>
      </w:r>
      <w:bookmarkEnd w:id="37"/>
    </w:p>
    <w:p w14:paraId="70E61375" w14:textId="77777777" w:rsidR="005D2052" w:rsidRPr="004058E6" w:rsidRDefault="005D2052" w:rsidP="0073735F">
      <w:pPr>
        <w:jc w:val="both"/>
        <w:rPr>
          <w:rFonts w:ascii="Arial" w:hAnsi="Arial" w:cs="Arial"/>
          <w:color w:val="000000" w:themeColor="text1"/>
        </w:rPr>
      </w:pPr>
    </w:p>
    <w:p w14:paraId="4B2C346A" w14:textId="08E26916" w:rsidR="004357F3" w:rsidRPr="004058E6" w:rsidRDefault="004357F3" w:rsidP="0073735F">
      <w:pPr>
        <w:jc w:val="both"/>
        <w:rPr>
          <w:rFonts w:ascii="Arial" w:hAnsi="Arial" w:cs="Arial"/>
          <w:color w:val="000000" w:themeColor="text1"/>
        </w:rPr>
      </w:pPr>
      <w:r w:rsidRPr="004058E6">
        <w:rPr>
          <w:rFonts w:ascii="Arial" w:hAnsi="Arial" w:cs="Arial"/>
          <w:color w:val="000000" w:themeColor="text1"/>
        </w:rPr>
        <w:t>E</w:t>
      </w:r>
      <w:r w:rsidR="002536DD" w:rsidRPr="004058E6">
        <w:rPr>
          <w:rFonts w:ascii="Arial" w:hAnsi="Arial" w:cs="Arial"/>
          <w:color w:val="000000" w:themeColor="text1"/>
        </w:rPr>
        <w:t>sta audiencia de rendición de cuentas, se diseñó en un escenario mixto, es decir presencial y virtual, respondiendo al reto impuesto por las condiciones de la pandemia por COVID-19 y haciendo uso de los canales de comunicación que facilitan las nuevas tecnologías de la información, lo que permite a su vez llegar a un público más amplio, tal como lo recomienda</w:t>
      </w:r>
      <w:r w:rsidR="001E7CE2" w:rsidRPr="004058E6">
        <w:rPr>
          <w:rFonts w:ascii="Arial" w:hAnsi="Arial" w:cs="Arial"/>
          <w:color w:val="000000" w:themeColor="text1"/>
        </w:rPr>
        <w:t xml:space="preserve"> el DAFP en el documento Lineamientos para la rendición de cuentas a través de medios electrónicos, 2020.  </w:t>
      </w:r>
    </w:p>
    <w:p w14:paraId="6B5F2138" w14:textId="778A4B58" w:rsidR="007B4989" w:rsidRPr="004058E6" w:rsidRDefault="001E7CE2" w:rsidP="0073735F">
      <w:pPr>
        <w:jc w:val="both"/>
        <w:rPr>
          <w:rFonts w:ascii="Arial" w:hAnsi="Arial" w:cs="Arial"/>
          <w:color w:val="000000" w:themeColor="text1"/>
        </w:rPr>
      </w:pPr>
      <w:r w:rsidRPr="004058E6">
        <w:rPr>
          <w:rFonts w:ascii="Arial" w:hAnsi="Arial" w:cs="Arial"/>
          <w:color w:val="000000" w:themeColor="text1"/>
        </w:rPr>
        <w:t>Así mismo, con el objetivo de fortalecer la confianza y transparencia en la gestión pública de la entidad, la información fue preparada bajo el modelo de gobierno abierto</w:t>
      </w:r>
      <w:r w:rsidR="007B4989" w:rsidRPr="004058E6">
        <w:rPr>
          <w:rFonts w:ascii="Arial" w:hAnsi="Arial" w:cs="Arial"/>
          <w:color w:val="000000" w:themeColor="text1"/>
        </w:rPr>
        <w:t xml:space="preserve"> basado en los pilares de la transparencia, participación ciudadana, colaboración e innovación; con </w:t>
      </w:r>
      <w:r w:rsidRPr="004058E6">
        <w:rPr>
          <w:rFonts w:ascii="Arial" w:hAnsi="Arial" w:cs="Arial"/>
          <w:color w:val="000000" w:themeColor="text1"/>
        </w:rPr>
        <w:t>enfoque en los derechos humanos y los objetivos de desarrollo sostenible y dispuesta tanto en el informe, la audiencia y la presentación en un lenguaje claro y comprensible.  También se g</w:t>
      </w:r>
      <w:r w:rsidR="005746C7">
        <w:rPr>
          <w:rFonts w:ascii="Arial" w:hAnsi="Arial" w:cs="Arial"/>
          <w:color w:val="000000" w:themeColor="text1"/>
        </w:rPr>
        <w:t>estionó a través de la Secretarí</w:t>
      </w:r>
      <w:r w:rsidRPr="004058E6">
        <w:rPr>
          <w:rFonts w:ascii="Arial" w:hAnsi="Arial" w:cs="Arial"/>
          <w:color w:val="000000" w:themeColor="text1"/>
        </w:rPr>
        <w:t>a Distrital de Seguridad, Convivencia y Justica la disponibilidad de lenguaje de señas para la audiencia.</w:t>
      </w:r>
    </w:p>
    <w:p w14:paraId="54CF3E1D" w14:textId="11979B41" w:rsidR="00FC0509" w:rsidRPr="004058E6" w:rsidRDefault="004357F3" w:rsidP="004357F3">
      <w:pPr>
        <w:jc w:val="both"/>
        <w:rPr>
          <w:rFonts w:ascii="Arial" w:hAnsi="Arial" w:cs="Arial"/>
          <w:color w:val="000000" w:themeColor="text1"/>
        </w:rPr>
      </w:pPr>
      <w:r w:rsidRPr="004058E6">
        <w:rPr>
          <w:rFonts w:ascii="Arial" w:hAnsi="Arial" w:cs="Arial"/>
          <w:color w:val="000000" w:themeColor="text1"/>
        </w:rPr>
        <w:t>El equipo de Comunicaciones y Prensa definió la estrategia de comunicaciones para la divulgación de la información de la rendición de cuentas y el diseño y publicación de la convocatoria al evento de rendición de cuentas.</w:t>
      </w:r>
      <w:r w:rsidR="005746C7">
        <w:rPr>
          <w:rFonts w:ascii="Arial" w:hAnsi="Arial" w:cs="Arial"/>
          <w:color w:val="000000" w:themeColor="text1"/>
        </w:rPr>
        <w:t xml:space="preserve"> De igual forma, se creó</w:t>
      </w:r>
      <w:r w:rsidR="00FC0509" w:rsidRPr="004058E6">
        <w:rPr>
          <w:rFonts w:ascii="Arial" w:hAnsi="Arial" w:cs="Arial"/>
          <w:color w:val="000000" w:themeColor="text1"/>
        </w:rPr>
        <w:t xml:space="preserve"> el </w:t>
      </w:r>
      <w:r w:rsidR="00190C95">
        <w:rPr>
          <w:rFonts w:ascii="Arial" w:hAnsi="Arial" w:cs="Arial"/>
          <w:color w:val="000000" w:themeColor="text1"/>
        </w:rPr>
        <w:t>micro</w:t>
      </w:r>
      <w:r w:rsidR="005746C7">
        <w:rPr>
          <w:rFonts w:ascii="Arial" w:hAnsi="Arial" w:cs="Arial"/>
          <w:color w:val="000000" w:themeColor="text1"/>
        </w:rPr>
        <w:t>s</w:t>
      </w:r>
      <w:r w:rsidR="005746C7" w:rsidRPr="004058E6">
        <w:rPr>
          <w:rFonts w:ascii="Arial" w:hAnsi="Arial" w:cs="Arial"/>
          <w:color w:val="000000" w:themeColor="text1"/>
        </w:rPr>
        <w:t>itio</w:t>
      </w:r>
      <w:r w:rsidR="00FC0509" w:rsidRPr="004058E6">
        <w:rPr>
          <w:rFonts w:ascii="Arial" w:hAnsi="Arial" w:cs="Arial"/>
          <w:color w:val="000000" w:themeColor="text1"/>
        </w:rPr>
        <w:t xml:space="preserve"> en la página web institucional para publicar anuncios, informes y documentos relacionados con la rendición de cuentas: </w:t>
      </w:r>
    </w:p>
    <w:p w14:paraId="4FE5D9A6" w14:textId="62ED49B1" w:rsidR="00FC0509" w:rsidRDefault="00B72D98" w:rsidP="004357F3">
      <w:pPr>
        <w:jc w:val="both"/>
        <w:rPr>
          <w:rFonts w:ascii="Arial" w:hAnsi="Arial" w:cs="Arial"/>
          <w:color w:val="000000" w:themeColor="text1"/>
        </w:rPr>
      </w:pPr>
      <w:hyperlink r:id="rId12" w:history="1">
        <w:r w:rsidR="00571F5F" w:rsidRPr="00382CD7">
          <w:rPr>
            <w:rStyle w:val="Hipervnculo"/>
            <w:rFonts w:ascii="Arial" w:hAnsi="Arial" w:cs="Arial"/>
          </w:rPr>
          <w:t>https://www.bomberosbogota.gov.co/content/rendicion-cuentas-audiencia-publica-31-agosto-2021</w:t>
        </w:r>
      </w:hyperlink>
    </w:p>
    <w:p w14:paraId="6CFFC2EF" w14:textId="77777777" w:rsidR="00571F5F" w:rsidRPr="004058E6" w:rsidRDefault="00571F5F" w:rsidP="004357F3">
      <w:pPr>
        <w:jc w:val="both"/>
        <w:rPr>
          <w:rFonts w:ascii="Arial" w:hAnsi="Arial" w:cs="Arial"/>
          <w:color w:val="000000" w:themeColor="text1"/>
        </w:rPr>
      </w:pPr>
    </w:p>
    <w:p w14:paraId="4024506F" w14:textId="6E395C8D" w:rsidR="004357F3" w:rsidRPr="004058E6" w:rsidRDefault="00FC0509" w:rsidP="00FC0509">
      <w:pPr>
        <w:jc w:val="center"/>
        <w:rPr>
          <w:rFonts w:ascii="Arial" w:hAnsi="Arial" w:cs="Arial"/>
          <w:color w:val="000000" w:themeColor="text1"/>
        </w:rPr>
      </w:pPr>
      <w:r w:rsidRPr="004058E6">
        <w:rPr>
          <w:rFonts w:ascii="Arial" w:eastAsia="Times New Roman" w:hAnsi="Arial" w:cs="Arial"/>
          <w:noProof/>
          <w:color w:val="000000"/>
          <w:lang w:eastAsia="es-CO"/>
        </w:rPr>
        <w:drawing>
          <wp:inline distT="0" distB="0" distL="0" distR="0" wp14:anchorId="29A0876F" wp14:editId="11691FA3">
            <wp:extent cx="3265983" cy="1712813"/>
            <wp:effectExtent l="38100" t="38100" r="86995" b="9715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spacio Creado para ver la rendicion.png"/>
                    <pic:cNvPicPr/>
                  </pic:nvPicPr>
                  <pic:blipFill rotWithShape="1">
                    <a:blip r:embed="rId13" cstate="print">
                      <a:extLst>
                        <a:ext uri="{28A0092B-C50C-407E-A947-70E740481C1C}">
                          <a14:useLocalDpi xmlns:a14="http://schemas.microsoft.com/office/drawing/2010/main" val="0"/>
                        </a:ext>
                      </a:extLst>
                    </a:blip>
                    <a:srcRect t="3129"/>
                    <a:stretch/>
                  </pic:blipFill>
                  <pic:spPr bwMode="auto">
                    <a:xfrm>
                      <a:off x="0" y="0"/>
                      <a:ext cx="3284882" cy="17227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4357F3" w:rsidRPr="004058E6">
        <w:rPr>
          <w:rFonts w:ascii="Arial" w:hAnsi="Arial" w:cs="Arial"/>
          <w:color w:val="000000" w:themeColor="text1"/>
        </w:rPr>
        <w:cr/>
      </w:r>
    </w:p>
    <w:p w14:paraId="21D0EC8E" w14:textId="00CA4F80" w:rsidR="00FC0509" w:rsidRPr="004058E6" w:rsidRDefault="00FC0509" w:rsidP="004357F3">
      <w:pPr>
        <w:jc w:val="both"/>
        <w:rPr>
          <w:rFonts w:ascii="Arial" w:hAnsi="Arial" w:cs="Arial"/>
          <w:color w:val="000000" w:themeColor="text1"/>
        </w:rPr>
      </w:pPr>
      <w:r w:rsidRPr="004058E6">
        <w:rPr>
          <w:rFonts w:ascii="Arial" w:hAnsi="Arial" w:cs="Arial"/>
          <w:color w:val="000000" w:themeColor="text1"/>
        </w:rPr>
        <w:t>El 30 de julio en el cuarto Comité Institucional de Gestión y Desempeño de la entidad, se formalizó el equipo técnico de participación ciudadana y rendición de cuentas, conformado por delegados de cada una de las dependencias de la entidad y con las responsabilidades definidas frente a la promoción, fortalecimiento y planeación de las actividades de diálogo ciudadano, incluida la audiencia del 31 de agosto.</w:t>
      </w:r>
    </w:p>
    <w:p w14:paraId="1A04BB14" w14:textId="101FD752" w:rsidR="00F15BBE" w:rsidRPr="004058E6" w:rsidRDefault="00FC0509" w:rsidP="000D7B30">
      <w:pPr>
        <w:jc w:val="both"/>
        <w:rPr>
          <w:rFonts w:ascii="Arial" w:hAnsi="Arial" w:cs="Arial"/>
          <w:color w:val="000000" w:themeColor="text1"/>
        </w:rPr>
      </w:pPr>
      <w:r w:rsidRPr="004058E6">
        <w:rPr>
          <w:rFonts w:ascii="Arial" w:hAnsi="Arial" w:cs="Arial"/>
          <w:color w:val="000000" w:themeColor="text1"/>
        </w:rPr>
        <w:t>Así mismo, s</w:t>
      </w:r>
      <w:r w:rsidR="004357F3" w:rsidRPr="004058E6">
        <w:rPr>
          <w:rFonts w:ascii="Arial" w:hAnsi="Arial" w:cs="Arial"/>
          <w:color w:val="000000" w:themeColor="text1"/>
        </w:rPr>
        <w:t xml:space="preserve">e </w:t>
      </w:r>
      <w:r w:rsidR="00F15BBE" w:rsidRPr="004058E6">
        <w:rPr>
          <w:rFonts w:ascii="Arial" w:hAnsi="Arial" w:cs="Arial"/>
          <w:color w:val="000000" w:themeColor="text1"/>
        </w:rPr>
        <w:t>creó</w:t>
      </w:r>
      <w:r w:rsidR="004357F3" w:rsidRPr="004058E6">
        <w:rPr>
          <w:rFonts w:ascii="Arial" w:hAnsi="Arial" w:cs="Arial"/>
          <w:color w:val="000000" w:themeColor="text1"/>
        </w:rPr>
        <w:t xml:space="preserve"> un </w:t>
      </w:r>
      <w:r w:rsidR="000D7B30" w:rsidRPr="004058E6">
        <w:rPr>
          <w:rFonts w:ascii="Arial" w:hAnsi="Arial" w:cs="Arial"/>
          <w:color w:val="000000" w:themeColor="text1"/>
        </w:rPr>
        <w:t>micrositio</w:t>
      </w:r>
      <w:r w:rsidR="004357F3" w:rsidRPr="004058E6">
        <w:rPr>
          <w:rFonts w:ascii="Arial" w:hAnsi="Arial" w:cs="Arial"/>
          <w:color w:val="000000" w:themeColor="text1"/>
        </w:rPr>
        <w:t xml:space="preserve"> en SharePoint</w:t>
      </w:r>
      <w:r w:rsidR="00190C95">
        <w:rPr>
          <w:rFonts w:ascii="Arial" w:hAnsi="Arial" w:cs="Arial"/>
          <w:color w:val="000000" w:themeColor="text1"/>
        </w:rPr>
        <w:t xml:space="preserve"> </w:t>
      </w:r>
      <w:hyperlink r:id="rId14" w:history="1">
        <w:r w:rsidR="00190C95" w:rsidRPr="00382CD7">
          <w:rPr>
            <w:rStyle w:val="Hipervnculo"/>
            <w:rFonts w:ascii="Arial" w:hAnsi="Arial" w:cs="Arial"/>
          </w:rPr>
          <w:t>Rendiciondecuentas@bomberosbogota.gov.co</w:t>
        </w:r>
      </w:hyperlink>
      <w:r w:rsidR="004357F3" w:rsidRPr="004058E6">
        <w:rPr>
          <w:rFonts w:ascii="Arial" w:hAnsi="Arial" w:cs="Arial"/>
          <w:color w:val="000000" w:themeColor="text1"/>
        </w:rPr>
        <w:t xml:space="preserve"> para </w:t>
      </w:r>
      <w:r w:rsidR="00F15BBE" w:rsidRPr="004058E6">
        <w:rPr>
          <w:rFonts w:ascii="Arial" w:hAnsi="Arial" w:cs="Arial"/>
          <w:color w:val="000000" w:themeColor="text1"/>
        </w:rPr>
        <w:t xml:space="preserve">depositar, </w:t>
      </w:r>
      <w:r w:rsidR="004357F3" w:rsidRPr="004058E6">
        <w:rPr>
          <w:rFonts w:ascii="Arial" w:hAnsi="Arial" w:cs="Arial"/>
          <w:color w:val="000000" w:themeColor="text1"/>
        </w:rPr>
        <w:t>trabajar</w:t>
      </w:r>
      <w:r w:rsidR="00F15BBE" w:rsidRPr="004058E6">
        <w:rPr>
          <w:rFonts w:ascii="Arial" w:hAnsi="Arial" w:cs="Arial"/>
          <w:color w:val="000000" w:themeColor="text1"/>
        </w:rPr>
        <w:t xml:space="preserve"> en línea y </w:t>
      </w:r>
      <w:r w:rsidR="00526900" w:rsidRPr="004058E6">
        <w:rPr>
          <w:rFonts w:ascii="Arial" w:hAnsi="Arial" w:cs="Arial"/>
          <w:color w:val="000000" w:themeColor="text1"/>
        </w:rPr>
        <w:t>consolidar la</w:t>
      </w:r>
      <w:r w:rsidR="004357F3" w:rsidRPr="004058E6">
        <w:rPr>
          <w:rFonts w:ascii="Arial" w:hAnsi="Arial" w:cs="Arial"/>
          <w:color w:val="000000" w:themeColor="text1"/>
        </w:rPr>
        <w:t xml:space="preserve"> informaci</w:t>
      </w:r>
      <w:r w:rsidR="00F15BBE" w:rsidRPr="004058E6">
        <w:rPr>
          <w:rFonts w:ascii="Arial" w:hAnsi="Arial" w:cs="Arial"/>
          <w:color w:val="000000" w:themeColor="text1"/>
        </w:rPr>
        <w:t xml:space="preserve">ón, presentaciones y el informe de gestión y rendición de cuentas.  </w:t>
      </w:r>
    </w:p>
    <w:p w14:paraId="6A8A7736" w14:textId="6CDDCBBF" w:rsidR="004357F3" w:rsidRPr="004058E6" w:rsidRDefault="00F15BBE" w:rsidP="004357F3">
      <w:pPr>
        <w:jc w:val="both"/>
        <w:rPr>
          <w:rFonts w:ascii="Arial" w:hAnsi="Arial" w:cs="Arial"/>
          <w:color w:val="000000" w:themeColor="text1"/>
        </w:rPr>
      </w:pPr>
      <w:r w:rsidRPr="004058E6">
        <w:rPr>
          <w:rFonts w:ascii="Arial" w:hAnsi="Arial" w:cs="Arial"/>
          <w:color w:val="000000" w:themeColor="text1"/>
        </w:rPr>
        <w:t xml:space="preserve">Se realizaron 10 mesas de trabajo donde se trataron los temas relacionados con la preparación, logística de la audiencia </w:t>
      </w:r>
      <w:r w:rsidR="00526900" w:rsidRPr="004058E6">
        <w:rPr>
          <w:rFonts w:ascii="Arial" w:hAnsi="Arial" w:cs="Arial"/>
          <w:color w:val="000000" w:themeColor="text1"/>
        </w:rPr>
        <w:t>y la</w:t>
      </w:r>
      <w:r w:rsidRPr="004058E6">
        <w:rPr>
          <w:rFonts w:ascii="Arial" w:hAnsi="Arial" w:cs="Arial"/>
          <w:color w:val="000000" w:themeColor="text1"/>
        </w:rPr>
        <w:t xml:space="preserve"> consolidación del informe y presentación, estas reuniones se realizaron en la Oficina Asesora de Planeación y la Sala de Juntas de Dirección con opción presencial y virtual a través de Microsoft Teams.</w:t>
      </w:r>
    </w:p>
    <w:p w14:paraId="4E9E23B6" w14:textId="1BB77219" w:rsidR="004357F3" w:rsidRPr="004058E6" w:rsidRDefault="004357F3" w:rsidP="004357F3">
      <w:pPr>
        <w:jc w:val="both"/>
        <w:rPr>
          <w:rFonts w:ascii="Arial" w:hAnsi="Arial" w:cs="Arial"/>
          <w:color w:val="000000" w:themeColor="text1"/>
        </w:rPr>
      </w:pPr>
    </w:p>
    <w:p w14:paraId="19EF62F9" w14:textId="6DFA2346" w:rsidR="009302AD" w:rsidRPr="004058E6" w:rsidRDefault="009302AD" w:rsidP="005D2052">
      <w:pPr>
        <w:pStyle w:val="Ttulo2"/>
        <w:numPr>
          <w:ilvl w:val="0"/>
          <w:numId w:val="2"/>
        </w:numPr>
        <w:rPr>
          <w:rFonts w:ascii="Arial" w:hAnsi="Arial" w:cs="Arial"/>
        </w:rPr>
      </w:pPr>
      <w:bookmarkStart w:id="38" w:name="_Toc83752162"/>
      <w:r w:rsidRPr="004058E6">
        <w:rPr>
          <w:rFonts w:ascii="Arial" w:hAnsi="Arial" w:cs="Arial"/>
        </w:rPr>
        <w:t xml:space="preserve">Identificación de </w:t>
      </w:r>
      <w:r w:rsidR="005D2052" w:rsidRPr="004058E6">
        <w:rPr>
          <w:rFonts w:ascii="Arial" w:hAnsi="Arial" w:cs="Arial"/>
        </w:rPr>
        <w:t>actor</w:t>
      </w:r>
      <w:r w:rsidR="00190C95">
        <w:rPr>
          <w:rFonts w:ascii="Arial" w:hAnsi="Arial" w:cs="Arial"/>
        </w:rPr>
        <w:t>e</w:t>
      </w:r>
      <w:r w:rsidR="005D2052" w:rsidRPr="004058E6">
        <w:rPr>
          <w:rFonts w:ascii="Arial" w:hAnsi="Arial" w:cs="Arial"/>
        </w:rPr>
        <w:t>s</w:t>
      </w:r>
      <w:bookmarkEnd w:id="38"/>
    </w:p>
    <w:p w14:paraId="16A5FB99" w14:textId="77777777" w:rsidR="005D2052" w:rsidRPr="004058E6" w:rsidRDefault="005D2052" w:rsidP="005D2052">
      <w:pPr>
        <w:rPr>
          <w:rFonts w:ascii="Arial" w:hAnsi="Arial" w:cs="Arial"/>
          <w:lang w:val="en-GB" w:eastAsia="zh-CN"/>
        </w:rPr>
      </w:pPr>
    </w:p>
    <w:p w14:paraId="60F03BEE" w14:textId="3C3FFCB4" w:rsidR="009302AD" w:rsidRDefault="009302AD" w:rsidP="0073735F">
      <w:pPr>
        <w:jc w:val="both"/>
        <w:rPr>
          <w:rFonts w:ascii="Arial" w:hAnsi="Arial" w:cs="Arial"/>
          <w:color w:val="000000" w:themeColor="text1"/>
        </w:rPr>
      </w:pPr>
      <w:r w:rsidRPr="004058E6">
        <w:rPr>
          <w:rFonts w:ascii="Arial" w:hAnsi="Arial" w:cs="Arial"/>
          <w:color w:val="000000" w:themeColor="text1"/>
        </w:rPr>
        <w:t>Las dependencias de la entidad identificaron los actores y grupos de interés a quienes se dirigirá la convocatoria. Para ello se tuvieron en cuenta los lineamientos definidos por la Veeduría Distrital según los cuales, para ampliar el alcance del ejercicio se privilegia la participación de instancias de participación ciudadana del sector y organizaciones de la socied</w:t>
      </w:r>
      <w:r w:rsidR="00190C95">
        <w:rPr>
          <w:rFonts w:ascii="Arial" w:hAnsi="Arial" w:cs="Arial"/>
          <w:color w:val="000000" w:themeColor="text1"/>
        </w:rPr>
        <w:t>ad civil, representantes de la a</w:t>
      </w:r>
      <w:r w:rsidRPr="004058E6">
        <w:rPr>
          <w:rFonts w:ascii="Arial" w:hAnsi="Arial" w:cs="Arial"/>
          <w:color w:val="000000" w:themeColor="text1"/>
        </w:rPr>
        <w:t>cademia o centros de pensamiento y órganos de control.</w:t>
      </w:r>
    </w:p>
    <w:p w14:paraId="7DCE5C3B" w14:textId="77777777" w:rsidR="00190C95" w:rsidRDefault="00190C95" w:rsidP="0073735F">
      <w:pPr>
        <w:jc w:val="both"/>
        <w:rPr>
          <w:rFonts w:ascii="Arial" w:hAnsi="Arial" w:cs="Arial"/>
          <w:color w:val="000000" w:themeColor="text1"/>
        </w:rPr>
      </w:pPr>
    </w:p>
    <w:p w14:paraId="70B53147" w14:textId="77777777" w:rsidR="00190C95" w:rsidRDefault="00190C95" w:rsidP="0073735F">
      <w:pPr>
        <w:jc w:val="both"/>
        <w:rPr>
          <w:rFonts w:ascii="Arial" w:hAnsi="Arial" w:cs="Arial"/>
          <w:color w:val="000000" w:themeColor="text1"/>
        </w:rPr>
      </w:pPr>
    </w:p>
    <w:p w14:paraId="723055B8" w14:textId="77777777" w:rsidR="00190C95" w:rsidRPr="004058E6" w:rsidRDefault="00190C95" w:rsidP="0073735F">
      <w:pPr>
        <w:jc w:val="both"/>
        <w:rPr>
          <w:rFonts w:ascii="Arial" w:hAnsi="Arial" w:cs="Arial"/>
          <w:color w:val="000000" w:themeColor="text1"/>
        </w:rPr>
      </w:pPr>
    </w:p>
    <w:p w14:paraId="5CC0F2D0" w14:textId="77777777" w:rsidR="005D2052" w:rsidRPr="004058E6" w:rsidRDefault="005D2052" w:rsidP="0073735F">
      <w:pPr>
        <w:jc w:val="both"/>
        <w:rPr>
          <w:rFonts w:ascii="Arial" w:hAnsi="Arial" w:cs="Arial"/>
          <w:color w:val="000000" w:themeColor="text1"/>
        </w:rPr>
      </w:pPr>
    </w:p>
    <w:p w14:paraId="4B45662A" w14:textId="2396A688" w:rsidR="00F15BBE" w:rsidRPr="004058E6" w:rsidRDefault="00F15BBE" w:rsidP="005D2052">
      <w:pPr>
        <w:pStyle w:val="Ttulo2"/>
        <w:numPr>
          <w:ilvl w:val="0"/>
          <w:numId w:val="2"/>
        </w:numPr>
        <w:rPr>
          <w:rFonts w:ascii="Arial" w:hAnsi="Arial" w:cs="Arial"/>
        </w:rPr>
      </w:pPr>
      <w:bookmarkStart w:id="39" w:name="_Toc83752163"/>
      <w:r w:rsidRPr="004058E6">
        <w:rPr>
          <w:rFonts w:ascii="Arial" w:hAnsi="Arial" w:cs="Arial"/>
        </w:rPr>
        <w:t>Capacitación</w:t>
      </w:r>
      <w:bookmarkEnd w:id="39"/>
      <w:r w:rsidRPr="004058E6">
        <w:rPr>
          <w:rFonts w:ascii="Arial" w:hAnsi="Arial" w:cs="Arial"/>
        </w:rPr>
        <w:t xml:space="preserve"> </w:t>
      </w:r>
    </w:p>
    <w:p w14:paraId="657F78C2" w14:textId="77777777" w:rsidR="005D2052" w:rsidRPr="004058E6" w:rsidRDefault="005D2052" w:rsidP="005D2052">
      <w:pPr>
        <w:rPr>
          <w:rFonts w:ascii="Arial" w:hAnsi="Arial" w:cs="Arial"/>
          <w:lang w:val="en-GB" w:eastAsia="zh-CN"/>
        </w:rPr>
      </w:pPr>
    </w:p>
    <w:p w14:paraId="076AE755" w14:textId="1179891E" w:rsidR="00F20BE6" w:rsidRPr="004058E6" w:rsidRDefault="00F20BE6" w:rsidP="00F20BE6">
      <w:pPr>
        <w:jc w:val="both"/>
        <w:rPr>
          <w:rFonts w:ascii="Arial" w:hAnsi="Arial" w:cs="Arial"/>
          <w:color w:val="000000" w:themeColor="text1"/>
        </w:rPr>
      </w:pPr>
      <w:r w:rsidRPr="004058E6">
        <w:rPr>
          <w:rFonts w:ascii="Arial" w:hAnsi="Arial" w:cs="Arial"/>
          <w:color w:val="000000" w:themeColor="text1"/>
        </w:rPr>
        <w:t>La Oficina Asesora de Planeación lideró la sensibilización y socialización al equipo directivo sobre los lineamientos y normativa aplicada al ejercicio de rendición de cuenta en las jornadas de trabajo citadas por la Dirección.</w:t>
      </w:r>
    </w:p>
    <w:p w14:paraId="695D1CF3" w14:textId="7E8DFD84" w:rsidR="00F20BE6" w:rsidRPr="004058E6" w:rsidRDefault="005D2D74" w:rsidP="00F20BE6">
      <w:pPr>
        <w:jc w:val="both"/>
        <w:rPr>
          <w:rFonts w:ascii="Arial" w:hAnsi="Arial" w:cs="Arial"/>
          <w:color w:val="000000" w:themeColor="text1"/>
        </w:rPr>
      </w:pPr>
      <w:r w:rsidRPr="004058E6">
        <w:rPr>
          <w:rFonts w:ascii="Arial" w:hAnsi="Arial" w:cs="Arial"/>
          <w:noProof/>
          <w:color w:val="000000" w:themeColor="text1"/>
          <w:lang w:eastAsia="es-CO"/>
        </w:rPr>
        <w:drawing>
          <wp:anchor distT="0" distB="0" distL="114300" distR="114300" simplePos="0" relativeHeight="251658240" behindDoc="0" locked="0" layoutInCell="1" allowOverlap="1" wp14:anchorId="39592E27" wp14:editId="633183C5">
            <wp:simplePos x="0" y="0"/>
            <wp:positionH relativeFrom="margin">
              <wp:align>right</wp:align>
            </wp:positionH>
            <wp:positionV relativeFrom="paragraph">
              <wp:posOffset>13335</wp:posOffset>
            </wp:positionV>
            <wp:extent cx="1762125" cy="169989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2125" cy="1699895"/>
                    </a:xfrm>
                    <a:prstGeom prst="rect">
                      <a:avLst/>
                    </a:prstGeom>
                  </pic:spPr>
                </pic:pic>
              </a:graphicData>
            </a:graphic>
            <wp14:sizeRelH relativeFrom="margin">
              <wp14:pctWidth>0</wp14:pctWidth>
            </wp14:sizeRelH>
            <wp14:sizeRelV relativeFrom="margin">
              <wp14:pctHeight>0</wp14:pctHeight>
            </wp14:sizeRelV>
          </wp:anchor>
        </w:drawing>
      </w:r>
      <w:r w:rsidR="00F20BE6" w:rsidRPr="004058E6">
        <w:rPr>
          <w:rFonts w:ascii="Arial" w:hAnsi="Arial" w:cs="Arial"/>
          <w:color w:val="000000" w:themeColor="text1"/>
        </w:rPr>
        <w:t xml:space="preserve">En este sentido y entendiendo la importancia de la capacitación de la ciudadanía y grupos de interés, el </w:t>
      </w:r>
      <w:r w:rsidRPr="004058E6">
        <w:rPr>
          <w:rFonts w:ascii="Arial" w:hAnsi="Arial" w:cs="Arial"/>
          <w:color w:val="000000" w:themeColor="text1"/>
        </w:rPr>
        <w:t>17</w:t>
      </w:r>
      <w:r w:rsidR="00F20BE6" w:rsidRPr="004058E6">
        <w:rPr>
          <w:rFonts w:ascii="Arial" w:hAnsi="Arial" w:cs="Arial"/>
          <w:color w:val="000000" w:themeColor="text1"/>
        </w:rPr>
        <w:t xml:space="preserve"> de junio se realizó en coordinación con la Secretaría General de la Alcaldía Mayor de Bogotá y la Secretaría Distrital de Seguridad, Convivencia y Justicia, SCJ, una actividad de capacitación sobre Participación Ciudadana y Rendición de Cuentas a través de la plataforma Facebooklive </w:t>
      </w:r>
      <w:r w:rsidRPr="004058E6">
        <w:rPr>
          <w:rFonts w:ascii="Arial" w:hAnsi="Arial" w:cs="Arial"/>
          <w:color w:val="000000" w:themeColor="text1"/>
        </w:rPr>
        <w:t>dirigida a la ciudadanía en general y los grupos de interés tanto de la UAECOB como de la SCJ.</w:t>
      </w:r>
    </w:p>
    <w:p w14:paraId="2A102EC9" w14:textId="2096B2BA" w:rsidR="00FC0509" w:rsidRPr="004058E6" w:rsidRDefault="00FC0509" w:rsidP="00F15BBE">
      <w:pPr>
        <w:pStyle w:val="Prrafodelista"/>
        <w:jc w:val="both"/>
        <w:rPr>
          <w:rFonts w:ascii="Arial" w:hAnsi="Arial" w:cs="Arial"/>
          <w:color w:val="000000" w:themeColor="text1"/>
        </w:rPr>
      </w:pPr>
    </w:p>
    <w:p w14:paraId="50534716" w14:textId="529FCA99" w:rsidR="00FC0509" w:rsidRPr="004058E6" w:rsidRDefault="00FC0509" w:rsidP="004B3E01">
      <w:pPr>
        <w:pStyle w:val="Prrafodelista"/>
        <w:ind w:left="0"/>
        <w:jc w:val="both"/>
        <w:rPr>
          <w:rFonts w:ascii="Arial" w:hAnsi="Arial" w:cs="Arial"/>
          <w:color w:val="000000" w:themeColor="text1"/>
        </w:rPr>
      </w:pPr>
      <w:r w:rsidRPr="004058E6">
        <w:rPr>
          <w:rFonts w:ascii="Arial" w:hAnsi="Arial" w:cs="Arial"/>
          <w:color w:val="000000" w:themeColor="text1"/>
        </w:rPr>
        <w:t>En este mismo sentido, la Oficina Asesora de Planeación en coordinación con la Sub</w:t>
      </w:r>
      <w:r w:rsidR="00AC3E23">
        <w:rPr>
          <w:rFonts w:ascii="Arial" w:hAnsi="Arial" w:cs="Arial"/>
          <w:color w:val="000000" w:themeColor="text1"/>
        </w:rPr>
        <w:t xml:space="preserve">dirección de Gestión </w:t>
      </w:r>
      <w:r w:rsidRPr="004058E6">
        <w:rPr>
          <w:rFonts w:ascii="Arial" w:hAnsi="Arial" w:cs="Arial"/>
          <w:color w:val="000000" w:themeColor="text1"/>
        </w:rPr>
        <w:t>Human</w:t>
      </w:r>
      <w:r w:rsidR="00AC3E23">
        <w:rPr>
          <w:rFonts w:ascii="Arial" w:hAnsi="Arial" w:cs="Arial"/>
          <w:color w:val="000000" w:themeColor="text1"/>
        </w:rPr>
        <w:t>a</w:t>
      </w:r>
      <w:r w:rsidRPr="004058E6">
        <w:rPr>
          <w:rFonts w:ascii="Arial" w:hAnsi="Arial" w:cs="Arial"/>
          <w:color w:val="000000" w:themeColor="text1"/>
        </w:rPr>
        <w:t xml:space="preserve">, gestionó una capacitación en control social de la gestión pública y participación ciudadana con </w:t>
      </w:r>
      <w:r w:rsidR="004B3E01" w:rsidRPr="004058E6">
        <w:rPr>
          <w:rFonts w:ascii="Arial" w:hAnsi="Arial" w:cs="Arial"/>
          <w:color w:val="000000" w:themeColor="text1"/>
        </w:rPr>
        <w:t xml:space="preserve">el DAFP, el 23 de agosto a través de la plataforma YouTube de esa entidad: </w:t>
      </w:r>
      <w:hyperlink r:id="rId16" w:history="1">
        <w:r w:rsidR="004B3E01" w:rsidRPr="004058E6">
          <w:rPr>
            <w:rStyle w:val="Hipervnculo"/>
            <w:rFonts w:ascii="Arial" w:hAnsi="Arial" w:cs="Arial"/>
          </w:rPr>
          <w:t>https://www.youtube.com/user/webmasterdafp</w:t>
        </w:r>
      </w:hyperlink>
      <w:r w:rsidR="004B3E01" w:rsidRPr="004058E6">
        <w:rPr>
          <w:rFonts w:ascii="Arial" w:hAnsi="Arial" w:cs="Arial"/>
          <w:color w:val="000000" w:themeColor="text1"/>
        </w:rPr>
        <w:t>, dirigida a todos los servidores y colaboradores de la UAECOB, haciendo especial invitación al equipo técnido de participación y rendición de cuentas.</w:t>
      </w:r>
    </w:p>
    <w:p w14:paraId="0E46674F" w14:textId="77777777" w:rsidR="004B3E01" w:rsidRPr="004058E6" w:rsidRDefault="004B3E01" w:rsidP="004B3E01">
      <w:pPr>
        <w:pStyle w:val="Prrafodelista"/>
        <w:ind w:left="0"/>
        <w:jc w:val="both"/>
        <w:rPr>
          <w:rFonts w:ascii="Arial" w:hAnsi="Arial" w:cs="Arial"/>
          <w:color w:val="000000" w:themeColor="text1"/>
        </w:rPr>
      </w:pPr>
    </w:p>
    <w:p w14:paraId="5CCCC8F8" w14:textId="0545BE68" w:rsidR="009302AD" w:rsidRPr="004058E6" w:rsidRDefault="005D2D74" w:rsidP="005D2052">
      <w:pPr>
        <w:pStyle w:val="Ttulo2"/>
        <w:numPr>
          <w:ilvl w:val="0"/>
          <w:numId w:val="2"/>
        </w:numPr>
        <w:rPr>
          <w:rFonts w:ascii="Arial" w:hAnsi="Arial" w:cs="Arial"/>
        </w:rPr>
      </w:pPr>
      <w:bookmarkStart w:id="40" w:name="_Toc83752164"/>
      <w:r w:rsidRPr="004058E6">
        <w:rPr>
          <w:rFonts w:ascii="Arial" w:hAnsi="Arial" w:cs="Arial"/>
        </w:rPr>
        <w:t>Publicación de la Información</w:t>
      </w:r>
      <w:bookmarkEnd w:id="40"/>
    </w:p>
    <w:p w14:paraId="5FA651BA" w14:textId="77777777" w:rsidR="006B6209" w:rsidRPr="004058E6" w:rsidRDefault="006B6209" w:rsidP="006B6209">
      <w:pPr>
        <w:pStyle w:val="Prrafodelista"/>
        <w:jc w:val="both"/>
        <w:rPr>
          <w:rFonts w:ascii="Arial" w:eastAsia="SimSun" w:hAnsi="Arial" w:cs="Arial"/>
          <w:b/>
          <w:lang w:val="en-GB" w:eastAsia="zh-CN"/>
        </w:rPr>
      </w:pPr>
    </w:p>
    <w:p w14:paraId="772E8F0B" w14:textId="5DB62019" w:rsidR="006B6209" w:rsidRPr="004058E6" w:rsidRDefault="006B6209" w:rsidP="000F15B6">
      <w:pPr>
        <w:pStyle w:val="Prrafodelista"/>
        <w:numPr>
          <w:ilvl w:val="1"/>
          <w:numId w:val="2"/>
        </w:numPr>
        <w:jc w:val="both"/>
        <w:rPr>
          <w:rFonts w:ascii="Arial" w:eastAsia="SimSun" w:hAnsi="Arial" w:cs="Arial"/>
          <w:u w:val="single"/>
          <w:lang w:eastAsia="zh-CN"/>
        </w:rPr>
      </w:pPr>
      <w:r w:rsidRPr="004058E6">
        <w:rPr>
          <w:rFonts w:ascii="Arial" w:eastAsia="SimSun" w:hAnsi="Arial" w:cs="Arial"/>
          <w:u w:val="single"/>
          <w:lang w:eastAsia="zh-CN"/>
        </w:rPr>
        <w:t>Consulta temas de interés rendición de cuentas</w:t>
      </w:r>
    </w:p>
    <w:p w14:paraId="67B45831" w14:textId="7C92DD3D" w:rsidR="005D2D74" w:rsidRPr="004058E6" w:rsidRDefault="005D2D74" w:rsidP="005D2D74">
      <w:pPr>
        <w:pStyle w:val="Prrafodelista"/>
        <w:jc w:val="both"/>
        <w:rPr>
          <w:rFonts w:ascii="Arial" w:eastAsia="SimSun" w:hAnsi="Arial" w:cs="Arial"/>
          <w:b/>
          <w:lang w:eastAsia="zh-CN"/>
        </w:rPr>
      </w:pPr>
    </w:p>
    <w:p w14:paraId="293E5623" w14:textId="0AC53470" w:rsidR="005D2D74" w:rsidRPr="004058E6" w:rsidRDefault="005D2D74" w:rsidP="005D2D74">
      <w:pPr>
        <w:pStyle w:val="Prrafodelista"/>
        <w:jc w:val="both"/>
        <w:rPr>
          <w:rFonts w:ascii="Arial" w:hAnsi="Arial" w:cs="Arial"/>
          <w:color w:val="000000" w:themeColor="text1"/>
        </w:rPr>
      </w:pPr>
      <w:r w:rsidRPr="004058E6">
        <w:rPr>
          <w:rFonts w:ascii="Arial" w:hAnsi="Arial" w:cs="Arial"/>
          <w:color w:val="000000" w:themeColor="text1"/>
        </w:rPr>
        <w:t xml:space="preserve">Previo al evento, la Dirección con el apoyo de Comunicaciones y Prensa y la Oficina Asesora de Planeación realizó la consulta a través de una encuesta virtual, de los temas de interés de la ciudadanía y de los grupos de interés, para tenerlos en cuenta en el evento.  </w:t>
      </w:r>
    </w:p>
    <w:p w14:paraId="4A795333" w14:textId="08997E69" w:rsidR="005D2D74" w:rsidRPr="004058E6" w:rsidRDefault="005D2D74" w:rsidP="005D2D74">
      <w:pPr>
        <w:pStyle w:val="Prrafodelista"/>
        <w:jc w:val="both"/>
        <w:rPr>
          <w:rFonts w:ascii="Arial" w:hAnsi="Arial" w:cs="Arial"/>
          <w:color w:val="000000" w:themeColor="text1"/>
        </w:rPr>
      </w:pPr>
    </w:p>
    <w:p w14:paraId="03934A3B" w14:textId="0AF96F0C" w:rsidR="009D10D9" w:rsidRPr="004058E6" w:rsidRDefault="009D10D9" w:rsidP="005D2D74">
      <w:pPr>
        <w:pStyle w:val="Prrafodelista"/>
        <w:jc w:val="both"/>
        <w:rPr>
          <w:rFonts w:ascii="Arial" w:hAnsi="Arial" w:cs="Arial"/>
          <w:color w:val="000000" w:themeColor="text1"/>
        </w:rPr>
      </w:pPr>
      <w:r w:rsidRPr="00AC3E23">
        <w:rPr>
          <w:rFonts w:ascii="Arial" w:hAnsi="Arial" w:cs="Arial"/>
          <w:b/>
          <w:color w:val="000000" w:themeColor="text1"/>
        </w:rPr>
        <w:t>Formulación encuesta virtual</w:t>
      </w:r>
      <w:r w:rsidRPr="004058E6">
        <w:rPr>
          <w:rFonts w:ascii="Arial" w:hAnsi="Arial" w:cs="Arial"/>
          <w:color w:val="000000" w:themeColor="text1"/>
        </w:rPr>
        <w:t>:</w:t>
      </w:r>
    </w:p>
    <w:p w14:paraId="586828EE" w14:textId="66545877" w:rsidR="009D10D9" w:rsidRPr="004058E6" w:rsidRDefault="00AC3E23" w:rsidP="005D2D74">
      <w:pPr>
        <w:jc w:val="both"/>
        <w:rPr>
          <w:rFonts w:ascii="Arial" w:hAnsi="Arial" w:cs="Arial"/>
          <w:lang w:val="es-MX"/>
        </w:rPr>
      </w:pPr>
      <w:r>
        <w:rPr>
          <w:rFonts w:ascii="Arial" w:hAnsi="Arial" w:cs="Arial"/>
          <w:lang w:val="es-MX"/>
        </w:rPr>
        <w:t>“</w:t>
      </w:r>
      <w:r w:rsidR="005D2D74" w:rsidRPr="004058E6">
        <w:rPr>
          <w:rFonts w:ascii="Arial" w:hAnsi="Arial" w:cs="Arial"/>
          <w:lang w:val="es-MX"/>
        </w:rPr>
        <w:t xml:space="preserve">En nuestra </w:t>
      </w:r>
      <w:r w:rsidR="009D10D9" w:rsidRPr="004058E6">
        <w:rPr>
          <w:rFonts w:ascii="Arial" w:hAnsi="Arial" w:cs="Arial"/>
          <w:lang w:val="es-MX"/>
        </w:rPr>
        <w:t>#RendicióndeCuentas t</w:t>
      </w:r>
      <w:r w:rsidR="005D2D74" w:rsidRPr="004058E6">
        <w:rPr>
          <w:rFonts w:ascii="Arial" w:hAnsi="Arial" w:cs="Arial"/>
          <w:lang w:val="es-MX"/>
        </w:rPr>
        <w:t>e contaremos avances de nuestro Plan Estratégico Institucional en: Gestión del Riesgo de Incendios, Operaciones y Respuesta, Talento Humano y Fortalecimiento Institucional”,</w:t>
      </w:r>
      <w:r w:rsidR="009D10D9" w:rsidRPr="004058E6">
        <w:rPr>
          <w:rFonts w:ascii="Arial" w:hAnsi="Arial" w:cs="Arial"/>
          <w:lang w:val="es-MX"/>
        </w:rPr>
        <w:t xml:space="preserve"> ¿Qué </w:t>
      </w:r>
      <w:r w:rsidR="00526900" w:rsidRPr="004058E6">
        <w:rPr>
          <w:rFonts w:ascii="Arial" w:hAnsi="Arial" w:cs="Arial"/>
          <w:lang w:val="es-MX"/>
        </w:rPr>
        <w:t>otros temas te gustarían</w:t>
      </w:r>
      <w:r w:rsidR="009D10D9" w:rsidRPr="004058E6">
        <w:rPr>
          <w:rFonts w:ascii="Arial" w:hAnsi="Arial" w:cs="Arial"/>
          <w:lang w:val="es-MX"/>
        </w:rPr>
        <w:t xml:space="preserve"> que tocáramos?</w:t>
      </w:r>
      <w:r>
        <w:rPr>
          <w:rFonts w:ascii="Arial" w:hAnsi="Arial" w:cs="Arial"/>
          <w:lang w:val="es-MX"/>
        </w:rPr>
        <w:t>”</w:t>
      </w:r>
    </w:p>
    <w:p w14:paraId="78E58FDD" w14:textId="642455C8" w:rsidR="005D2D74" w:rsidRPr="004058E6" w:rsidRDefault="009D10D9" w:rsidP="005D2D74">
      <w:pPr>
        <w:jc w:val="both"/>
        <w:rPr>
          <w:rFonts w:ascii="Arial" w:hAnsi="Arial" w:cs="Arial"/>
          <w:b/>
          <w:bCs/>
          <w:lang w:val="es-MX"/>
        </w:rPr>
      </w:pPr>
      <w:r w:rsidRPr="004058E6">
        <w:rPr>
          <w:rFonts w:ascii="Arial" w:hAnsi="Arial" w:cs="Arial"/>
          <w:b/>
          <w:bCs/>
          <w:lang w:val="es-MX"/>
        </w:rPr>
        <w:t>Opciones</w:t>
      </w:r>
      <w:r w:rsidR="005D2D74" w:rsidRPr="004058E6">
        <w:rPr>
          <w:rFonts w:ascii="Arial" w:hAnsi="Arial" w:cs="Arial"/>
          <w:b/>
          <w:bCs/>
          <w:lang w:val="es-MX"/>
        </w:rPr>
        <w:t xml:space="preserve">: </w:t>
      </w:r>
    </w:p>
    <w:p w14:paraId="19CD0D85" w14:textId="77777777" w:rsidR="005D2D74" w:rsidRPr="004058E6" w:rsidRDefault="005D2D74" w:rsidP="000F15B6">
      <w:pPr>
        <w:pStyle w:val="Prrafodelista"/>
        <w:numPr>
          <w:ilvl w:val="0"/>
          <w:numId w:val="3"/>
        </w:numPr>
        <w:jc w:val="both"/>
        <w:rPr>
          <w:rFonts w:ascii="Arial" w:hAnsi="Arial" w:cs="Arial"/>
          <w:lang w:val="es-MX"/>
        </w:rPr>
      </w:pPr>
      <w:r w:rsidRPr="004058E6">
        <w:rPr>
          <w:rFonts w:ascii="Arial" w:hAnsi="Arial" w:cs="Arial"/>
          <w:lang w:val="es-MX"/>
        </w:rPr>
        <w:t>Inversión de Recursos</w:t>
      </w:r>
    </w:p>
    <w:p w14:paraId="6A8C6115" w14:textId="77777777" w:rsidR="005D2D74" w:rsidRPr="004058E6" w:rsidRDefault="005D2D74" w:rsidP="000F15B6">
      <w:pPr>
        <w:pStyle w:val="Prrafodelista"/>
        <w:numPr>
          <w:ilvl w:val="0"/>
          <w:numId w:val="3"/>
        </w:numPr>
        <w:jc w:val="both"/>
        <w:rPr>
          <w:rFonts w:ascii="Arial" w:hAnsi="Arial" w:cs="Arial"/>
          <w:lang w:val="es-MX"/>
        </w:rPr>
      </w:pPr>
      <w:r w:rsidRPr="004058E6">
        <w:rPr>
          <w:rFonts w:ascii="Arial" w:hAnsi="Arial" w:cs="Arial"/>
          <w:lang w:val="es-MX"/>
        </w:rPr>
        <w:t>Curso Bomberitos</w:t>
      </w:r>
    </w:p>
    <w:p w14:paraId="2675648E" w14:textId="77777777" w:rsidR="005D2D74" w:rsidRPr="004058E6" w:rsidRDefault="005D2D74" w:rsidP="000F15B6">
      <w:pPr>
        <w:pStyle w:val="Prrafodelista"/>
        <w:numPr>
          <w:ilvl w:val="0"/>
          <w:numId w:val="3"/>
        </w:numPr>
        <w:jc w:val="both"/>
        <w:rPr>
          <w:rFonts w:ascii="Arial" w:hAnsi="Arial" w:cs="Arial"/>
          <w:lang w:val="es-MX"/>
        </w:rPr>
      </w:pPr>
      <w:r w:rsidRPr="004058E6">
        <w:rPr>
          <w:rFonts w:ascii="Arial" w:hAnsi="Arial" w:cs="Arial"/>
          <w:lang w:val="es-MX"/>
        </w:rPr>
        <w:t>Responsabilidad Social</w:t>
      </w:r>
    </w:p>
    <w:p w14:paraId="009F7415" w14:textId="3D02A4BD" w:rsidR="005D2D74" w:rsidRPr="00AC3E23" w:rsidRDefault="005D2D74" w:rsidP="000F15B6">
      <w:pPr>
        <w:pStyle w:val="Prrafodelista"/>
        <w:numPr>
          <w:ilvl w:val="0"/>
          <w:numId w:val="3"/>
        </w:numPr>
        <w:jc w:val="both"/>
        <w:rPr>
          <w:rFonts w:ascii="Arial" w:hAnsi="Arial" w:cs="Arial"/>
          <w:bCs/>
          <w:lang w:val="es-MX"/>
        </w:rPr>
      </w:pPr>
      <w:r w:rsidRPr="00AC3E23">
        <w:rPr>
          <w:rFonts w:ascii="Arial" w:hAnsi="Arial" w:cs="Arial"/>
          <w:lang w:val="es-MX"/>
        </w:rPr>
        <w:t>Fortalecimiento Técnico</w:t>
      </w:r>
    </w:p>
    <w:p w14:paraId="63BA2C82" w14:textId="73CCECF3" w:rsidR="009D10D9" w:rsidRDefault="009D10D9" w:rsidP="009D10D9">
      <w:pPr>
        <w:pStyle w:val="Prrafodelista"/>
        <w:jc w:val="both"/>
        <w:rPr>
          <w:rFonts w:ascii="Arial" w:hAnsi="Arial" w:cs="Arial"/>
          <w:lang w:val="es-MX"/>
        </w:rPr>
      </w:pPr>
    </w:p>
    <w:p w14:paraId="74FE6733" w14:textId="77777777" w:rsidR="00AC3E23" w:rsidRDefault="00AC3E23" w:rsidP="009D10D9">
      <w:pPr>
        <w:pStyle w:val="Prrafodelista"/>
        <w:jc w:val="both"/>
        <w:rPr>
          <w:rFonts w:ascii="Arial" w:hAnsi="Arial" w:cs="Arial"/>
          <w:lang w:val="es-MX"/>
        </w:rPr>
      </w:pPr>
    </w:p>
    <w:p w14:paraId="5EC9FD12" w14:textId="77777777" w:rsidR="00AC3E23" w:rsidRPr="004058E6" w:rsidRDefault="00AC3E23" w:rsidP="009D10D9">
      <w:pPr>
        <w:pStyle w:val="Prrafodelista"/>
        <w:jc w:val="both"/>
        <w:rPr>
          <w:rFonts w:ascii="Arial" w:hAnsi="Arial" w:cs="Arial"/>
          <w:lang w:val="es-MX"/>
        </w:rPr>
      </w:pPr>
    </w:p>
    <w:p w14:paraId="17AB2030" w14:textId="6A1E6A5F" w:rsidR="009D10D9" w:rsidRPr="00AC3E23" w:rsidRDefault="009D10D9" w:rsidP="009D10D9">
      <w:pPr>
        <w:pStyle w:val="Prrafodelista"/>
        <w:ind w:left="0"/>
        <w:jc w:val="both"/>
        <w:rPr>
          <w:rFonts w:ascii="Arial" w:hAnsi="Arial" w:cs="Arial"/>
          <w:b/>
          <w:lang w:val="es-MX"/>
        </w:rPr>
      </w:pPr>
      <w:r w:rsidRPr="00AC3E23">
        <w:rPr>
          <w:rFonts w:ascii="Arial" w:hAnsi="Arial" w:cs="Arial"/>
          <w:b/>
          <w:lang w:val="es-MX"/>
        </w:rPr>
        <w:t xml:space="preserve">Evidencias: </w:t>
      </w:r>
    </w:p>
    <w:p w14:paraId="2BE3B367" w14:textId="1A7222F6" w:rsidR="009D10D9" w:rsidRPr="004058E6" w:rsidRDefault="009D10D9" w:rsidP="009D10D9">
      <w:pPr>
        <w:pStyle w:val="Prrafodelista"/>
        <w:ind w:left="0"/>
        <w:jc w:val="both"/>
        <w:rPr>
          <w:rFonts w:ascii="Arial" w:hAnsi="Arial" w:cs="Arial"/>
          <w:lang w:val="es-MX"/>
        </w:rPr>
      </w:pPr>
      <w:r w:rsidRPr="004058E6">
        <w:rPr>
          <w:rFonts w:ascii="Arial" w:hAnsi="Arial" w:cs="Arial"/>
          <w:b/>
          <w:bCs/>
          <w:noProof/>
          <w:lang w:eastAsia="es-CO"/>
        </w:rPr>
        <w:drawing>
          <wp:anchor distT="0" distB="0" distL="114300" distR="114300" simplePos="0" relativeHeight="251664384" behindDoc="0" locked="0" layoutInCell="1" allowOverlap="1" wp14:anchorId="02BFBD7F" wp14:editId="64812140">
            <wp:simplePos x="0" y="0"/>
            <wp:positionH relativeFrom="column">
              <wp:posOffset>539115</wp:posOffset>
            </wp:positionH>
            <wp:positionV relativeFrom="paragraph">
              <wp:posOffset>146050</wp:posOffset>
            </wp:positionV>
            <wp:extent cx="257175" cy="25717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anchor>
        </w:drawing>
      </w:r>
    </w:p>
    <w:p w14:paraId="76B273DA" w14:textId="332E835C" w:rsidR="009D10D9" w:rsidRPr="004058E6" w:rsidRDefault="009D10D9" w:rsidP="009D10D9">
      <w:pPr>
        <w:pStyle w:val="Prrafodelista"/>
        <w:jc w:val="both"/>
        <w:rPr>
          <w:rFonts w:ascii="Arial" w:hAnsi="Arial" w:cs="Arial"/>
          <w:b/>
          <w:bCs/>
          <w:lang w:val="es-MX"/>
        </w:rPr>
      </w:pPr>
      <w:r w:rsidRPr="004058E6">
        <w:rPr>
          <w:rFonts w:ascii="Arial" w:hAnsi="Arial" w:cs="Arial"/>
          <w:b/>
          <w:bCs/>
          <w:lang w:val="es-MX"/>
        </w:rPr>
        <w:t xml:space="preserve">Twitter: </w:t>
      </w:r>
    </w:p>
    <w:p w14:paraId="371356D3" w14:textId="77777777" w:rsidR="009D10D9" w:rsidRPr="004058E6" w:rsidRDefault="009D10D9" w:rsidP="009D10D9">
      <w:pPr>
        <w:pStyle w:val="Prrafodelista"/>
        <w:jc w:val="both"/>
        <w:rPr>
          <w:rFonts w:ascii="Arial" w:hAnsi="Arial" w:cs="Arial"/>
          <w:lang w:val="es-MX"/>
        </w:rPr>
      </w:pPr>
    </w:p>
    <w:p w14:paraId="58A8D51F" w14:textId="42ED6762" w:rsidR="009D10D9" w:rsidRPr="004058E6" w:rsidRDefault="009D10D9" w:rsidP="009D10D9">
      <w:pPr>
        <w:pStyle w:val="Prrafodelista"/>
        <w:ind w:left="360"/>
        <w:jc w:val="both"/>
        <w:rPr>
          <w:rFonts w:ascii="Arial" w:hAnsi="Arial" w:cs="Arial"/>
          <w:b/>
          <w:lang w:val="es-MX"/>
        </w:rPr>
      </w:pPr>
      <w:r w:rsidRPr="004058E6">
        <w:rPr>
          <w:rFonts w:ascii="Arial" w:hAnsi="Arial" w:cs="Arial"/>
          <w:b/>
          <w:lang w:val="es-MX"/>
        </w:rPr>
        <w:t>Agosto 4 2021 – Alcance: 12.956 personas</w:t>
      </w:r>
      <w:r w:rsidRPr="004058E6">
        <w:rPr>
          <w:rFonts w:ascii="Arial" w:hAnsi="Arial" w:cs="Arial"/>
          <w:b/>
          <w:lang w:val="es-MX"/>
        </w:rPr>
        <w:tab/>
      </w:r>
      <w:r w:rsidRPr="004058E6">
        <w:rPr>
          <w:rFonts w:ascii="Arial" w:hAnsi="Arial" w:cs="Arial"/>
          <w:b/>
          <w:lang w:val="es-MX"/>
        </w:rPr>
        <w:tab/>
        <w:t>Agosto 25 2021 – Alcance: 6.419 personas</w:t>
      </w:r>
    </w:p>
    <w:p w14:paraId="7BF6B464" w14:textId="52F0B3B5" w:rsidR="009D10D9" w:rsidRPr="004058E6" w:rsidRDefault="009D10D9" w:rsidP="009D10D9">
      <w:pPr>
        <w:jc w:val="both"/>
        <w:rPr>
          <w:rFonts w:ascii="Arial" w:hAnsi="Arial" w:cs="Arial"/>
          <w:b/>
          <w:lang w:val="es-MX"/>
        </w:rPr>
      </w:pPr>
      <w:r w:rsidRPr="004058E6">
        <w:rPr>
          <w:rFonts w:ascii="Arial" w:hAnsi="Arial" w:cs="Arial"/>
          <w:noProof/>
          <w:lang w:eastAsia="es-CO"/>
        </w:rPr>
        <w:drawing>
          <wp:anchor distT="0" distB="0" distL="114300" distR="114300" simplePos="0" relativeHeight="251666432" behindDoc="0" locked="0" layoutInCell="1" allowOverlap="1" wp14:anchorId="1E4F4A28" wp14:editId="447ECFC0">
            <wp:simplePos x="0" y="0"/>
            <wp:positionH relativeFrom="margin">
              <wp:align>right</wp:align>
            </wp:positionH>
            <wp:positionV relativeFrom="paragraph">
              <wp:posOffset>67310</wp:posOffset>
            </wp:positionV>
            <wp:extent cx="2402819" cy="271653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2819" cy="2716530"/>
                    </a:xfrm>
                    <a:prstGeom prst="rect">
                      <a:avLst/>
                    </a:prstGeom>
                  </pic:spPr>
                </pic:pic>
              </a:graphicData>
            </a:graphic>
            <wp14:sizeRelH relativeFrom="page">
              <wp14:pctWidth>0</wp14:pctWidth>
            </wp14:sizeRelH>
            <wp14:sizeRelV relativeFrom="page">
              <wp14:pctHeight>0</wp14:pctHeight>
            </wp14:sizeRelV>
          </wp:anchor>
        </w:drawing>
      </w:r>
      <w:r w:rsidRPr="004058E6">
        <w:rPr>
          <w:rFonts w:ascii="Arial" w:hAnsi="Arial" w:cs="Arial"/>
          <w:noProof/>
          <w:lang w:eastAsia="es-CO"/>
        </w:rPr>
        <w:drawing>
          <wp:anchor distT="0" distB="0" distL="114300" distR="114300" simplePos="0" relativeHeight="251660288" behindDoc="0" locked="0" layoutInCell="1" allowOverlap="1" wp14:anchorId="4ADDA001" wp14:editId="73DEFB46">
            <wp:simplePos x="0" y="0"/>
            <wp:positionH relativeFrom="margin">
              <wp:align>left</wp:align>
            </wp:positionH>
            <wp:positionV relativeFrom="paragraph">
              <wp:posOffset>48260</wp:posOffset>
            </wp:positionV>
            <wp:extent cx="2512695" cy="2789555"/>
            <wp:effectExtent l="38100" t="38100" r="97155" b="8699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2695" cy="27895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2735511" w14:textId="5E1E7EBB" w:rsidR="009D10D9" w:rsidRPr="004058E6" w:rsidRDefault="009D10D9" w:rsidP="009D10D9">
      <w:pPr>
        <w:pStyle w:val="Prrafodelista"/>
        <w:ind w:left="1080"/>
        <w:jc w:val="both"/>
        <w:rPr>
          <w:rFonts w:ascii="Arial" w:hAnsi="Arial" w:cs="Arial"/>
          <w:lang w:val="es-MX"/>
        </w:rPr>
      </w:pPr>
    </w:p>
    <w:p w14:paraId="5D934703" w14:textId="7D7C29B1" w:rsidR="009D10D9" w:rsidRPr="004058E6" w:rsidRDefault="009D10D9" w:rsidP="009D10D9">
      <w:pPr>
        <w:pStyle w:val="Prrafodelista"/>
        <w:ind w:left="1080"/>
        <w:jc w:val="both"/>
        <w:rPr>
          <w:rFonts w:ascii="Arial" w:hAnsi="Arial" w:cs="Arial"/>
          <w:lang w:val="es-MX"/>
        </w:rPr>
      </w:pPr>
    </w:p>
    <w:p w14:paraId="7618361F" w14:textId="77777777" w:rsidR="009D10D9" w:rsidRPr="004058E6" w:rsidRDefault="009D10D9" w:rsidP="009D10D9">
      <w:pPr>
        <w:pStyle w:val="Prrafodelista"/>
        <w:ind w:left="1080"/>
        <w:jc w:val="both"/>
        <w:rPr>
          <w:rFonts w:ascii="Arial" w:hAnsi="Arial" w:cs="Arial"/>
          <w:lang w:val="es-MX"/>
        </w:rPr>
      </w:pPr>
    </w:p>
    <w:p w14:paraId="19E14304" w14:textId="77777777" w:rsidR="009D10D9" w:rsidRPr="004058E6" w:rsidRDefault="009D10D9" w:rsidP="009D10D9">
      <w:pPr>
        <w:pStyle w:val="Prrafodelista"/>
        <w:ind w:left="1080"/>
        <w:jc w:val="both"/>
        <w:rPr>
          <w:rFonts w:ascii="Arial" w:hAnsi="Arial" w:cs="Arial"/>
          <w:lang w:val="es-MX"/>
        </w:rPr>
      </w:pPr>
    </w:p>
    <w:p w14:paraId="71D4BEC0" w14:textId="77777777" w:rsidR="009D10D9" w:rsidRPr="004058E6" w:rsidRDefault="009D10D9" w:rsidP="009D10D9">
      <w:pPr>
        <w:pStyle w:val="Prrafodelista"/>
        <w:ind w:left="1080"/>
        <w:jc w:val="both"/>
        <w:rPr>
          <w:rFonts w:ascii="Arial" w:hAnsi="Arial" w:cs="Arial"/>
          <w:lang w:val="es-MX"/>
        </w:rPr>
      </w:pPr>
    </w:p>
    <w:p w14:paraId="09A6C4D6" w14:textId="77777777" w:rsidR="009D10D9" w:rsidRPr="004058E6" w:rsidRDefault="009D10D9" w:rsidP="009D10D9">
      <w:pPr>
        <w:pStyle w:val="Prrafodelista"/>
        <w:ind w:left="1080"/>
        <w:jc w:val="both"/>
        <w:rPr>
          <w:rFonts w:ascii="Arial" w:hAnsi="Arial" w:cs="Arial"/>
          <w:lang w:val="es-MX"/>
        </w:rPr>
      </w:pPr>
    </w:p>
    <w:p w14:paraId="5DDA0D99" w14:textId="77777777" w:rsidR="009D10D9" w:rsidRPr="004058E6" w:rsidRDefault="009D10D9" w:rsidP="009D10D9">
      <w:pPr>
        <w:pStyle w:val="Prrafodelista"/>
        <w:ind w:left="1080"/>
        <w:jc w:val="both"/>
        <w:rPr>
          <w:rFonts w:ascii="Arial" w:hAnsi="Arial" w:cs="Arial"/>
          <w:lang w:val="es-MX"/>
        </w:rPr>
      </w:pPr>
    </w:p>
    <w:p w14:paraId="114887D8" w14:textId="77777777" w:rsidR="009D10D9" w:rsidRPr="004058E6" w:rsidRDefault="009D10D9" w:rsidP="009D10D9">
      <w:pPr>
        <w:pStyle w:val="Prrafodelista"/>
        <w:ind w:left="1080"/>
        <w:jc w:val="both"/>
        <w:rPr>
          <w:rFonts w:ascii="Arial" w:hAnsi="Arial" w:cs="Arial"/>
          <w:lang w:val="es-MX"/>
        </w:rPr>
      </w:pPr>
    </w:p>
    <w:p w14:paraId="2690141B" w14:textId="77777777" w:rsidR="009D10D9" w:rsidRPr="004058E6" w:rsidRDefault="009D10D9" w:rsidP="009D10D9">
      <w:pPr>
        <w:pStyle w:val="Prrafodelista"/>
        <w:ind w:left="1080"/>
        <w:jc w:val="both"/>
        <w:rPr>
          <w:rFonts w:ascii="Arial" w:hAnsi="Arial" w:cs="Arial"/>
          <w:lang w:val="es-MX"/>
        </w:rPr>
      </w:pPr>
    </w:p>
    <w:p w14:paraId="006010DA" w14:textId="77777777" w:rsidR="009D10D9" w:rsidRPr="004058E6" w:rsidRDefault="009D10D9" w:rsidP="009D10D9">
      <w:pPr>
        <w:pStyle w:val="Prrafodelista"/>
        <w:ind w:left="1080"/>
        <w:jc w:val="both"/>
        <w:rPr>
          <w:rFonts w:ascii="Arial" w:hAnsi="Arial" w:cs="Arial"/>
          <w:lang w:val="es-MX"/>
        </w:rPr>
      </w:pPr>
    </w:p>
    <w:p w14:paraId="007321CA" w14:textId="77777777" w:rsidR="009D10D9" w:rsidRPr="004058E6" w:rsidRDefault="009D10D9" w:rsidP="009D10D9">
      <w:pPr>
        <w:pStyle w:val="Prrafodelista"/>
        <w:ind w:left="1080"/>
        <w:jc w:val="both"/>
        <w:rPr>
          <w:rFonts w:ascii="Arial" w:hAnsi="Arial" w:cs="Arial"/>
          <w:lang w:val="es-MX"/>
        </w:rPr>
      </w:pPr>
    </w:p>
    <w:p w14:paraId="5BE3E466" w14:textId="77777777" w:rsidR="009D10D9" w:rsidRPr="004058E6" w:rsidRDefault="009D10D9" w:rsidP="009D10D9">
      <w:pPr>
        <w:pStyle w:val="Prrafodelista"/>
        <w:ind w:left="1080"/>
        <w:jc w:val="both"/>
        <w:rPr>
          <w:rFonts w:ascii="Arial" w:hAnsi="Arial" w:cs="Arial"/>
          <w:lang w:val="es-MX"/>
        </w:rPr>
      </w:pPr>
    </w:p>
    <w:p w14:paraId="50BE1719" w14:textId="77777777" w:rsidR="009D10D9" w:rsidRPr="004058E6" w:rsidRDefault="009D10D9" w:rsidP="009D10D9">
      <w:pPr>
        <w:pStyle w:val="Prrafodelista"/>
        <w:ind w:left="1080"/>
        <w:jc w:val="both"/>
        <w:rPr>
          <w:rFonts w:ascii="Arial" w:hAnsi="Arial" w:cs="Arial"/>
          <w:lang w:val="es-MX"/>
        </w:rPr>
      </w:pPr>
    </w:p>
    <w:p w14:paraId="27890AC7" w14:textId="77777777" w:rsidR="009D10D9" w:rsidRPr="004058E6" w:rsidRDefault="009D10D9" w:rsidP="009D10D9">
      <w:pPr>
        <w:pStyle w:val="Prrafodelista"/>
        <w:ind w:left="1080"/>
        <w:jc w:val="both"/>
        <w:rPr>
          <w:rFonts w:ascii="Arial" w:hAnsi="Arial" w:cs="Arial"/>
          <w:lang w:val="es-MX"/>
        </w:rPr>
      </w:pPr>
    </w:p>
    <w:p w14:paraId="4F6F2EF6" w14:textId="77777777" w:rsidR="009D10D9" w:rsidRPr="004058E6" w:rsidRDefault="009D10D9" w:rsidP="009D10D9">
      <w:pPr>
        <w:pStyle w:val="Prrafodelista"/>
        <w:ind w:left="1080"/>
        <w:jc w:val="both"/>
        <w:rPr>
          <w:rFonts w:ascii="Arial" w:hAnsi="Arial" w:cs="Arial"/>
          <w:lang w:val="es-MX"/>
        </w:rPr>
      </w:pPr>
    </w:p>
    <w:tbl>
      <w:tblPr>
        <w:tblStyle w:val="Tabladecuadrcula1clara"/>
        <w:tblpPr w:leftFromText="141" w:rightFromText="141" w:vertAnchor="text" w:horzAnchor="margin" w:tblpXSpec="center" w:tblpY="37"/>
        <w:tblW w:w="0" w:type="auto"/>
        <w:tblLook w:val="04A0" w:firstRow="1" w:lastRow="0" w:firstColumn="1" w:lastColumn="0" w:noHBand="0" w:noVBand="1"/>
      </w:tblPr>
      <w:tblGrid>
        <w:gridCol w:w="3116"/>
        <w:gridCol w:w="2195"/>
        <w:gridCol w:w="2197"/>
      </w:tblGrid>
      <w:tr w:rsidR="009D10D9" w:rsidRPr="004058E6" w14:paraId="1AF08FB4" w14:textId="77777777" w:rsidTr="006B6209">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116" w:type="dxa"/>
          </w:tcPr>
          <w:p w14:paraId="29D28792" w14:textId="77777777" w:rsidR="009D10D9" w:rsidRPr="00FC5E65" w:rsidRDefault="009D10D9" w:rsidP="009D10D9">
            <w:pPr>
              <w:rPr>
                <w:rFonts w:ascii="Arial" w:hAnsi="Arial" w:cs="Arial"/>
                <w:b w:val="0"/>
                <w:color w:val="000000" w:themeColor="text1"/>
                <w:lang w:val="es-MX"/>
              </w:rPr>
            </w:pPr>
            <w:r w:rsidRPr="00FC5E65">
              <w:rPr>
                <w:rFonts w:ascii="Arial" w:hAnsi="Arial" w:cs="Arial"/>
                <w:b w:val="0"/>
                <w:color w:val="000000" w:themeColor="text1"/>
                <w:lang w:val="es-MX"/>
              </w:rPr>
              <w:t>Inversión de Recursos:</w:t>
            </w:r>
          </w:p>
        </w:tc>
        <w:tc>
          <w:tcPr>
            <w:tcW w:w="2195" w:type="dxa"/>
          </w:tcPr>
          <w:p w14:paraId="0CA7BEEA" w14:textId="77777777" w:rsidR="009D10D9" w:rsidRPr="00FC5E65" w:rsidRDefault="009D10D9" w:rsidP="009D10D9">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lang w:val="es-MX"/>
              </w:rPr>
            </w:pPr>
            <w:r w:rsidRPr="00FC5E65">
              <w:rPr>
                <w:rFonts w:ascii="Arial" w:hAnsi="Arial" w:cs="Arial"/>
                <w:b w:val="0"/>
                <w:color w:val="000000" w:themeColor="text1"/>
                <w:lang w:val="es-MX"/>
              </w:rPr>
              <w:t>63</w:t>
            </w:r>
          </w:p>
        </w:tc>
        <w:tc>
          <w:tcPr>
            <w:tcW w:w="2195" w:type="dxa"/>
          </w:tcPr>
          <w:p w14:paraId="1A53C671" w14:textId="77777777" w:rsidR="009D10D9" w:rsidRPr="00FC5E65" w:rsidRDefault="009D10D9" w:rsidP="009D10D9">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lang w:val="es-MX"/>
              </w:rPr>
            </w:pPr>
            <w:r w:rsidRPr="00FC5E65">
              <w:rPr>
                <w:rFonts w:ascii="Arial" w:hAnsi="Arial" w:cs="Arial"/>
                <w:b w:val="0"/>
                <w:color w:val="000000" w:themeColor="text1"/>
                <w:lang w:val="es-MX"/>
              </w:rPr>
              <w:t>31.7 %</w:t>
            </w:r>
          </w:p>
        </w:tc>
      </w:tr>
      <w:tr w:rsidR="009D10D9" w:rsidRPr="004058E6" w14:paraId="1C575CDB" w14:textId="77777777" w:rsidTr="006B6209">
        <w:trPr>
          <w:trHeight w:val="337"/>
        </w:trPr>
        <w:tc>
          <w:tcPr>
            <w:cnfStyle w:val="001000000000" w:firstRow="0" w:lastRow="0" w:firstColumn="1" w:lastColumn="0" w:oddVBand="0" w:evenVBand="0" w:oddHBand="0" w:evenHBand="0" w:firstRowFirstColumn="0" w:firstRowLastColumn="0" w:lastRowFirstColumn="0" w:lastRowLastColumn="0"/>
            <w:tcW w:w="3116" w:type="dxa"/>
          </w:tcPr>
          <w:p w14:paraId="19C5BE24" w14:textId="77777777" w:rsidR="009D10D9" w:rsidRPr="00FC5E65" w:rsidRDefault="009D10D9" w:rsidP="009D10D9">
            <w:pPr>
              <w:rPr>
                <w:rFonts w:ascii="Arial" w:hAnsi="Arial" w:cs="Arial"/>
                <w:b w:val="0"/>
                <w:lang w:val="es-MX"/>
              </w:rPr>
            </w:pPr>
            <w:r w:rsidRPr="00FC5E65">
              <w:rPr>
                <w:rFonts w:ascii="Arial" w:hAnsi="Arial" w:cs="Arial"/>
                <w:b w:val="0"/>
                <w:lang w:val="es-MX"/>
              </w:rPr>
              <w:t>Curso Bomberitos</w:t>
            </w:r>
          </w:p>
        </w:tc>
        <w:tc>
          <w:tcPr>
            <w:tcW w:w="2195" w:type="dxa"/>
          </w:tcPr>
          <w:p w14:paraId="521C2512" w14:textId="77777777" w:rsidR="009D10D9" w:rsidRPr="004058E6" w:rsidRDefault="009D10D9" w:rsidP="009D10D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4058E6">
              <w:rPr>
                <w:rFonts w:ascii="Arial" w:hAnsi="Arial" w:cs="Arial"/>
                <w:lang w:val="es-MX"/>
              </w:rPr>
              <w:t>39</w:t>
            </w:r>
          </w:p>
        </w:tc>
        <w:tc>
          <w:tcPr>
            <w:tcW w:w="2195" w:type="dxa"/>
          </w:tcPr>
          <w:p w14:paraId="1CC71402" w14:textId="77777777" w:rsidR="009D10D9" w:rsidRPr="004058E6" w:rsidRDefault="009D10D9" w:rsidP="009D10D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4058E6">
              <w:rPr>
                <w:rFonts w:ascii="Arial" w:hAnsi="Arial" w:cs="Arial"/>
                <w:lang w:val="es-MX"/>
              </w:rPr>
              <w:t>19.6 %</w:t>
            </w:r>
          </w:p>
        </w:tc>
      </w:tr>
      <w:tr w:rsidR="009D10D9" w:rsidRPr="004058E6" w14:paraId="6538B18C" w14:textId="77777777" w:rsidTr="006B6209">
        <w:trPr>
          <w:trHeight w:val="342"/>
        </w:trPr>
        <w:tc>
          <w:tcPr>
            <w:cnfStyle w:val="001000000000" w:firstRow="0" w:lastRow="0" w:firstColumn="1" w:lastColumn="0" w:oddVBand="0" w:evenVBand="0" w:oddHBand="0" w:evenHBand="0" w:firstRowFirstColumn="0" w:firstRowLastColumn="0" w:lastRowFirstColumn="0" w:lastRowLastColumn="0"/>
            <w:tcW w:w="3116" w:type="dxa"/>
          </w:tcPr>
          <w:p w14:paraId="5E920603" w14:textId="77777777" w:rsidR="009D10D9" w:rsidRPr="00FC5E65" w:rsidRDefault="009D10D9" w:rsidP="009D10D9">
            <w:pPr>
              <w:rPr>
                <w:rFonts w:ascii="Arial" w:hAnsi="Arial" w:cs="Arial"/>
                <w:b w:val="0"/>
                <w:lang w:val="es-MX"/>
              </w:rPr>
            </w:pPr>
            <w:r w:rsidRPr="00FC5E65">
              <w:rPr>
                <w:rFonts w:ascii="Arial" w:hAnsi="Arial" w:cs="Arial"/>
                <w:b w:val="0"/>
                <w:lang w:val="es-MX"/>
              </w:rPr>
              <w:t>Responsabilidad Social</w:t>
            </w:r>
          </w:p>
        </w:tc>
        <w:tc>
          <w:tcPr>
            <w:tcW w:w="2195" w:type="dxa"/>
          </w:tcPr>
          <w:p w14:paraId="22FD93BB" w14:textId="77777777" w:rsidR="009D10D9" w:rsidRPr="004058E6" w:rsidRDefault="009D10D9" w:rsidP="009D10D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4058E6">
              <w:rPr>
                <w:rFonts w:ascii="Arial" w:hAnsi="Arial" w:cs="Arial"/>
                <w:lang w:val="es-MX"/>
              </w:rPr>
              <w:t>38</w:t>
            </w:r>
          </w:p>
        </w:tc>
        <w:tc>
          <w:tcPr>
            <w:tcW w:w="2195" w:type="dxa"/>
          </w:tcPr>
          <w:p w14:paraId="75194353" w14:textId="77777777" w:rsidR="009D10D9" w:rsidRPr="004058E6" w:rsidRDefault="009D10D9" w:rsidP="009D10D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4058E6">
              <w:rPr>
                <w:rFonts w:ascii="Arial" w:hAnsi="Arial" w:cs="Arial"/>
                <w:lang w:val="es-MX"/>
              </w:rPr>
              <w:t>19.1 %</w:t>
            </w:r>
          </w:p>
        </w:tc>
      </w:tr>
      <w:tr w:rsidR="009D10D9" w:rsidRPr="004058E6" w14:paraId="33EFDC9D" w14:textId="77777777" w:rsidTr="006B6209">
        <w:trPr>
          <w:trHeight w:val="335"/>
        </w:trPr>
        <w:tc>
          <w:tcPr>
            <w:cnfStyle w:val="001000000000" w:firstRow="0" w:lastRow="0" w:firstColumn="1" w:lastColumn="0" w:oddVBand="0" w:evenVBand="0" w:oddHBand="0" w:evenHBand="0" w:firstRowFirstColumn="0" w:firstRowLastColumn="0" w:lastRowFirstColumn="0" w:lastRowLastColumn="0"/>
            <w:tcW w:w="3116" w:type="dxa"/>
          </w:tcPr>
          <w:p w14:paraId="4B00455D" w14:textId="77777777" w:rsidR="009D10D9" w:rsidRPr="00FC5E65" w:rsidRDefault="009D10D9" w:rsidP="009D10D9">
            <w:pPr>
              <w:rPr>
                <w:rFonts w:ascii="Arial" w:hAnsi="Arial" w:cs="Arial"/>
                <w:b w:val="0"/>
                <w:lang w:val="es-MX"/>
              </w:rPr>
            </w:pPr>
            <w:r w:rsidRPr="00FC5E65">
              <w:rPr>
                <w:rFonts w:ascii="Arial" w:hAnsi="Arial" w:cs="Arial"/>
                <w:b w:val="0"/>
                <w:lang w:val="es-MX"/>
              </w:rPr>
              <w:t>Fortalecimiento Técnico</w:t>
            </w:r>
          </w:p>
        </w:tc>
        <w:tc>
          <w:tcPr>
            <w:tcW w:w="2195" w:type="dxa"/>
          </w:tcPr>
          <w:p w14:paraId="6471E423" w14:textId="77777777" w:rsidR="009D10D9" w:rsidRPr="004058E6" w:rsidRDefault="009D10D9" w:rsidP="009D10D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4058E6">
              <w:rPr>
                <w:rFonts w:ascii="Arial" w:hAnsi="Arial" w:cs="Arial"/>
                <w:lang w:val="es-MX"/>
              </w:rPr>
              <w:t>59</w:t>
            </w:r>
          </w:p>
        </w:tc>
        <w:tc>
          <w:tcPr>
            <w:tcW w:w="2195" w:type="dxa"/>
          </w:tcPr>
          <w:p w14:paraId="004A0D60" w14:textId="77777777" w:rsidR="009D10D9" w:rsidRPr="004058E6" w:rsidRDefault="009D10D9" w:rsidP="009D10D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4058E6">
              <w:rPr>
                <w:rFonts w:ascii="Arial" w:hAnsi="Arial" w:cs="Arial"/>
                <w:lang w:val="es-MX"/>
              </w:rPr>
              <w:t>29.6 %</w:t>
            </w:r>
          </w:p>
        </w:tc>
      </w:tr>
      <w:tr w:rsidR="009D10D9" w:rsidRPr="004058E6" w14:paraId="5E091192" w14:textId="77777777" w:rsidTr="006B6209">
        <w:trPr>
          <w:trHeight w:val="292"/>
        </w:trPr>
        <w:tc>
          <w:tcPr>
            <w:cnfStyle w:val="001000000000" w:firstRow="0" w:lastRow="0" w:firstColumn="1" w:lastColumn="0" w:oddVBand="0" w:evenVBand="0" w:oddHBand="0" w:evenHBand="0" w:firstRowFirstColumn="0" w:firstRowLastColumn="0" w:lastRowFirstColumn="0" w:lastRowLastColumn="0"/>
            <w:tcW w:w="7508" w:type="dxa"/>
            <w:gridSpan w:val="3"/>
          </w:tcPr>
          <w:p w14:paraId="13EF4A7B" w14:textId="77777777" w:rsidR="009D10D9" w:rsidRPr="004058E6" w:rsidRDefault="009D10D9" w:rsidP="009D10D9">
            <w:pPr>
              <w:ind w:firstLine="708"/>
              <w:jc w:val="center"/>
              <w:rPr>
                <w:rFonts w:ascii="Arial" w:hAnsi="Arial" w:cs="Arial"/>
                <w:lang w:val="es-MX"/>
              </w:rPr>
            </w:pPr>
            <w:r w:rsidRPr="004058E6">
              <w:rPr>
                <w:rFonts w:ascii="Arial" w:hAnsi="Arial" w:cs="Arial"/>
                <w:lang w:val="es-MX"/>
              </w:rPr>
              <w:t>Total votos Twitter: 199</w:t>
            </w:r>
          </w:p>
        </w:tc>
      </w:tr>
    </w:tbl>
    <w:p w14:paraId="776975D2" w14:textId="77777777" w:rsidR="009D10D9" w:rsidRPr="004058E6" w:rsidRDefault="009D10D9" w:rsidP="009D10D9">
      <w:pPr>
        <w:pStyle w:val="Prrafodelista"/>
        <w:ind w:left="1080"/>
        <w:jc w:val="both"/>
        <w:rPr>
          <w:rFonts w:ascii="Arial" w:hAnsi="Arial" w:cs="Arial"/>
          <w:lang w:val="es-MX"/>
        </w:rPr>
      </w:pPr>
    </w:p>
    <w:p w14:paraId="23D9ED0E" w14:textId="77777777" w:rsidR="009D10D9" w:rsidRPr="004058E6" w:rsidRDefault="009D10D9" w:rsidP="009D10D9">
      <w:pPr>
        <w:pStyle w:val="Prrafodelista"/>
        <w:ind w:left="1080"/>
        <w:jc w:val="both"/>
        <w:rPr>
          <w:rFonts w:ascii="Arial" w:hAnsi="Arial" w:cs="Arial"/>
          <w:lang w:val="es-MX"/>
        </w:rPr>
      </w:pPr>
    </w:p>
    <w:p w14:paraId="7A67FDFC" w14:textId="77777777" w:rsidR="009D10D9" w:rsidRPr="004058E6" w:rsidRDefault="009D10D9" w:rsidP="009D10D9">
      <w:pPr>
        <w:pStyle w:val="Prrafodelista"/>
        <w:ind w:left="1080"/>
        <w:jc w:val="both"/>
        <w:rPr>
          <w:rFonts w:ascii="Arial" w:hAnsi="Arial" w:cs="Arial"/>
          <w:lang w:val="es-MX"/>
        </w:rPr>
      </w:pPr>
    </w:p>
    <w:p w14:paraId="0287ACD4" w14:textId="77777777" w:rsidR="009D10D9" w:rsidRPr="004058E6" w:rsidRDefault="009D10D9" w:rsidP="009D10D9">
      <w:pPr>
        <w:pStyle w:val="Prrafodelista"/>
        <w:ind w:left="1080"/>
        <w:jc w:val="both"/>
        <w:rPr>
          <w:rFonts w:ascii="Arial" w:hAnsi="Arial" w:cs="Arial"/>
          <w:b/>
          <w:lang w:val="es-MX"/>
        </w:rPr>
      </w:pPr>
    </w:p>
    <w:p w14:paraId="29FDF34B" w14:textId="77777777" w:rsidR="009D10D9" w:rsidRPr="004058E6" w:rsidRDefault="009D10D9" w:rsidP="009D10D9">
      <w:pPr>
        <w:pStyle w:val="Prrafodelista"/>
        <w:ind w:left="1080"/>
        <w:jc w:val="both"/>
        <w:rPr>
          <w:rFonts w:ascii="Arial" w:hAnsi="Arial" w:cs="Arial"/>
          <w:b/>
          <w:lang w:val="es-MX"/>
        </w:rPr>
      </w:pPr>
    </w:p>
    <w:p w14:paraId="0E6B5985" w14:textId="77777777" w:rsidR="009D10D9" w:rsidRPr="004058E6" w:rsidRDefault="009D10D9" w:rsidP="009D10D9">
      <w:pPr>
        <w:pStyle w:val="Prrafodelista"/>
        <w:ind w:left="1080"/>
        <w:jc w:val="both"/>
        <w:rPr>
          <w:rFonts w:ascii="Arial" w:hAnsi="Arial" w:cs="Arial"/>
          <w:b/>
          <w:lang w:val="es-MX"/>
        </w:rPr>
      </w:pPr>
    </w:p>
    <w:p w14:paraId="4756028E" w14:textId="77777777" w:rsidR="009D10D9" w:rsidRPr="004058E6" w:rsidRDefault="009D10D9" w:rsidP="009D10D9">
      <w:pPr>
        <w:pStyle w:val="Prrafodelista"/>
        <w:ind w:left="1080"/>
        <w:jc w:val="both"/>
        <w:rPr>
          <w:rFonts w:ascii="Arial" w:hAnsi="Arial" w:cs="Arial"/>
          <w:b/>
          <w:lang w:val="es-MX"/>
        </w:rPr>
      </w:pPr>
    </w:p>
    <w:p w14:paraId="49ACE71D" w14:textId="77777777" w:rsidR="009D10D9" w:rsidRPr="004058E6" w:rsidRDefault="009D10D9" w:rsidP="009D10D9">
      <w:pPr>
        <w:pStyle w:val="Prrafodelista"/>
        <w:ind w:left="1080"/>
        <w:jc w:val="both"/>
        <w:rPr>
          <w:rFonts w:ascii="Arial" w:hAnsi="Arial" w:cs="Arial"/>
          <w:b/>
          <w:lang w:val="es-MX"/>
        </w:rPr>
      </w:pPr>
    </w:p>
    <w:p w14:paraId="092B2219" w14:textId="4CD2C27E" w:rsidR="00AC3E23" w:rsidRDefault="00AC3E23">
      <w:pPr>
        <w:rPr>
          <w:rFonts w:ascii="Arial" w:hAnsi="Arial" w:cs="Arial"/>
          <w:b/>
          <w:lang w:val="es-MX"/>
        </w:rPr>
      </w:pPr>
      <w:r>
        <w:rPr>
          <w:rFonts w:ascii="Arial" w:hAnsi="Arial" w:cs="Arial"/>
          <w:b/>
          <w:lang w:val="es-MX"/>
        </w:rPr>
        <w:br w:type="page"/>
      </w:r>
    </w:p>
    <w:p w14:paraId="38DF8B40" w14:textId="77777777" w:rsidR="009D10D9" w:rsidRPr="004058E6" w:rsidRDefault="009D10D9" w:rsidP="009D10D9">
      <w:pPr>
        <w:pStyle w:val="Prrafodelista"/>
        <w:ind w:left="1080"/>
        <w:jc w:val="both"/>
        <w:rPr>
          <w:rFonts w:ascii="Arial" w:hAnsi="Arial" w:cs="Arial"/>
          <w:b/>
          <w:lang w:val="es-MX"/>
        </w:rPr>
      </w:pPr>
    </w:p>
    <w:p w14:paraId="6976B2BD" w14:textId="32CE90D9" w:rsidR="009D10D9" w:rsidRPr="004058E6" w:rsidRDefault="009D10D9" w:rsidP="009D10D9">
      <w:pPr>
        <w:pStyle w:val="Prrafodelista"/>
        <w:ind w:left="0"/>
        <w:jc w:val="both"/>
        <w:rPr>
          <w:rFonts w:ascii="Arial" w:hAnsi="Arial" w:cs="Arial"/>
          <w:b/>
          <w:bCs/>
          <w:lang w:val="es-MX"/>
        </w:rPr>
      </w:pPr>
      <w:r w:rsidRPr="004058E6">
        <w:rPr>
          <w:rFonts w:ascii="Arial" w:hAnsi="Arial" w:cs="Arial"/>
          <w:noProof/>
          <w:lang w:eastAsia="es-CO"/>
        </w:rPr>
        <w:drawing>
          <wp:inline distT="0" distB="0" distL="0" distR="0" wp14:anchorId="63D457E8" wp14:editId="3339C0B2">
            <wp:extent cx="276225" cy="276225"/>
            <wp:effectExtent l="0" t="0" r="9525" b="9525"/>
            <wp:docPr id="28" name="Imagen 28" descr="Instagram - Iconos gratis de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 Iconos gratis de soci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058E6">
        <w:rPr>
          <w:rFonts w:ascii="Arial" w:hAnsi="Arial" w:cs="Arial"/>
        </w:rPr>
        <w:t xml:space="preserve"> </w:t>
      </w:r>
      <w:r w:rsidRPr="004058E6">
        <w:rPr>
          <w:rFonts w:ascii="Arial" w:hAnsi="Arial" w:cs="Arial"/>
          <w:b/>
          <w:bCs/>
          <w:lang w:val="es-MX"/>
        </w:rPr>
        <w:t>Instagram: Domingo 29 de agosto 2021</w:t>
      </w:r>
    </w:p>
    <w:p w14:paraId="3997A395" w14:textId="53ED9BA8" w:rsidR="009D10D9" w:rsidRPr="004058E6" w:rsidRDefault="009D10D9" w:rsidP="009D10D9">
      <w:pPr>
        <w:pStyle w:val="Prrafodelista"/>
        <w:ind w:left="0"/>
        <w:jc w:val="both"/>
        <w:rPr>
          <w:rFonts w:ascii="Arial" w:hAnsi="Arial" w:cs="Arial"/>
          <w:b/>
          <w:bCs/>
          <w:lang w:val="es-MX"/>
        </w:rPr>
      </w:pPr>
    </w:p>
    <w:p w14:paraId="6CCBDC65" w14:textId="2BC1392A" w:rsidR="00921BA4" w:rsidRPr="00356073" w:rsidRDefault="00921BA4" w:rsidP="009D10D9">
      <w:pPr>
        <w:pStyle w:val="Prrafodelista"/>
        <w:ind w:left="0"/>
        <w:jc w:val="both"/>
        <w:rPr>
          <w:b/>
          <w:bCs/>
          <w:lang w:val="es-MX"/>
        </w:rPr>
      </w:pPr>
      <w:r>
        <w:rPr>
          <w:noProof/>
          <w:lang w:eastAsia="es-CO"/>
        </w:rPr>
        <w:drawing>
          <wp:inline distT="0" distB="0" distL="0" distR="0" wp14:anchorId="5EAD3366" wp14:editId="08290546">
            <wp:extent cx="1704340" cy="3469813"/>
            <wp:effectExtent l="38100" t="38100" r="86360" b="927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602"/>
                    <a:stretch/>
                  </pic:blipFill>
                  <pic:spPr bwMode="auto">
                    <a:xfrm>
                      <a:off x="0" y="0"/>
                      <a:ext cx="1704593" cy="347032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01154627" wp14:editId="28310170">
            <wp:extent cx="1704340" cy="3469813"/>
            <wp:effectExtent l="38100" t="38100" r="86360" b="927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602"/>
                    <a:stretch/>
                  </pic:blipFill>
                  <pic:spPr bwMode="auto">
                    <a:xfrm>
                      <a:off x="0" y="0"/>
                      <a:ext cx="1704593" cy="347032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391D763B" wp14:editId="3A4D85FB">
            <wp:extent cx="1776065" cy="3634939"/>
            <wp:effectExtent l="38100" t="38100" r="91440" b="990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093"/>
                    <a:stretch/>
                  </pic:blipFill>
                  <pic:spPr bwMode="auto">
                    <a:xfrm>
                      <a:off x="0" y="0"/>
                      <a:ext cx="1776186" cy="363518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Tabladecuadrcula1clara"/>
        <w:tblW w:w="8252" w:type="dxa"/>
        <w:tblLook w:val="04A0" w:firstRow="1" w:lastRow="0" w:firstColumn="1" w:lastColumn="0" w:noHBand="0" w:noVBand="1"/>
      </w:tblPr>
      <w:tblGrid>
        <w:gridCol w:w="4841"/>
        <w:gridCol w:w="3411"/>
      </w:tblGrid>
      <w:tr w:rsidR="00921BA4" w:rsidRPr="00B17D80" w14:paraId="24775330" w14:textId="77777777" w:rsidTr="006B6209">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841" w:type="dxa"/>
          </w:tcPr>
          <w:p w14:paraId="63D30860" w14:textId="77777777" w:rsidR="00921BA4" w:rsidRPr="00FC5E65" w:rsidRDefault="00921BA4" w:rsidP="002144A3">
            <w:pPr>
              <w:rPr>
                <w:b w:val="0"/>
                <w:color w:val="000000" w:themeColor="text1"/>
                <w:sz w:val="24"/>
                <w:szCs w:val="24"/>
                <w:lang w:val="es-MX"/>
              </w:rPr>
            </w:pPr>
            <w:r w:rsidRPr="00FC5E65">
              <w:rPr>
                <w:b w:val="0"/>
                <w:color w:val="000000" w:themeColor="text1"/>
                <w:sz w:val="24"/>
                <w:szCs w:val="24"/>
                <w:lang w:val="es-MX"/>
              </w:rPr>
              <w:t>Inversión de Recursos:</w:t>
            </w:r>
          </w:p>
        </w:tc>
        <w:tc>
          <w:tcPr>
            <w:tcW w:w="3411" w:type="dxa"/>
          </w:tcPr>
          <w:p w14:paraId="31F5241E" w14:textId="77777777" w:rsidR="00921BA4" w:rsidRPr="00FC5E65" w:rsidRDefault="00921BA4" w:rsidP="002144A3">
            <w:pPr>
              <w:pStyle w:val="Prrafodelista"/>
              <w:ind w:left="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lang w:val="es-MX"/>
              </w:rPr>
            </w:pPr>
            <w:r w:rsidRPr="00FC5E65">
              <w:rPr>
                <w:b w:val="0"/>
                <w:color w:val="000000" w:themeColor="text1"/>
                <w:sz w:val="24"/>
                <w:szCs w:val="24"/>
                <w:lang w:val="es-MX"/>
              </w:rPr>
              <w:t>3</w:t>
            </w:r>
          </w:p>
        </w:tc>
      </w:tr>
      <w:tr w:rsidR="00921BA4" w:rsidRPr="00B17D80" w14:paraId="70962E25" w14:textId="77777777" w:rsidTr="006B6209">
        <w:trPr>
          <w:trHeight w:val="222"/>
        </w:trPr>
        <w:tc>
          <w:tcPr>
            <w:cnfStyle w:val="001000000000" w:firstRow="0" w:lastRow="0" w:firstColumn="1" w:lastColumn="0" w:oddVBand="0" w:evenVBand="0" w:oddHBand="0" w:evenHBand="0" w:firstRowFirstColumn="0" w:firstRowLastColumn="0" w:lastRowFirstColumn="0" w:lastRowLastColumn="0"/>
            <w:tcW w:w="4841" w:type="dxa"/>
          </w:tcPr>
          <w:p w14:paraId="10BF2C6F" w14:textId="77777777" w:rsidR="00921BA4" w:rsidRPr="00FC5E65" w:rsidRDefault="00921BA4" w:rsidP="002144A3">
            <w:pPr>
              <w:rPr>
                <w:b w:val="0"/>
                <w:sz w:val="24"/>
                <w:szCs w:val="24"/>
                <w:lang w:val="es-MX"/>
              </w:rPr>
            </w:pPr>
            <w:r w:rsidRPr="00FC5E65">
              <w:rPr>
                <w:b w:val="0"/>
                <w:sz w:val="24"/>
                <w:szCs w:val="24"/>
                <w:lang w:val="es-MX"/>
              </w:rPr>
              <w:t>Curso Bomberitos</w:t>
            </w:r>
          </w:p>
        </w:tc>
        <w:tc>
          <w:tcPr>
            <w:tcW w:w="3411" w:type="dxa"/>
          </w:tcPr>
          <w:p w14:paraId="1118698E" w14:textId="77777777" w:rsidR="00921BA4" w:rsidRPr="00FC5E65" w:rsidRDefault="00921BA4" w:rsidP="002144A3">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FC5E65">
              <w:rPr>
                <w:sz w:val="24"/>
                <w:szCs w:val="24"/>
                <w:lang w:val="es-MX"/>
              </w:rPr>
              <w:t>7</w:t>
            </w:r>
          </w:p>
        </w:tc>
      </w:tr>
      <w:tr w:rsidR="00921BA4" w:rsidRPr="00B17D80" w14:paraId="6B6901C6" w14:textId="77777777" w:rsidTr="006B6209">
        <w:trPr>
          <w:trHeight w:val="226"/>
        </w:trPr>
        <w:tc>
          <w:tcPr>
            <w:cnfStyle w:val="001000000000" w:firstRow="0" w:lastRow="0" w:firstColumn="1" w:lastColumn="0" w:oddVBand="0" w:evenVBand="0" w:oddHBand="0" w:evenHBand="0" w:firstRowFirstColumn="0" w:firstRowLastColumn="0" w:lastRowFirstColumn="0" w:lastRowLastColumn="0"/>
            <w:tcW w:w="4841" w:type="dxa"/>
          </w:tcPr>
          <w:p w14:paraId="4C753F2C" w14:textId="77777777" w:rsidR="00921BA4" w:rsidRPr="00FC5E65" w:rsidRDefault="00921BA4" w:rsidP="002144A3">
            <w:pPr>
              <w:rPr>
                <w:b w:val="0"/>
                <w:sz w:val="24"/>
                <w:szCs w:val="24"/>
                <w:lang w:val="es-MX"/>
              </w:rPr>
            </w:pPr>
            <w:r w:rsidRPr="00FC5E65">
              <w:rPr>
                <w:b w:val="0"/>
                <w:sz w:val="24"/>
                <w:szCs w:val="24"/>
                <w:lang w:val="es-MX"/>
              </w:rPr>
              <w:t>Responsabilidad Social</w:t>
            </w:r>
          </w:p>
        </w:tc>
        <w:tc>
          <w:tcPr>
            <w:tcW w:w="3411" w:type="dxa"/>
          </w:tcPr>
          <w:p w14:paraId="49054D08" w14:textId="77777777" w:rsidR="00921BA4" w:rsidRPr="00FC5E65" w:rsidRDefault="00921BA4" w:rsidP="002144A3">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FC5E65">
              <w:rPr>
                <w:sz w:val="24"/>
                <w:szCs w:val="24"/>
                <w:lang w:val="es-MX"/>
              </w:rPr>
              <w:t>7</w:t>
            </w:r>
          </w:p>
        </w:tc>
      </w:tr>
      <w:tr w:rsidR="00921BA4" w:rsidRPr="00B17D80" w14:paraId="7D5AD574" w14:textId="77777777" w:rsidTr="006B6209">
        <w:trPr>
          <w:trHeight w:val="221"/>
        </w:trPr>
        <w:tc>
          <w:tcPr>
            <w:cnfStyle w:val="001000000000" w:firstRow="0" w:lastRow="0" w:firstColumn="1" w:lastColumn="0" w:oddVBand="0" w:evenVBand="0" w:oddHBand="0" w:evenHBand="0" w:firstRowFirstColumn="0" w:firstRowLastColumn="0" w:lastRowFirstColumn="0" w:lastRowLastColumn="0"/>
            <w:tcW w:w="4841" w:type="dxa"/>
          </w:tcPr>
          <w:p w14:paraId="3675E8EA" w14:textId="77777777" w:rsidR="00921BA4" w:rsidRPr="00FC5E65" w:rsidRDefault="00921BA4" w:rsidP="002144A3">
            <w:pPr>
              <w:rPr>
                <w:b w:val="0"/>
                <w:sz w:val="24"/>
                <w:szCs w:val="24"/>
                <w:lang w:val="es-MX"/>
              </w:rPr>
            </w:pPr>
            <w:r w:rsidRPr="00FC5E65">
              <w:rPr>
                <w:b w:val="0"/>
                <w:sz w:val="24"/>
                <w:szCs w:val="24"/>
                <w:lang w:val="es-MX"/>
              </w:rPr>
              <w:t>Fortalecimiento Técnico</w:t>
            </w:r>
          </w:p>
        </w:tc>
        <w:tc>
          <w:tcPr>
            <w:tcW w:w="3411" w:type="dxa"/>
          </w:tcPr>
          <w:p w14:paraId="647526B5" w14:textId="77777777" w:rsidR="00921BA4" w:rsidRPr="00FC5E65" w:rsidRDefault="00921BA4" w:rsidP="002144A3">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FC5E65">
              <w:rPr>
                <w:sz w:val="24"/>
                <w:szCs w:val="24"/>
                <w:lang w:val="es-MX"/>
              </w:rPr>
              <w:t>5</w:t>
            </w:r>
          </w:p>
        </w:tc>
      </w:tr>
      <w:tr w:rsidR="00921BA4" w:rsidRPr="00B17D80" w14:paraId="3952B6F4" w14:textId="77777777" w:rsidTr="006B6209">
        <w:trPr>
          <w:trHeight w:val="221"/>
        </w:trPr>
        <w:tc>
          <w:tcPr>
            <w:cnfStyle w:val="001000000000" w:firstRow="0" w:lastRow="0" w:firstColumn="1" w:lastColumn="0" w:oddVBand="0" w:evenVBand="0" w:oddHBand="0" w:evenHBand="0" w:firstRowFirstColumn="0" w:firstRowLastColumn="0" w:lastRowFirstColumn="0" w:lastRowLastColumn="0"/>
            <w:tcW w:w="4841" w:type="dxa"/>
          </w:tcPr>
          <w:p w14:paraId="20BBABF8" w14:textId="77777777" w:rsidR="00921BA4" w:rsidRPr="00FC5E65" w:rsidRDefault="00921BA4" w:rsidP="002144A3">
            <w:pPr>
              <w:rPr>
                <w:b w:val="0"/>
                <w:sz w:val="24"/>
                <w:szCs w:val="24"/>
                <w:lang w:val="es-MX"/>
              </w:rPr>
            </w:pPr>
            <w:r w:rsidRPr="00FC5E65">
              <w:rPr>
                <w:b w:val="0"/>
                <w:sz w:val="24"/>
                <w:szCs w:val="24"/>
                <w:lang w:val="es-MX"/>
              </w:rPr>
              <w:t>Otros: (Ingreso al Cuerpo de Bomberos, Bienes Bomberil)</w:t>
            </w:r>
          </w:p>
        </w:tc>
        <w:tc>
          <w:tcPr>
            <w:tcW w:w="3411" w:type="dxa"/>
          </w:tcPr>
          <w:p w14:paraId="5AC10110" w14:textId="77777777" w:rsidR="00921BA4" w:rsidRPr="00FC5E65" w:rsidRDefault="00921BA4" w:rsidP="002144A3">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FC5E65">
              <w:rPr>
                <w:sz w:val="24"/>
                <w:szCs w:val="24"/>
                <w:lang w:val="es-MX"/>
              </w:rPr>
              <w:t>6</w:t>
            </w:r>
          </w:p>
        </w:tc>
      </w:tr>
      <w:tr w:rsidR="00921BA4" w:rsidRPr="00B17D80" w14:paraId="7673BA08" w14:textId="77777777" w:rsidTr="006B6209">
        <w:trPr>
          <w:trHeight w:val="221"/>
        </w:trPr>
        <w:tc>
          <w:tcPr>
            <w:cnfStyle w:val="001000000000" w:firstRow="0" w:lastRow="0" w:firstColumn="1" w:lastColumn="0" w:oddVBand="0" w:evenVBand="0" w:oddHBand="0" w:evenHBand="0" w:firstRowFirstColumn="0" w:firstRowLastColumn="0" w:lastRowFirstColumn="0" w:lastRowLastColumn="0"/>
            <w:tcW w:w="4841" w:type="dxa"/>
          </w:tcPr>
          <w:p w14:paraId="354176F3" w14:textId="77777777" w:rsidR="00921BA4" w:rsidRPr="00FC5E65" w:rsidRDefault="00921BA4" w:rsidP="002144A3">
            <w:pPr>
              <w:rPr>
                <w:b w:val="0"/>
                <w:sz w:val="24"/>
                <w:szCs w:val="24"/>
                <w:lang w:val="es-MX"/>
              </w:rPr>
            </w:pPr>
            <w:r w:rsidRPr="00FC5E65">
              <w:rPr>
                <w:b w:val="0"/>
                <w:sz w:val="24"/>
                <w:szCs w:val="24"/>
                <w:lang w:val="es-MX"/>
              </w:rPr>
              <w:t>Erradas: preguntas sobre temas bomberiles NO RENDICIÓN DE CUENTAS</w:t>
            </w:r>
          </w:p>
        </w:tc>
        <w:tc>
          <w:tcPr>
            <w:tcW w:w="3411" w:type="dxa"/>
          </w:tcPr>
          <w:p w14:paraId="2B7D069F" w14:textId="77777777" w:rsidR="00921BA4" w:rsidRPr="00FC5E65" w:rsidRDefault="00921BA4" w:rsidP="002144A3">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FC5E65">
              <w:rPr>
                <w:sz w:val="24"/>
                <w:szCs w:val="24"/>
                <w:lang w:val="es-MX"/>
              </w:rPr>
              <w:t>10</w:t>
            </w:r>
          </w:p>
        </w:tc>
      </w:tr>
      <w:tr w:rsidR="00921BA4" w:rsidRPr="00B17D80" w14:paraId="3E995BEC" w14:textId="77777777" w:rsidTr="006B6209">
        <w:trPr>
          <w:trHeight w:val="184"/>
        </w:trPr>
        <w:tc>
          <w:tcPr>
            <w:cnfStyle w:val="001000000000" w:firstRow="0" w:lastRow="0" w:firstColumn="1" w:lastColumn="0" w:oddVBand="0" w:evenVBand="0" w:oddHBand="0" w:evenHBand="0" w:firstRowFirstColumn="0" w:firstRowLastColumn="0" w:lastRowFirstColumn="0" w:lastRowLastColumn="0"/>
            <w:tcW w:w="8252" w:type="dxa"/>
            <w:gridSpan w:val="2"/>
          </w:tcPr>
          <w:p w14:paraId="50B4AE8E" w14:textId="77777777" w:rsidR="00921BA4" w:rsidRPr="00B17D80" w:rsidRDefault="00921BA4" w:rsidP="002144A3">
            <w:pPr>
              <w:ind w:firstLine="708"/>
              <w:jc w:val="center"/>
              <w:rPr>
                <w:b w:val="0"/>
                <w:sz w:val="24"/>
                <w:szCs w:val="24"/>
                <w:lang w:val="es-MX"/>
              </w:rPr>
            </w:pPr>
            <w:r w:rsidRPr="00B17D80">
              <w:rPr>
                <w:sz w:val="24"/>
                <w:szCs w:val="24"/>
                <w:lang w:val="es-MX"/>
              </w:rPr>
              <w:t>Total votos Instagram: 38</w:t>
            </w:r>
          </w:p>
        </w:tc>
      </w:tr>
    </w:tbl>
    <w:p w14:paraId="5D796155" w14:textId="36F3FE47" w:rsidR="009D10D9" w:rsidRDefault="009D10D9" w:rsidP="009D10D9">
      <w:pPr>
        <w:pStyle w:val="Prrafodelista"/>
        <w:ind w:left="0"/>
        <w:jc w:val="both"/>
        <w:rPr>
          <w:b/>
          <w:bCs/>
          <w:lang w:val="es-MX"/>
        </w:rPr>
      </w:pPr>
    </w:p>
    <w:p w14:paraId="496EC2CF" w14:textId="553B1ED6" w:rsidR="00A852EF" w:rsidRDefault="00A852EF" w:rsidP="009D10D9">
      <w:pPr>
        <w:pStyle w:val="Prrafodelista"/>
        <w:ind w:left="0"/>
        <w:jc w:val="both"/>
        <w:rPr>
          <w:b/>
          <w:bCs/>
          <w:lang w:val="es-MX"/>
        </w:rPr>
      </w:pPr>
    </w:p>
    <w:p w14:paraId="581AD866" w14:textId="33711AB4" w:rsidR="00A852EF" w:rsidRDefault="00A852EF" w:rsidP="009D10D9">
      <w:pPr>
        <w:pStyle w:val="Prrafodelista"/>
        <w:ind w:left="0"/>
        <w:jc w:val="both"/>
        <w:rPr>
          <w:b/>
          <w:bCs/>
          <w:lang w:val="es-MX"/>
        </w:rPr>
      </w:pPr>
    </w:p>
    <w:p w14:paraId="151A3F03" w14:textId="0FB40989" w:rsidR="00A852EF" w:rsidRDefault="00A852EF" w:rsidP="009D10D9">
      <w:pPr>
        <w:pStyle w:val="Prrafodelista"/>
        <w:ind w:left="0"/>
        <w:jc w:val="both"/>
        <w:rPr>
          <w:b/>
          <w:bCs/>
          <w:lang w:val="es-MX"/>
        </w:rPr>
      </w:pPr>
    </w:p>
    <w:p w14:paraId="08DE92FB" w14:textId="11101D16" w:rsidR="00A852EF" w:rsidRDefault="00A852EF" w:rsidP="009D10D9">
      <w:pPr>
        <w:pStyle w:val="Prrafodelista"/>
        <w:ind w:left="0"/>
        <w:jc w:val="both"/>
        <w:rPr>
          <w:b/>
          <w:bCs/>
          <w:lang w:val="es-MX"/>
        </w:rPr>
      </w:pPr>
    </w:p>
    <w:p w14:paraId="32388A44" w14:textId="6AB6624E" w:rsidR="00A852EF" w:rsidRDefault="00A852EF" w:rsidP="009D10D9">
      <w:pPr>
        <w:pStyle w:val="Prrafodelista"/>
        <w:ind w:left="0"/>
        <w:jc w:val="both"/>
        <w:rPr>
          <w:b/>
          <w:bCs/>
          <w:lang w:val="es-MX"/>
        </w:rPr>
      </w:pPr>
    </w:p>
    <w:p w14:paraId="71E64BF6" w14:textId="5F3DFE12" w:rsidR="00A852EF" w:rsidRDefault="00A852EF" w:rsidP="009D10D9">
      <w:pPr>
        <w:pStyle w:val="Prrafodelista"/>
        <w:ind w:left="0"/>
        <w:jc w:val="both"/>
        <w:rPr>
          <w:b/>
          <w:bCs/>
          <w:lang w:val="es-MX"/>
        </w:rPr>
      </w:pPr>
    </w:p>
    <w:p w14:paraId="2EBADB72" w14:textId="77777777" w:rsidR="00AC3E23" w:rsidRDefault="00AC3E23" w:rsidP="009D10D9">
      <w:pPr>
        <w:pStyle w:val="Prrafodelista"/>
        <w:ind w:left="0"/>
        <w:jc w:val="both"/>
        <w:rPr>
          <w:b/>
          <w:bCs/>
          <w:lang w:val="es-MX"/>
        </w:rPr>
      </w:pPr>
    </w:p>
    <w:p w14:paraId="5181806D" w14:textId="77777777" w:rsidR="00AC3E23" w:rsidRDefault="00AC3E23" w:rsidP="009D10D9">
      <w:pPr>
        <w:pStyle w:val="Prrafodelista"/>
        <w:ind w:left="0"/>
        <w:jc w:val="both"/>
        <w:rPr>
          <w:b/>
          <w:bCs/>
          <w:lang w:val="es-MX"/>
        </w:rPr>
      </w:pPr>
    </w:p>
    <w:p w14:paraId="6848E33C" w14:textId="77777777" w:rsidR="00A852EF" w:rsidRPr="00356073" w:rsidRDefault="00A852EF" w:rsidP="009D10D9">
      <w:pPr>
        <w:pStyle w:val="Prrafodelista"/>
        <w:ind w:left="0"/>
        <w:jc w:val="both"/>
        <w:rPr>
          <w:b/>
          <w:bCs/>
          <w:lang w:val="es-MX"/>
        </w:rPr>
      </w:pPr>
    </w:p>
    <w:p w14:paraId="578C6BDC" w14:textId="6DB109ED" w:rsidR="005D2D74" w:rsidRPr="00B17D80" w:rsidRDefault="006B6209" w:rsidP="000F15B6">
      <w:pPr>
        <w:pStyle w:val="Prrafodelista"/>
        <w:numPr>
          <w:ilvl w:val="1"/>
          <w:numId w:val="2"/>
        </w:numPr>
        <w:jc w:val="both"/>
        <w:rPr>
          <w:rFonts w:ascii="Arial" w:hAnsi="Arial" w:cs="Arial"/>
          <w:color w:val="000000" w:themeColor="text1"/>
        </w:rPr>
      </w:pPr>
      <w:r w:rsidRPr="00B17D80">
        <w:rPr>
          <w:rFonts w:ascii="Arial" w:hAnsi="Arial" w:cs="Arial"/>
          <w:color w:val="000000" w:themeColor="text1"/>
          <w:u w:val="single"/>
        </w:rPr>
        <w:t>Informe de Rendición de cuentas</w:t>
      </w:r>
    </w:p>
    <w:p w14:paraId="60DFCA57" w14:textId="3BD6B838" w:rsidR="00A852EF" w:rsidRPr="00B17D80" w:rsidRDefault="00A852EF" w:rsidP="00A852EF">
      <w:pPr>
        <w:pStyle w:val="Prrafodelista"/>
        <w:ind w:left="1440"/>
        <w:jc w:val="both"/>
        <w:rPr>
          <w:rFonts w:ascii="Arial" w:hAnsi="Arial" w:cs="Arial"/>
          <w:color w:val="000000" w:themeColor="text1"/>
        </w:rPr>
      </w:pPr>
      <w:r w:rsidRPr="00B17D80">
        <w:rPr>
          <w:rFonts w:ascii="Arial" w:hAnsi="Arial" w:cs="Arial"/>
          <w:bCs/>
          <w:noProof/>
          <w:lang w:eastAsia="es-CO"/>
        </w:rPr>
        <w:drawing>
          <wp:anchor distT="0" distB="0" distL="114300" distR="114300" simplePos="0" relativeHeight="251667456" behindDoc="1" locked="0" layoutInCell="1" allowOverlap="1" wp14:anchorId="7DDF0C46" wp14:editId="05E1A90A">
            <wp:simplePos x="0" y="0"/>
            <wp:positionH relativeFrom="margin">
              <wp:align>left</wp:align>
            </wp:positionH>
            <wp:positionV relativeFrom="paragraph">
              <wp:posOffset>52705</wp:posOffset>
            </wp:positionV>
            <wp:extent cx="1354455" cy="1805940"/>
            <wp:effectExtent l="0" t="0" r="0" b="3810"/>
            <wp:wrapTight wrapText="bothSides">
              <wp:wrapPolygon edited="0">
                <wp:start x="0" y="0"/>
                <wp:lineTo x="0" y="21418"/>
                <wp:lineTo x="21266" y="21418"/>
                <wp:lineTo x="2126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4455" cy="1805940"/>
                    </a:xfrm>
                    <a:prstGeom prst="rect">
                      <a:avLst/>
                    </a:prstGeom>
                  </pic:spPr>
                </pic:pic>
              </a:graphicData>
            </a:graphic>
            <wp14:sizeRelH relativeFrom="margin">
              <wp14:pctWidth>0</wp14:pctWidth>
            </wp14:sizeRelH>
            <wp14:sizeRelV relativeFrom="margin">
              <wp14:pctHeight>0</wp14:pctHeight>
            </wp14:sizeRelV>
          </wp:anchor>
        </w:drawing>
      </w:r>
    </w:p>
    <w:p w14:paraId="1390BE69" w14:textId="2383F041" w:rsidR="006B6209" w:rsidRPr="00B17D80" w:rsidRDefault="006B6209" w:rsidP="006B6209">
      <w:pPr>
        <w:pStyle w:val="Prrafodelista"/>
        <w:ind w:left="0"/>
        <w:rPr>
          <w:rFonts w:ascii="Arial" w:hAnsi="Arial" w:cs="Arial"/>
          <w:bCs/>
        </w:rPr>
      </w:pPr>
    </w:p>
    <w:p w14:paraId="3390B8DF" w14:textId="230F7C87" w:rsidR="00A852EF" w:rsidRPr="00B17D80" w:rsidRDefault="006B6209" w:rsidP="00A852EF">
      <w:pPr>
        <w:pStyle w:val="Prrafodelista"/>
        <w:ind w:left="0"/>
        <w:jc w:val="both"/>
        <w:rPr>
          <w:rFonts w:ascii="Arial" w:hAnsi="Arial" w:cs="Arial"/>
          <w:bCs/>
        </w:rPr>
      </w:pPr>
      <w:r w:rsidRPr="00B17D80">
        <w:rPr>
          <w:rFonts w:ascii="Arial" w:hAnsi="Arial" w:cs="Arial"/>
          <w:bCs/>
        </w:rPr>
        <w:t xml:space="preserve">La UAECOB </w:t>
      </w:r>
      <w:r w:rsidR="00BA2783" w:rsidRPr="00B17D80">
        <w:rPr>
          <w:rFonts w:ascii="Arial" w:hAnsi="Arial" w:cs="Arial"/>
          <w:bCs/>
        </w:rPr>
        <w:t xml:space="preserve">elaboró </w:t>
      </w:r>
      <w:r w:rsidRPr="00B17D80">
        <w:rPr>
          <w:rFonts w:ascii="Arial" w:hAnsi="Arial" w:cs="Arial"/>
          <w:bCs/>
        </w:rPr>
        <w:t>el Informe de Rendición de Cuentas correspondiente al período julio 2020 a junio 2021</w:t>
      </w:r>
      <w:r w:rsidR="00BA2783" w:rsidRPr="00B17D80">
        <w:rPr>
          <w:rFonts w:ascii="Arial" w:hAnsi="Arial" w:cs="Arial"/>
          <w:bCs/>
        </w:rPr>
        <w:t xml:space="preserve"> siguiendo los lineamientos del DAFP, la Veeduría Distrital y el protocolo de rendición de cuentas de la Secretaria General,  este documento se publicó con la anterioridad establecida de 10 días hábiles antes de la audiencia</w:t>
      </w:r>
      <w:r w:rsidRPr="00B17D80">
        <w:rPr>
          <w:rFonts w:ascii="Arial" w:hAnsi="Arial" w:cs="Arial"/>
          <w:bCs/>
        </w:rPr>
        <w:t xml:space="preserve"> en su página web y </w:t>
      </w:r>
    </w:p>
    <w:p w14:paraId="73CEEDFE" w14:textId="77777777" w:rsidR="00A852EF" w:rsidRPr="00B17D80" w:rsidRDefault="00A852EF" w:rsidP="00A852EF">
      <w:pPr>
        <w:pStyle w:val="Prrafodelista"/>
        <w:ind w:left="0"/>
        <w:rPr>
          <w:rFonts w:ascii="Arial" w:hAnsi="Arial" w:cs="Arial"/>
          <w:bCs/>
        </w:rPr>
      </w:pPr>
    </w:p>
    <w:p w14:paraId="107F8560" w14:textId="73FAB3C1" w:rsidR="00172665" w:rsidRPr="00B17D80" w:rsidRDefault="006B6209" w:rsidP="00A852EF">
      <w:pPr>
        <w:pStyle w:val="Prrafodelista"/>
        <w:ind w:left="0"/>
        <w:rPr>
          <w:rFonts w:ascii="Arial" w:hAnsi="Arial" w:cs="Arial"/>
          <w:bCs/>
        </w:rPr>
      </w:pPr>
      <w:r w:rsidRPr="00B17D80">
        <w:rPr>
          <w:rFonts w:ascii="Arial" w:hAnsi="Arial" w:cs="Arial"/>
          <w:bCs/>
        </w:rPr>
        <w:t>Consultar el informe en:</w:t>
      </w:r>
      <w:r w:rsidR="00A852EF" w:rsidRPr="00B17D80">
        <w:rPr>
          <w:rFonts w:ascii="Arial" w:hAnsi="Arial" w:cs="Arial"/>
          <w:bCs/>
        </w:rPr>
        <w:t xml:space="preserve"> </w:t>
      </w:r>
      <w:hyperlink r:id="rId25" w:history="1">
        <w:r w:rsidR="00A852EF" w:rsidRPr="00B17D80">
          <w:rPr>
            <w:rStyle w:val="Hipervnculo"/>
            <w:rFonts w:ascii="Arial" w:hAnsi="Arial" w:cs="Arial"/>
            <w:bCs/>
          </w:rPr>
          <w:t>https://www.bomberosbogota.gov.co/sites/default/files/archivos-adjuntos/Informe%20Pu%CC%81blico%20de%20Rendicio%CC%81n%20de%20Cuentas%20a%20la%20Ciudadani%CC%81a%202021_0.pdf</w:t>
        </w:r>
      </w:hyperlink>
    </w:p>
    <w:p w14:paraId="6AC42AE2" w14:textId="2A81E19D" w:rsidR="00A852EF" w:rsidRPr="00B17D80" w:rsidRDefault="00CF0E07" w:rsidP="006B6209">
      <w:pPr>
        <w:pStyle w:val="Prrafodelista"/>
        <w:ind w:left="0"/>
        <w:rPr>
          <w:rFonts w:ascii="Arial" w:hAnsi="Arial" w:cs="Arial"/>
          <w:bCs/>
        </w:rPr>
      </w:pPr>
      <w:r w:rsidRPr="00B17D80">
        <w:rPr>
          <w:rFonts w:ascii="Arial" w:hAnsi="Arial" w:cs="Arial"/>
          <w:bCs/>
          <w:noProof/>
          <w:lang w:eastAsia="es-CO"/>
        </w:rPr>
        <w:drawing>
          <wp:anchor distT="0" distB="0" distL="114300" distR="114300" simplePos="0" relativeHeight="251668480" behindDoc="1" locked="0" layoutInCell="1" allowOverlap="1" wp14:anchorId="0E8BBE7E" wp14:editId="23F6BC9C">
            <wp:simplePos x="0" y="0"/>
            <wp:positionH relativeFrom="column">
              <wp:posOffset>3872865</wp:posOffset>
            </wp:positionH>
            <wp:positionV relativeFrom="paragraph">
              <wp:posOffset>71755</wp:posOffset>
            </wp:positionV>
            <wp:extent cx="2257425" cy="2347721"/>
            <wp:effectExtent l="0" t="0" r="0" b="0"/>
            <wp:wrapTight wrapText="bothSides">
              <wp:wrapPolygon edited="0">
                <wp:start x="0" y="0"/>
                <wp:lineTo x="0" y="21384"/>
                <wp:lineTo x="21327" y="21384"/>
                <wp:lineTo x="2132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7425" cy="2347721"/>
                    </a:xfrm>
                    <a:prstGeom prst="rect">
                      <a:avLst/>
                    </a:prstGeom>
                  </pic:spPr>
                </pic:pic>
              </a:graphicData>
            </a:graphic>
          </wp:anchor>
        </w:drawing>
      </w:r>
    </w:p>
    <w:p w14:paraId="53EC1732" w14:textId="77777777" w:rsidR="00CF0E07" w:rsidRPr="00B17D80" w:rsidRDefault="00CF0E07" w:rsidP="00BA2783">
      <w:pPr>
        <w:pStyle w:val="Prrafodelista"/>
        <w:ind w:left="0"/>
        <w:jc w:val="center"/>
        <w:rPr>
          <w:rFonts w:ascii="Arial" w:hAnsi="Arial" w:cs="Arial"/>
          <w:bCs/>
        </w:rPr>
      </w:pPr>
    </w:p>
    <w:p w14:paraId="31279B7C" w14:textId="77777777" w:rsidR="00CF0E07" w:rsidRPr="00B17D80" w:rsidRDefault="00CF0E07" w:rsidP="00BA2783">
      <w:pPr>
        <w:pStyle w:val="Prrafodelista"/>
        <w:ind w:left="0"/>
        <w:jc w:val="center"/>
        <w:rPr>
          <w:rFonts w:ascii="Arial" w:hAnsi="Arial" w:cs="Arial"/>
          <w:bCs/>
        </w:rPr>
      </w:pPr>
    </w:p>
    <w:p w14:paraId="161B834E" w14:textId="77777777" w:rsidR="00CF0E07" w:rsidRPr="00B17D80" w:rsidRDefault="00CF0E07" w:rsidP="00BA2783">
      <w:pPr>
        <w:pStyle w:val="Prrafodelista"/>
        <w:ind w:left="0"/>
        <w:jc w:val="center"/>
        <w:rPr>
          <w:rFonts w:ascii="Arial" w:hAnsi="Arial" w:cs="Arial"/>
          <w:bCs/>
        </w:rPr>
      </w:pPr>
    </w:p>
    <w:p w14:paraId="33D20841" w14:textId="77777777" w:rsidR="00CF0E07" w:rsidRPr="00B17D80" w:rsidRDefault="00CF0E07" w:rsidP="00BA2783">
      <w:pPr>
        <w:pStyle w:val="Prrafodelista"/>
        <w:ind w:left="0"/>
        <w:jc w:val="center"/>
        <w:rPr>
          <w:rFonts w:ascii="Arial" w:hAnsi="Arial" w:cs="Arial"/>
          <w:bCs/>
        </w:rPr>
      </w:pPr>
    </w:p>
    <w:p w14:paraId="64EA76E2" w14:textId="103B8DD3" w:rsidR="00BA2783" w:rsidRPr="00B17D80" w:rsidRDefault="00CF0E07" w:rsidP="00FC5E65">
      <w:pPr>
        <w:pStyle w:val="Prrafodelista"/>
        <w:ind w:left="0"/>
        <w:jc w:val="both"/>
        <w:rPr>
          <w:rFonts w:ascii="Arial" w:hAnsi="Arial" w:cs="Arial"/>
          <w:bCs/>
        </w:rPr>
      </w:pPr>
      <w:r w:rsidRPr="00B17D80">
        <w:rPr>
          <w:rFonts w:ascii="Arial" w:hAnsi="Arial" w:cs="Arial"/>
          <w:bCs/>
        </w:rPr>
        <w:t>Comunicaciones y Prensa realizó divulgación del enlace de publicación a través de redes sociales, correo electrónico, informativo interno (El hidrante), intranet y página web.</w:t>
      </w:r>
    </w:p>
    <w:p w14:paraId="57BC9372" w14:textId="25A1F0D7" w:rsidR="00CF0E07" w:rsidRPr="00B17D80" w:rsidRDefault="00CF0E07" w:rsidP="00BA2783">
      <w:pPr>
        <w:pStyle w:val="Prrafodelista"/>
        <w:ind w:left="0"/>
        <w:jc w:val="center"/>
        <w:rPr>
          <w:rFonts w:ascii="Arial" w:hAnsi="Arial" w:cs="Arial"/>
          <w:bCs/>
        </w:rPr>
      </w:pPr>
    </w:p>
    <w:p w14:paraId="50A137E7" w14:textId="6C285C38" w:rsidR="00CF0E07" w:rsidRPr="00B17D80" w:rsidRDefault="00CF0E07" w:rsidP="00BA2783">
      <w:pPr>
        <w:pStyle w:val="Prrafodelista"/>
        <w:ind w:left="0"/>
        <w:jc w:val="center"/>
        <w:rPr>
          <w:rFonts w:ascii="Arial" w:hAnsi="Arial" w:cs="Arial"/>
          <w:bCs/>
        </w:rPr>
      </w:pPr>
    </w:p>
    <w:p w14:paraId="6366B68B" w14:textId="2C854B3F" w:rsidR="00CF0E07" w:rsidRPr="00B17D80" w:rsidRDefault="00CF0E07" w:rsidP="00BA2783">
      <w:pPr>
        <w:pStyle w:val="Prrafodelista"/>
        <w:ind w:left="0"/>
        <w:jc w:val="center"/>
        <w:rPr>
          <w:rFonts w:ascii="Arial" w:hAnsi="Arial" w:cs="Arial"/>
          <w:bCs/>
        </w:rPr>
      </w:pPr>
    </w:p>
    <w:p w14:paraId="10A482C3" w14:textId="0A32D383" w:rsidR="00CF0E07" w:rsidRPr="00B17D80" w:rsidRDefault="00CF0E07" w:rsidP="00BA2783">
      <w:pPr>
        <w:pStyle w:val="Prrafodelista"/>
        <w:ind w:left="0"/>
        <w:jc w:val="center"/>
        <w:rPr>
          <w:rFonts w:ascii="Arial" w:hAnsi="Arial" w:cs="Arial"/>
          <w:bCs/>
        </w:rPr>
      </w:pPr>
    </w:p>
    <w:p w14:paraId="5AE8F7CB" w14:textId="0CBC3F8F" w:rsidR="00CF0E07" w:rsidRPr="00B17D80" w:rsidRDefault="00CF0E07" w:rsidP="00BA2783">
      <w:pPr>
        <w:pStyle w:val="Prrafodelista"/>
        <w:ind w:left="0"/>
        <w:jc w:val="center"/>
        <w:rPr>
          <w:rFonts w:ascii="Arial" w:hAnsi="Arial" w:cs="Arial"/>
          <w:bCs/>
        </w:rPr>
      </w:pPr>
    </w:p>
    <w:p w14:paraId="2CDF00FB" w14:textId="25A49CBE" w:rsidR="00CF0E07" w:rsidRPr="00B17D80" w:rsidRDefault="00FC5E65" w:rsidP="000F15B6">
      <w:pPr>
        <w:pStyle w:val="Prrafodelista"/>
        <w:numPr>
          <w:ilvl w:val="1"/>
          <w:numId w:val="2"/>
        </w:numPr>
        <w:jc w:val="both"/>
        <w:rPr>
          <w:rFonts w:ascii="Arial" w:hAnsi="Arial" w:cs="Arial"/>
          <w:bCs/>
          <w:u w:val="single"/>
        </w:rPr>
      </w:pPr>
      <w:r>
        <w:rPr>
          <w:rFonts w:ascii="Arial" w:hAnsi="Arial" w:cs="Arial"/>
          <w:bCs/>
          <w:u w:val="single"/>
        </w:rPr>
        <w:t>Invitación y c</w:t>
      </w:r>
      <w:r w:rsidR="00CF0E07" w:rsidRPr="00B17D80">
        <w:rPr>
          <w:rFonts w:ascii="Arial" w:hAnsi="Arial" w:cs="Arial"/>
          <w:bCs/>
          <w:u w:val="single"/>
        </w:rPr>
        <w:t>onvocatoria</w:t>
      </w:r>
    </w:p>
    <w:p w14:paraId="4ED90853" w14:textId="77777777" w:rsidR="00CF0E07" w:rsidRPr="00B17D80" w:rsidRDefault="00CF0E07" w:rsidP="00CF0E07">
      <w:pPr>
        <w:pStyle w:val="Prrafodelista"/>
        <w:jc w:val="both"/>
        <w:rPr>
          <w:rFonts w:ascii="Arial" w:hAnsi="Arial" w:cs="Arial"/>
          <w:bCs/>
          <w:u w:val="single"/>
        </w:rPr>
      </w:pPr>
    </w:p>
    <w:p w14:paraId="78F4AB98" w14:textId="2F57085B" w:rsidR="00A852EF" w:rsidRPr="00B17D80" w:rsidRDefault="00A852EF" w:rsidP="00A852EF">
      <w:pPr>
        <w:pStyle w:val="Prrafodelista"/>
        <w:ind w:left="0"/>
        <w:jc w:val="center"/>
        <w:rPr>
          <w:rFonts w:ascii="Arial" w:hAnsi="Arial" w:cs="Arial"/>
          <w:bCs/>
        </w:rPr>
      </w:pPr>
    </w:p>
    <w:p w14:paraId="24CB960C" w14:textId="02502534" w:rsidR="00CF0E07" w:rsidRPr="00B17D80" w:rsidRDefault="00CF0E07" w:rsidP="00CF0E07">
      <w:pPr>
        <w:pStyle w:val="Prrafodelista"/>
        <w:ind w:left="0"/>
        <w:rPr>
          <w:rFonts w:ascii="Arial" w:hAnsi="Arial" w:cs="Arial"/>
          <w:bCs/>
        </w:rPr>
      </w:pPr>
      <w:r w:rsidRPr="00B17D80">
        <w:rPr>
          <w:rFonts w:ascii="Arial" w:hAnsi="Arial" w:cs="Arial"/>
          <w:bCs/>
        </w:rPr>
        <w:t xml:space="preserve">La divulgación de invitaciones y convocatoria al evento de rendición de cuentas, se realizó por </w:t>
      </w:r>
      <w:r w:rsidR="00D272B7" w:rsidRPr="00B17D80">
        <w:rPr>
          <w:rFonts w:ascii="Arial" w:hAnsi="Arial" w:cs="Arial"/>
          <w:bCs/>
        </w:rPr>
        <w:t>tres</w:t>
      </w:r>
      <w:r w:rsidRPr="00B17D80">
        <w:rPr>
          <w:rFonts w:ascii="Arial" w:hAnsi="Arial" w:cs="Arial"/>
          <w:bCs/>
        </w:rPr>
        <w:t xml:space="preserve"> vías:</w:t>
      </w:r>
    </w:p>
    <w:p w14:paraId="27C105E4" w14:textId="4602D050" w:rsidR="00CF0E07" w:rsidRPr="00B17D80" w:rsidRDefault="00CF0E07" w:rsidP="00AC3E23">
      <w:pPr>
        <w:pStyle w:val="Prrafodelista"/>
        <w:numPr>
          <w:ilvl w:val="0"/>
          <w:numId w:val="4"/>
        </w:numPr>
        <w:jc w:val="both"/>
        <w:rPr>
          <w:rFonts w:ascii="Arial" w:hAnsi="Arial" w:cs="Arial"/>
          <w:bCs/>
        </w:rPr>
      </w:pPr>
      <w:r w:rsidRPr="00B17D80">
        <w:rPr>
          <w:rFonts w:ascii="Arial" w:hAnsi="Arial" w:cs="Arial"/>
          <w:bCs/>
        </w:rPr>
        <w:t xml:space="preserve">La Oficina Asesora de Planeación a través del correo </w:t>
      </w:r>
      <w:hyperlink r:id="rId27" w:history="1">
        <w:r w:rsidRPr="00B17D80">
          <w:rPr>
            <w:rStyle w:val="Hipervnculo"/>
            <w:rFonts w:ascii="Arial" w:hAnsi="Arial" w:cs="Arial"/>
            <w:bCs/>
          </w:rPr>
          <w:t>transparencia@bomberosbogota.gov.co</w:t>
        </w:r>
      </w:hyperlink>
      <w:r w:rsidRPr="00B17D80">
        <w:rPr>
          <w:rFonts w:ascii="Arial" w:hAnsi="Arial" w:cs="Arial"/>
          <w:bCs/>
        </w:rPr>
        <w:t xml:space="preserve"> envío invitación </w:t>
      </w:r>
      <w:r w:rsidR="00AC3E23" w:rsidRPr="00B17D80">
        <w:rPr>
          <w:rFonts w:ascii="Arial" w:hAnsi="Arial" w:cs="Arial"/>
          <w:bCs/>
        </w:rPr>
        <w:t xml:space="preserve">el 02 de agosto </w:t>
      </w:r>
      <w:r w:rsidRPr="00B17D80">
        <w:rPr>
          <w:rFonts w:ascii="Arial" w:hAnsi="Arial" w:cs="Arial"/>
          <w:bCs/>
        </w:rPr>
        <w:t xml:space="preserve">dirigida a los correos electrónicos </w:t>
      </w:r>
      <w:r w:rsidR="00FC0509" w:rsidRPr="00B17D80">
        <w:rPr>
          <w:rFonts w:ascii="Arial" w:hAnsi="Arial" w:cs="Arial"/>
          <w:bCs/>
        </w:rPr>
        <w:t xml:space="preserve">(233) </w:t>
      </w:r>
      <w:r w:rsidRPr="00B17D80">
        <w:rPr>
          <w:rFonts w:ascii="Arial" w:hAnsi="Arial" w:cs="Arial"/>
          <w:bCs/>
        </w:rPr>
        <w:t>de los grupos de interés identificados</w:t>
      </w:r>
      <w:r w:rsidR="00D272B7" w:rsidRPr="00B17D80">
        <w:rPr>
          <w:rFonts w:ascii="Arial" w:hAnsi="Arial" w:cs="Arial"/>
          <w:bCs/>
        </w:rPr>
        <w:t>, con recordatorio el 27 y el 30 de agosto</w:t>
      </w:r>
      <w:r w:rsidRPr="00B17D80">
        <w:rPr>
          <w:rFonts w:ascii="Arial" w:hAnsi="Arial" w:cs="Arial"/>
          <w:bCs/>
        </w:rPr>
        <w:t>:</w:t>
      </w:r>
    </w:p>
    <w:p w14:paraId="69120604" w14:textId="6AEBD897" w:rsidR="00CF0E07" w:rsidRPr="00B17D80" w:rsidRDefault="00CF0E07" w:rsidP="00CF0E07">
      <w:pPr>
        <w:rPr>
          <w:rFonts w:ascii="Arial" w:hAnsi="Arial" w:cs="Arial"/>
          <w:bCs/>
        </w:rPr>
      </w:pPr>
      <w:r w:rsidRPr="00B17D80">
        <w:rPr>
          <w:rFonts w:ascii="Arial" w:hAnsi="Arial" w:cs="Arial"/>
          <w:bCs/>
          <w:noProof/>
          <w:lang w:eastAsia="es-CO"/>
        </w:rPr>
        <w:lastRenderedPageBreak/>
        <w:drawing>
          <wp:inline distT="0" distB="0" distL="0" distR="0" wp14:anchorId="5DFE0C49" wp14:editId="771E791A">
            <wp:extent cx="5612130" cy="34163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416300"/>
                    </a:xfrm>
                    <a:prstGeom prst="rect">
                      <a:avLst/>
                    </a:prstGeom>
                  </pic:spPr>
                </pic:pic>
              </a:graphicData>
            </a:graphic>
          </wp:inline>
        </w:drawing>
      </w:r>
    </w:p>
    <w:p w14:paraId="69F59BC7" w14:textId="165AE6BE" w:rsidR="00227252" w:rsidRPr="00B17D80" w:rsidRDefault="00D272B7" w:rsidP="00FC5E65">
      <w:pPr>
        <w:pStyle w:val="Prrafodelista"/>
        <w:ind w:left="0"/>
        <w:jc w:val="both"/>
        <w:rPr>
          <w:rFonts w:ascii="Arial" w:hAnsi="Arial" w:cs="Arial"/>
          <w:bCs/>
        </w:rPr>
      </w:pPr>
      <w:r w:rsidRPr="00B17D80">
        <w:rPr>
          <w:rFonts w:ascii="Arial" w:hAnsi="Arial" w:cs="Arial"/>
          <w:bCs/>
        </w:rPr>
        <w:t xml:space="preserve">Desde el despacho del Director, se </w:t>
      </w:r>
      <w:r w:rsidR="008D7331" w:rsidRPr="00B17D80">
        <w:rPr>
          <w:rFonts w:ascii="Arial" w:hAnsi="Arial" w:cs="Arial"/>
          <w:bCs/>
        </w:rPr>
        <w:t>envió</w:t>
      </w:r>
      <w:r w:rsidRPr="00B17D80">
        <w:rPr>
          <w:rFonts w:ascii="Arial" w:hAnsi="Arial" w:cs="Arial"/>
          <w:bCs/>
        </w:rPr>
        <w:t xml:space="preserve"> comunicación inscrita mediante oficio por correspondencia a las entidades públicas distritales y a los órganos de control</w:t>
      </w:r>
      <w:r w:rsidR="00227252" w:rsidRPr="00B17D80">
        <w:rPr>
          <w:rFonts w:ascii="Arial" w:hAnsi="Arial" w:cs="Arial"/>
          <w:bCs/>
        </w:rPr>
        <w:t xml:space="preserve"> </w:t>
      </w:r>
      <w:r w:rsidR="00FC5E65" w:rsidRPr="00B17D80">
        <w:rPr>
          <w:rFonts w:ascii="Arial" w:hAnsi="Arial" w:cs="Arial"/>
          <w:bCs/>
        </w:rPr>
        <w:t>electrónicos</w:t>
      </w:r>
      <w:r w:rsidR="00227252" w:rsidRPr="00B17D80">
        <w:rPr>
          <w:rFonts w:ascii="Arial" w:hAnsi="Arial" w:cs="Arial"/>
          <w:bCs/>
        </w:rPr>
        <w:t xml:space="preserve"> (la totalidad de evidencias reposan en el archivo digital de</w:t>
      </w:r>
      <w:r w:rsidR="00FC5E65">
        <w:rPr>
          <w:rFonts w:ascii="Arial" w:hAnsi="Arial" w:cs="Arial"/>
          <w:bCs/>
        </w:rPr>
        <w:t xml:space="preserve"> </w:t>
      </w:r>
      <w:r w:rsidR="00227252" w:rsidRPr="00B17D80">
        <w:rPr>
          <w:rFonts w:ascii="Arial" w:hAnsi="Arial" w:cs="Arial"/>
          <w:bCs/>
        </w:rPr>
        <w:t xml:space="preserve">la Oficina Asesora de </w:t>
      </w:r>
      <w:r w:rsidR="00FC5E65">
        <w:rPr>
          <w:rFonts w:ascii="Arial" w:hAnsi="Arial" w:cs="Arial"/>
          <w:bCs/>
        </w:rPr>
        <w:t>P</w:t>
      </w:r>
      <w:r w:rsidR="00227252" w:rsidRPr="00B17D80">
        <w:rPr>
          <w:rFonts w:ascii="Arial" w:hAnsi="Arial" w:cs="Arial"/>
          <w:bCs/>
        </w:rPr>
        <w:t>laneación)</w:t>
      </w:r>
    </w:p>
    <w:p w14:paraId="063A7B12" w14:textId="7C31350B" w:rsidR="00D272B7" w:rsidRPr="00B17D80" w:rsidRDefault="00D272B7" w:rsidP="00227252">
      <w:pPr>
        <w:pStyle w:val="Prrafodelista"/>
        <w:ind w:left="360"/>
        <w:rPr>
          <w:rFonts w:ascii="Arial" w:hAnsi="Arial" w:cs="Arial"/>
          <w:bCs/>
        </w:rPr>
      </w:pPr>
    </w:p>
    <w:p w14:paraId="78201707" w14:textId="4F6F6C59" w:rsidR="00227252" w:rsidRPr="00B17D80" w:rsidRDefault="00D272B7" w:rsidP="000F15B6">
      <w:pPr>
        <w:pStyle w:val="Prrafodelista"/>
        <w:numPr>
          <w:ilvl w:val="0"/>
          <w:numId w:val="4"/>
        </w:numPr>
        <w:ind w:left="0"/>
        <w:rPr>
          <w:rFonts w:ascii="Arial" w:hAnsi="Arial" w:cs="Arial"/>
        </w:rPr>
      </w:pPr>
      <w:r w:rsidRPr="00B17D80">
        <w:rPr>
          <w:rFonts w:ascii="Arial" w:hAnsi="Arial" w:cs="Arial"/>
          <w:bCs/>
        </w:rPr>
        <w:t xml:space="preserve">La </w:t>
      </w:r>
      <w:r w:rsidR="00CF0E07" w:rsidRPr="00B17D80">
        <w:rPr>
          <w:rFonts w:ascii="Arial" w:hAnsi="Arial" w:cs="Arial"/>
          <w:bCs/>
        </w:rPr>
        <w:t>Oficina Ases</w:t>
      </w:r>
      <w:r w:rsidR="00362CB0" w:rsidRPr="00B17D80">
        <w:rPr>
          <w:rFonts w:ascii="Arial" w:hAnsi="Arial" w:cs="Arial"/>
          <w:bCs/>
        </w:rPr>
        <w:t>ora de Comunicaciones realizó</w:t>
      </w:r>
      <w:r w:rsidR="00CF0E07" w:rsidRPr="00B17D80">
        <w:rPr>
          <w:rFonts w:ascii="Arial" w:hAnsi="Arial" w:cs="Arial"/>
          <w:bCs/>
        </w:rPr>
        <w:t xml:space="preserve"> convocatoria </w:t>
      </w:r>
      <w:r w:rsidR="00362CB0" w:rsidRPr="00B17D80">
        <w:rPr>
          <w:rFonts w:ascii="Arial" w:hAnsi="Arial" w:cs="Arial"/>
          <w:bCs/>
        </w:rPr>
        <w:t>a la ciudadanía</w:t>
      </w:r>
      <w:r w:rsidR="00227252" w:rsidRPr="00B17D80">
        <w:rPr>
          <w:rFonts w:ascii="Arial" w:hAnsi="Arial" w:cs="Arial"/>
          <w:bCs/>
        </w:rPr>
        <w:t xml:space="preserve"> </w:t>
      </w:r>
      <w:r w:rsidR="00CF0E07" w:rsidRPr="00B17D80">
        <w:rPr>
          <w:rFonts w:ascii="Arial" w:hAnsi="Arial" w:cs="Arial"/>
          <w:bCs/>
        </w:rPr>
        <w:t>del eve</w:t>
      </w:r>
      <w:r w:rsidR="00227252" w:rsidRPr="00B17D80">
        <w:rPr>
          <w:rFonts w:ascii="Arial" w:hAnsi="Arial" w:cs="Arial"/>
          <w:bCs/>
        </w:rPr>
        <w:t>nto a través de redes sociales,</w:t>
      </w:r>
      <w:r w:rsidR="00CF0E07" w:rsidRPr="00B17D80">
        <w:rPr>
          <w:rFonts w:ascii="Arial" w:hAnsi="Arial" w:cs="Arial"/>
          <w:bCs/>
        </w:rPr>
        <w:t xml:space="preserve"> página web</w:t>
      </w:r>
      <w:r w:rsidR="00227252" w:rsidRPr="00B17D80">
        <w:rPr>
          <w:rFonts w:ascii="Arial" w:hAnsi="Arial" w:cs="Arial"/>
          <w:bCs/>
        </w:rPr>
        <w:t xml:space="preserve"> e intranet</w:t>
      </w:r>
      <w:r w:rsidR="00CF0E07" w:rsidRPr="00B17D80">
        <w:rPr>
          <w:rFonts w:ascii="Arial" w:hAnsi="Arial" w:cs="Arial"/>
          <w:bCs/>
        </w:rPr>
        <w:t xml:space="preserve">. </w:t>
      </w:r>
    </w:p>
    <w:p w14:paraId="52AA0B0B" w14:textId="48DE887E" w:rsidR="00227252" w:rsidRPr="005258CA" w:rsidRDefault="005E7E28" w:rsidP="00227252">
      <w:pPr>
        <w:ind w:left="-360"/>
        <w:rPr>
          <w:rFonts w:ascii="Arial" w:hAnsi="Arial" w:cs="Arial"/>
          <w:color w:val="000000" w:themeColor="text1"/>
        </w:rPr>
      </w:pPr>
      <w:r w:rsidRPr="00B17D80">
        <w:rPr>
          <w:b/>
          <w:bCs/>
          <w:noProof/>
          <w:lang w:eastAsia="es-CO"/>
        </w:rPr>
        <w:drawing>
          <wp:anchor distT="0" distB="0" distL="114300" distR="114300" simplePos="0" relativeHeight="251670528" behindDoc="0" locked="0" layoutInCell="1" allowOverlap="1" wp14:anchorId="4FDEC120" wp14:editId="24BEED83">
            <wp:simplePos x="0" y="0"/>
            <wp:positionH relativeFrom="margin">
              <wp:align>left</wp:align>
            </wp:positionH>
            <wp:positionV relativeFrom="paragraph">
              <wp:posOffset>105410</wp:posOffset>
            </wp:positionV>
            <wp:extent cx="438150" cy="4381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margin">
              <wp14:pctWidth>0</wp14:pctWidth>
            </wp14:sizeRelH>
            <wp14:sizeRelV relativeFrom="margin">
              <wp14:pctHeight>0</wp14:pctHeight>
            </wp14:sizeRelV>
          </wp:anchor>
        </w:drawing>
      </w:r>
    </w:p>
    <w:p w14:paraId="502FF174" w14:textId="6DB67BF4" w:rsidR="00227252" w:rsidRPr="005258CA" w:rsidRDefault="005E7E28" w:rsidP="00227252">
      <w:pPr>
        <w:ind w:left="-360"/>
        <w:rPr>
          <w:rFonts w:ascii="Arial" w:hAnsi="Arial" w:cs="Arial"/>
          <w:b/>
          <w:color w:val="000000" w:themeColor="text1"/>
        </w:rPr>
      </w:pPr>
      <w:r w:rsidRPr="005258CA">
        <w:rPr>
          <w:rFonts w:ascii="Arial" w:hAnsi="Arial" w:cs="Arial"/>
          <w:b/>
          <w:color w:val="000000" w:themeColor="text1"/>
        </w:rPr>
        <w:t>Publicaciones Twitter</w:t>
      </w:r>
    </w:p>
    <w:p w14:paraId="0CBE3C2D" w14:textId="61F0EA66" w:rsidR="008D7331" w:rsidRPr="00B17D80" w:rsidRDefault="005258CA" w:rsidP="00227252">
      <w:pPr>
        <w:ind w:left="-360"/>
        <w:rPr>
          <w:rFonts w:ascii="Arial" w:hAnsi="Arial" w:cs="Arial"/>
          <w:bCs/>
        </w:rPr>
      </w:pPr>
      <w:r>
        <w:rPr>
          <w:rFonts w:ascii="Arial" w:hAnsi="Arial" w:cs="Arial"/>
          <w:bCs/>
        </w:rPr>
        <w:t>Desde j</w:t>
      </w:r>
      <w:r w:rsidR="008D7331" w:rsidRPr="00B17D80">
        <w:rPr>
          <w:rFonts w:ascii="Arial" w:hAnsi="Arial" w:cs="Arial"/>
          <w:bCs/>
        </w:rPr>
        <w:t>ulio 23 hasta el 31 de agosto, fecha del evento:</w:t>
      </w:r>
    </w:p>
    <w:p w14:paraId="6D11DF29" w14:textId="7FFCEDB4" w:rsidR="008D7331" w:rsidRPr="005E7E28" w:rsidRDefault="008D7331" w:rsidP="00227252">
      <w:pPr>
        <w:ind w:left="-360"/>
        <w:rPr>
          <w:rFonts w:ascii="Arial" w:hAnsi="Arial" w:cs="Arial"/>
          <w:b/>
          <w:color w:val="2E74B5" w:themeColor="accent5" w:themeShade="BF"/>
          <w:sz w:val="24"/>
          <w:szCs w:val="24"/>
        </w:rPr>
      </w:pPr>
      <w:r>
        <w:rPr>
          <w:noProof/>
          <w:lang w:eastAsia="es-CO"/>
        </w:rPr>
        <w:drawing>
          <wp:inline distT="0" distB="0" distL="0" distR="0" wp14:anchorId="25380F86" wp14:editId="3EA6B4BA">
            <wp:extent cx="2187031" cy="2051050"/>
            <wp:effectExtent l="38100" t="38100" r="99060" b="10160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9187" cy="2053072"/>
                    </a:xfrm>
                    <a:prstGeom prst="rect">
                      <a:avLst/>
                    </a:prstGeom>
                    <a:effectLst>
                      <a:outerShdw blurRad="50800" dist="38100" dir="2700000" algn="tl" rotWithShape="0">
                        <a:prstClr val="black">
                          <a:alpha val="40000"/>
                        </a:prstClr>
                      </a:outerShdw>
                    </a:effectLst>
                  </pic:spPr>
                </pic:pic>
              </a:graphicData>
            </a:graphic>
          </wp:inline>
        </w:drawing>
      </w:r>
      <w:r>
        <w:rPr>
          <w:noProof/>
          <w:lang w:eastAsia="es-CO"/>
        </w:rPr>
        <w:drawing>
          <wp:anchor distT="0" distB="0" distL="114300" distR="114300" simplePos="0" relativeHeight="251671552" behindDoc="1" locked="0" layoutInCell="1" allowOverlap="1" wp14:anchorId="7E19B018" wp14:editId="6421D4BF">
            <wp:simplePos x="0" y="0"/>
            <wp:positionH relativeFrom="column">
              <wp:posOffset>120015</wp:posOffset>
            </wp:positionH>
            <wp:positionV relativeFrom="paragraph">
              <wp:posOffset>82550</wp:posOffset>
            </wp:positionV>
            <wp:extent cx="2324100" cy="2025650"/>
            <wp:effectExtent l="38100" t="38100" r="95250" b="88900"/>
            <wp:wrapTight wrapText="bothSides">
              <wp:wrapPolygon edited="0">
                <wp:start x="0" y="-406"/>
                <wp:lineTo x="-354" y="-203"/>
                <wp:lineTo x="-354" y="21532"/>
                <wp:lineTo x="-177" y="22345"/>
                <wp:lineTo x="21954" y="22345"/>
                <wp:lineTo x="22308" y="19298"/>
                <wp:lineTo x="22308" y="3047"/>
                <wp:lineTo x="21777" y="0"/>
                <wp:lineTo x="21777" y="-406"/>
                <wp:lineTo x="0" y="-406"/>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4100" cy="20256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EBAE8EB" w14:textId="02160543" w:rsidR="008D7331" w:rsidRPr="005258CA" w:rsidRDefault="008D7331" w:rsidP="00227252">
      <w:pPr>
        <w:ind w:left="-360"/>
        <w:rPr>
          <w:rFonts w:ascii="Arial" w:hAnsi="Arial" w:cs="Arial"/>
          <w:b/>
          <w:color w:val="000000" w:themeColor="text1"/>
          <w:sz w:val="24"/>
          <w:szCs w:val="24"/>
        </w:rPr>
      </w:pPr>
      <w:r w:rsidRPr="008D7331">
        <w:rPr>
          <w:b/>
          <w:noProof/>
          <w:color w:val="1F4E79" w:themeColor="accent5" w:themeShade="80"/>
          <w:lang w:eastAsia="es-CO"/>
        </w:rPr>
        <w:lastRenderedPageBreak/>
        <w:drawing>
          <wp:anchor distT="0" distB="0" distL="114300" distR="114300" simplePos="0" relativeHeight="251671039" behindDoc="0" locked="0" layoutInCell="1" allowOverlap="1" wp14:anchorId="46499406" wp14:editId="11962F0E">
            <wp:simplePos x="0" y="0"/>
            <wp:positionH relativeFrom="column">
              <wp:posOffset>-365760</wp:posOffset>
            </wp:positionH>
            <wp:positionV relativeFrom="paragraph">
              <wp:posOffset>5080</wp:posOffset>
            </wp:positionV>
            <wp:extent cx="666750" cy="666750"/>
            <wp:effectExtent l="0" t="0" r="0" b="0"/>
            <wp:wrapSquare wrapText="bothSides"/>
            <wp:docPr id="14" name="Imagen 14" descr="Redes Sociales Logos Png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s Sociales Logos Png Face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p>
    <w:p w14:paraId="669983C7" w14:textId="1E38BF77" w:rsidR="00227252" w:rsidRPr="005258CA" w:rsidRDefault="008D7331" w:rsidP="00227252">
      <w:pPr>
        <w:ind w:left="-360"/>
        <w:rPr>
          <w:rFonts w:ascii="Arial" w:hAnsi="Arial" w:cs="Arial"/>
          <w:b/>
          <w:color w:val="000000" w:themeColor="text1"/>
        </w:rPr>
      </w:pPr>
      <w:r w:rsidRPr="005258CA">
        <w:rPr>
          <w:rFonts w:ascii="Arial" w:hAnsi="Arial" w:cs="Arial"/>
          <w:b/>
          <w:color w:val="000000" w:themeColor="text1"/>
        </w:rPr>
        <w:t>Convocatoria en Facebook</w:t>
      </w:r>
    </w:p>
    <w:p w14:paraId="159ECDC9" w14:textId="1EB87C64" w:rsidR="00227252" w:rsidRPr="00E70B51" w:rsidRDefault="00227252" w:rsidP="00227252">
      <w:pPr>
        <w:ind w:left="-360"/>
        <w:rPr>
          <w:rFonts w:ascii="Arial" w:hAnsi="Arial" w:cs="Arial"/>
        </w:rPr>
      </w:pPr>
    </w:p>
    <w:p w14:paraId="7134497F" w14:textId="50364DD2" w:rsidR="00227252" w:rsidRPr="00E70B51" w:rsidRDefault="00A77D9A" w:rsidP="00227252">
      <w:pPr>
        <w:ind w:left="-360"/>
        <w:rPr>
          <w:rFonts w:ascii="Arial" w:hAnsi="Arial" w:cs="Arial"/>
        </w:rPr>
      </w:pPr>
      <w:r w:rsidRPr="00E70B51">
        <w:rPr>
          <w:rFonts w:ascii="Arial" w:hAnsi="Arial" w:cs="Arial"/>
        </w:rPr>
        <w:t>Desde julio 23 hasta el día de la trasmisión de la audiencia se realizó divulgación de la convocatoria por esta importante red social de la entidad:</w:t>
      </w:r>
    </w:p>
    <w:p w14:paraId="24225561" w14:textId="1F50D28E" w:rsidR="00A77D9A" w:rsidRDefault="00B72D98" w:rsidP="00A77D9A">
      <w:pPr>
        <w:spacing w:line="240" w:lineRule="auto"/>
        <w:rPr>
          <w:rFonts w:ascii="Arial" w:hAnsi="Arial" w:cs="Arial"/>
          <w:sz w:val="24"/>
          <w:szCs w:val="24"/>
        </w:rPr>
      </w:pPr>
      <w:hyperlink r:id="rId33" w:history="1">
        <w:r w:rsidR="00A77D9A" w:rsidRPr="00555B2D">
          <w:rPr>
            <w:rStyle w:val="Hipervnculo"/>
            <w:lang w:val="es-MX"/>
          </w:rPr>
          <w:t>https://www.facebook.com/BomberosBogota/photos/a.413385918673090/4499375716740736/</w:t>
        </w:r>
      </w:hyperlink>
    </w:p>
    <w:p w14:paraId="54324101" w14:textId="77777777" w:rsidR="00A77D9A" w:rsidRDefault="00B72D98" w:rsidP="00A77D9A">
      <w:pPr>
        <w:spacing w:line="240" w:lineRule="auto"/>
        <w:rPr>
          <w:lang w:val="es-MX"/>
        </w:rPr>
      </w:pPr>
      <w:hyperlink r:id="rId34" w:history="1">
        <w:r w:rsidR="00A77D9A" w:rsidRPr="00555B2D">
          <w:rPr>
            <w:rStyle w:val="Hipervnculo"/>
            <w:lang w:val="es-MX"/>
          </w:rPr>
          <w:t>https://www.facebook.com/BomberosBogota/photos/a.413385918673090/4617480678263572/</w:t>
        </w:r>
      </w:hyperlink>
    </w:p>
    <w:p w14:paraId="56D1C419" w14:textId="77777777" w:rsidR="00A77D9A" w:rsidRDefault="00A77D9A" w:rsidP="00A77D9A">
      <w:pPr>
        <w:spacing w:line="240" w:lineRule="auto"/>
        <w:rPr>
          <w:lang w:val="es-MX"/>
        </w:rPr>
      </w:pPr>
    </w:p>
    <w:p w14:paraId="4E546427" w14:textId="10387493" w:rsidR="00A77D9A" w:rsidRDefault="00A77D9A" w:rsidP="00227252">
      <w:pPr>
        <w:ind w:left="-360"/>
        <w:rPr>
          <w:rFonts w:ascii="Arial" w:hAnsi="Arial" w:cs="Arial"/>
          <w:sz w:val="24"/>
          <w:szCs w:val="24"/>
        </w:rPr>
      </w:pPr>
      <w:r>
        <w:rPr>
          <w:noProof/>
          <w:lang w:eastAsia="es-CO"/>
        </w:rPr>
        <w:drawing>
          <wp:inline distT="0" distB="0" distL="0" distR="0" wp14:anchorId="3D0DC854" wp14:editId="54CB1475">
            <wp:extent cx="2446093" cy="2880000"/>
            <wp:effectExtent l="38100" t="38100" r="87630" b="9207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46093" cy="2880000"/>
                    </a:xfrm>
                    <a:prstGeom prst="rect">
                      <a:avLst/>
                    </a:prstGeom>
                    <a:effectLst>
                      <a:outerShdw blurRad="50800" dist="38100" dir="2700000" algn="tl" rotWithShape="0">
                        <a:prstClr val="black">
                          <a:alpha val="40000"/>
                        </a:prstClr>
                      </a:outerShdw>
                    </a:effectLst>
                  </pic:spPr>
                </pic:pic>
              </a:graphicData>
            </a:graphic>
          </wp:inline>
        </w:drawing>
      </w:r>
      <w:r>
        <w:rPr>
          <w:noProof/>
          <w:lang w:eastAsia="es-CO"/>
        </w:rPr>
        <w:drawing>
          <wp:inline distT="0" distB="0" distL="0" distR="0" wp14:anchorId="5CBA4363" wp14:editId="70B80B99">
            <wp:extent cx="2583682" cy="2880000"/>
            <wp:effectExtent l="38100" t="38100" r="102870" b="9207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3682" cy="2880000"/>
                    </a:xfrm>
                    <a:prstGeom prst="rect">
                      <a:avLst/>
                    </a:prstGeom>
                    <a:effectLst>
                      <a:outerShdw blurRad="50800" dist="38100" dir="2700000" algn="tl" rotWithShape="0">
                        <a:prstClr val="black">
                          <a:alpha val="40000"/>
                        </a:prstClr>
                      </a:outerShdw>
                    </a:effectLst>
                  </pic:spPr>
                </pic:pic>
              </a:graphicData>
            </a:graphic>
          </wp:inline>
        </w:drawing>
      </w:r>
    </w:p>
    <w:p w14:paraId="242C745F" w14:textId="77777777" w:rsidR="00A77D9A" w:rsidRPr="005258CA" w:rsidRDefault="00A77D9A" w:rsidP="00227252">
      <w:pPr>
        <w:ind w:left="-360"/>
        <w:rPr>
          <w:rFonts w:ascii="Arial" w:hAnsi="Arial" w:cs="Arial"/>
          <w:color w:val="000000" w:themeColor="text1"/>
          <w:sz w:val="24"/>
          <w:szCs w:val="24"/>
        </w:rPr>
      </w:pPr>
      <w:r>
        <w:rPr>
          <w:noProof/>
          <w:lang w:eastAsia="es-CO"/>
        </w:rPr>
        <w:drawing>
          <wp:anchor distT="0" distB="0" distL="114300" distR="114300" simplePos="0" relativeHeight="251672576" behindDoc="0" locked="0" layoutInCell="1" allowOverlap="1" wp14:anchorId="6FFF402B" wp14:editId="14AF03AB">
            <wp:simplePos x="0" y="0"/>
            <wp:positionH relativeFrom="column">
              <wp:posOffset>-232410</wp:posOffset>
            </wp:positionH>
            <wp:positionV relativeFrom="paragraph">
              <wp:posOffset>-1905</wp:posOffset>
            </wp:positionV>
            <wp:extent cx="438150" cy="438150"/>
            <wp:effectExtent l="0" t="0" r="0" b="0"/>
            <wp:wrapSquare wrapText="bothSides"/>
            <wp:docPr id="15" name="Imagen 15" descr="Instagram - Iconos gratis de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 Iconos gratis de soci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r>
        <w:rPr>
          <w:rFonts w:ascii="Arial" w:hAnsi="Arial" w:cs="Arial"/>
          <w:sz w:val="24"/>
          <w:szCs w:val="24"/>
        </w:rPr>
        <w:t xml:space="preserve"> </w:t>
      </w:r>
      <w:r w:rsidRPr="005258CA">
        <w:rPr>
          <w:rFonts w:ascii="Arial" w:hAnsi="Arial" w:cs="Arial"/>
          <w:color w:val="000000" w:themeColor="text1"/>
          <w:sz w:val="24"/>
          <w:szCs w:val="24"/>
        </w:rPr>
        <w:tab/>
      </w:r>
    </w:p>
    <w:p w14:paraId="60DCDA88" w14:textId="2D124507" w:rsidR="00A77D9A" w:rsidRPr="005258CA" w:rsidRDefault="00A77D9A" w:rsidP="00A77D9A">
      <w:pPr>
        <w:rPr>
          <w:rFonts w:ascii="Arial" w:hAnsi="Arial" w:cs="Arial"/>
          <w:b/>
          <w:color w:val="000000" w:themeColor="text1"/>
          <w:sz w:val="24"/>
          <w:szCs w:val="24"/>
        </w:rPr>
      </w:pPr>
      <w:r w:rsidRPr="005258CA">
        <w:rPr>
          <w:rFonts w:ascii="Arial" w:hAnsi="Arial" w:cs="Arial"/>
          <w:b/>
          <w:color w:val="000000" w:themeColor="text1"/>
          <w:sz w:val="24"/>
          <w:szCs w:val="24"/>
        </w:rPr>
        <w:t>Convocatoria en Instagram</w:t>
      </w:r>
    </w:p>
    <w:p w14:paraId="30EED6DD" w14:textId="6ABEEAC9" w:rsidR="00A77D9A" w:rsidRDefault="00A77D9A" w:rsidP="00A77D9A">
      <w:pPr>
        <w:jc w:val="center"/>
        <w:rPr>
          <w:rFonts w:ascii="Arial" w:hAnsi="Arial" w:cs="Arial"/>
          <w:sz w:val="24"/>
          <w:szCs w:val="24"/>
        </w:rPr>
      </w:pPr>
      <w:r>
        <w:rPr>
          <w:noProof/>
          <w:lang w:eastAsia="es-CO"/>
        </w:rPr>
        <w:lastRenderedPageBreak/>
        <w:drawing>
          <wp:inline distT="0" distB="0" distL="0" distR="0" wp14:anchorId="3941FF35" wp14:editId="0C94CB34">
            <wp:extent cx="2533650" cy="2087937"/>
            <wp:effectExtent l="38100" t="38100" r="95250" b="10287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0501" cy="209358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1975F2B" w14:textId="77777777" w:rsidR="00A77D9A" w:rsidRPr="00A77D9A" w:rsidRDefault="00A77D9A" w:rsidP="00A77D9A">
      <w:pPr>
        <w:spacing w:line="240" w:lineRule="auto"/>
        <w:rPr>
          <w:rFonts w:ascii="Arial" w:hAnsi="Arial" w:cs="Arial"/>
          <w:b/>
          <w:sz w:val="24"/>
          <w:szCs w:val="24"/>
        </w:rPr>
      </w:pPr>
      <w:r w:rsidRPr="00A77D9A">
        <w:rPr>
          <w:rFonts w:ascii="Arial" w:hAnsi="Arial" w:cs="Arial"/>
          <w:b/>
          <w:sz w:val="24"/>
          <w:szCs w:val="24"/>
        </w:rPr>
        <w:t>Página web</w:t>
      </w:r>
    </w:p>
    <w:p w14:paraId="344C5C7F" w14:textId="72B8E783" w:rsidR="00A77D9A" w:rsidRDefault="00A77D9A" w:rsidP="00A77D9A">
      <w:pPr>
        <w:ind w:left="-360"/>
        <w:jc w:val="center"/>
        <w:rPr>
          <w:rFonts w:ascii="Arial" w:hAnsi="Arial" w:cs="Arial"/>
          <w:sz w:val="24"/>
          <w:szCs w:val="24"/>
        </w:rPr>
      </w:pPr>
      <w:r>
        <w:rPr>
          <w:b/>
          <w:bCs/>
          <w:noProof/>
          <w:lang w:eastAsia="es-CO"/>
        </w:rPr>
        <w:drawing>
          <wp:inline distT="0" distB="0" distL="0" distR="0" wp14:anchorId="3A968CCB" wp14:editId="243EF45C">
            <wp:extent cx="4211955" cy="2244184"/>
            <wp:effectExtent l="38100" t="38100" r="93345" b="9906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nvitacion we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21381" cy="2249206"/>
                    </a:xfrm>
                    <a:prstGeom prst="rect">
                      <a:avLst/>
                    </a:prstGeom>
                    <a:effectLst>
                      <a:outerShdw blurRad="50800" dist="38100" dir="2700000" algn="tl" rotWithShape="0">
                        <a:prstClr val="black">
                          <a:alpha val="40000"/>
                        </a:prstClr>
                      </a:outerShdw>
                    </a:effectLst>
                  </pic:spPr>
                </pic:pic>
              </a:graphicData>
            </a:graphic>
          </wp:inline>
        </w:drawing>
      </w:r>
    </w:p>
    <w:p w14:paraId="2CB98FA5" w14:textId="418B0AF5" w:rsidR="00A77D9A" w:rsidRDefault="00A77D9A" w:rsidP="00A77D9A">
      <w:pPr>
        <w:spacing w:line="240" w:lineRule="auto"/>
        <w:rPr>
          <w:rFonts w:ascii="Arial" w:hAnsi="Arial" w:cs="Arial"/>
          <w:b/>
          <w:sz w:val="24"/>
          <w:szCs w:val="24"/>
        </w:rPr>
      </w:pPr>
      <w:r>
        <w:rPr>
          <w:rFonts w:ascii="Arial" w:hAnsi="Arial" w:cs="Arial"/>
          <w:b/>
          <w:sz w:val="24"/>
          <w:szCs w:val="24"/>
        </w:rPr>
        <w:t>Intranet</w:t>
      </w:r>
    </w:p>
    <w:p w14:paraId="0E302C8D" w14:textId="79DB13A3" w:rsidR="00A77D9A" w:rsidRDefault="00A77D9A" w:rsidP="00A77D9A">
      <w:pPr>
        <w:spacing w:line="240" w:lineRule="auto"/>
        <w:jc w:val="center"/>
        <w:rPr>
          <w:rFonts w:ascii="Arial" w:hAnsi="Arial" w:cs="Arial"/>
          <w:b/>
          <w:sz w:val="24"/>
          <w:szCs w:val="24"/>
        </w:rPr>
      </w:pPr>
      <w:r>
        <w:rPr>
          <w:b/>
          <w:bCs/>
          <w:noProof/>
          <w:lang w:eastAsia="es-CO"/>
        </w:rPr>
        <w:drawing>
          <wp:inline distT="0" distB="0" distL="0" distR="0" wp14:anchorId="648D3D56" wp14:editId="01DECE41">
            <wp:extent cx="4211906" cy="2128828"/>
            <wp:effectExtent l="38100" t="38100" r="93980" b="10033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nvitacion intra.png"/>
                    <pic:cNvPicPr/>
                  </pic:nvPicPr>
                  <pic:blipFill rotWithShape="1">
                    <a:blip r:embed="rId40" cstate="print">
                      <a:extLst>
                        <a:ext uri="{28A0092B-C50C-407E-A947-70E740481C1C}">
                          <a14:useLocalDpi xmlns:a14="http://schemas.microsoft.com/office/drawing/2010/main" val="0"/>
                        </a:ext>
                      </a:extLst>
                    </a:blip>
                    <a:srcRect t="5138"/>
                    <a:stretch/>
                  </pic:blipFill>
                  <pic:spPr bwMode="auto">
                    <a:xfrm>
                      <a:off x="0" y="0"/>
                      <a:ext cx="4218697" cy="21322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3D5142" w14:textId="77777777" w:rsidR="00A77D9A" w:rsidRPr="00A77D9A" w:rsidRDefault="00A77D9A" w:rsidP="00A77D9A">
      <w:pPr>
        <w:spacing w:line="240" w:lineRule="auto"/>
        <w:rPr>
          <w:rFonts w:ascii="Arial" w:hAnsi="Arial" w:cs="Arial"/>
          <w:b/>
          <w:sz w:val="24"/>
          <w:szCs w:val="24"/>
        </w:rPr>
      </w:pPr>
    </w:p>
    <w:p w14:paraId="53679279" w14:textId="77777777" w:rsidR="00A77D9A" w:rsidRPr="00E70B51" w:rsidRDefault="00A77D9A" w:rsidP="00A77D9A">
      <w:pPr>
        <w:shd w:val="clear" w:color="auto" w:fill="FFFFFF"/>
        <w:spacing w:after="0" w:line="240" w:lineRule="auto"/>
        <w:rPr>
          <w:rFonts w:ascii="Arial" w:eastAsia="Times New Roman" w:hAnsi="Arial" w:cs="Arial"/>
          <w:color w:val="000000"/>
          <w:lang w:eastAsia="es-CO"/>
        </w:rPr>
      </w:pPr>
      <w:r w:rsidRPr="00E70B51">
        <w:rPr>
          <w:rFonts w:ascii="Arial" w:eastAsia="Times New Roman" w:hAnsi="Arial" w:cs="Arial"/>
          <w:color w:val="000000"/>
          <w:lang w:eastAsia="es-CO"/>
        </w:rPr>
        <w:lastRenderedPageBreak/>
        <w:t>El total de interacciones en las redes sociales desde el 23e julio hasta el 31 de agosto fueron las siguientes:</w:t>
      </w:r>
    </w:p>
    <w:tbl>
      <w:tblPr>
        <w:tblStyle w:val="Tabladecuadrcula1clara"/>
        <w:tblW w:w="3003" w:type="dxa"/>
        <w:jc w:val="center"/>
        <w:tblLook w:val="04A0" w:firstRow="1" w:lastRow="0" w:firstColumn="1" w:lastColumn="0" w:noHBand="0" w:noVBand="1"/>
      </w:tblPr>
      <w:tblGrid>
        <w:gridCol w:w="1803"/>
        <w:gridCol w:w="1200"/>
      </w:tblGrid>
      <w:tr w:rsidR="00A77D9A" w:rsidRPr="00E70B51" w14:paraId="73BB2763" w14:textId="77777777" w:rsidTr="00A77D9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3" w:type="dxa"/>
            <w:gridSpan w:val="2"/>
            <w:noWrap/>
            <w:hideMark/>
          </w:tcPr>
          <w:p w14:paraId="476B2019" w14:textId="77777777" w:rsidR="00A77D9A" w:rsidRPr="00E70B51" w:rsidRDefault="00A77D9A" w:rsidP="002144A3">
            <w:pPr>
              <w:jc w:val="center"/>
              <w:rPr>
                <w:rFonts w:ascii="Arial" w:hAnsi="Arial" w:cs="Arial"/>
                <w:b w:val="0"/>
                <w:lang w:val="es-MX"/>
              </w:rPr>
            </w:pPr>
            <w:r w:rsidRPr="00E70B51">
              <w:rPr>
                <w:rFonts w:ascii="Arial" w:hAnsi="Arial" w:cs="Arial"/>
                <w:lang w:val="es-MX"/>
              </w:rPr>
              <w:t xml:space="preserve">Alcance </w:t>
            </w:r>
          </w:p>
        </w:tc>
      </w:tr>
      <w:tr w:rsidR="00A77D9A" w:rsidRPr="00E70B51" w14:paraId="541068D6" w14:textId="77777777" w:rsidTr="00A77D9A">
        <w:trPr>
          <w:trHeight w:val="300"/>
          <w:jc w:val="center"/>
        </w:trPr>
        <w:tc>
          <w:tcPr>
            <w:cnfStyle w:val="001000000000" w:firstRow="0" w:lastRow="0" w:firstColumn="1" w:lastColumn="0" w:oddVBand="0" w:evenVBand="0" w:oddHBand="0" w:evenHBand="0" w:firstRowFirstColumn="0" w:firstRowLastColumn="0" w:lastRowFirstColumn="0" w:lastRowLastColumn="0"/>
            <w:tcW w:w="1803" w:type="dxa"/>
            <w:noWrap/>
            <w:hideMark/>
          </w:tcPr>
          <w:p w14:paraId="6DE2E5AA" w14:textId="77777777" w:rsidR="00A77D9A" w:rsidRPr="00E70B51" w:rsidRDefault="00A77D9A" w:rsidP="002144A3">
            <w:pPr>
              <w:jc w:val="center"/>
              <w:rPr>
                <w:rFonts w:ascii="Arial" w:hAnsi="Arial" w:cs="Arial"/>
                <w:lang w:val="es-MX"/>
              </w:rPr>
            </w:pPr>
            <w:r w:rsidRPr="00E70B51">
              <w:rPr>
                <w:rFonts w:ascii="Arial" w:hAnsi="Arial" w:cs="Arial"/>
                <w:lang w:val="es-MX"/>
              </w:rPr>
              <w:t>Twitter</w:t>
            </w:r>
          </w:p>
        </w:tc>
        <w:tc>
          <w:tcPr>
            <w:tcW w:w="1200" w:type="dxa"/>
            <w:noWrap/>
            <w:hideMark/>
          </w:tcPr>
          <w:p w14:paraId="3491AFC2" w14:textId="77777777" w:rsidR="00A77D9A" w:rsidRPr="00E70B51" w:rsidRDefault="00A77D9A" w:rsidP="002144A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E70B51">
              <w:rPr>
                <w:rFonts w:ascii="Arial" w:hAnsi="Arial" w:cs="Arial"/>
                <w:lang w:val="es-MX"/>
              </w:rPr>
              <w:t>49154</w:t>
            </w:r>
          </w:p>
        </w:tc>
      </w:tr>
      <w:tr w:rsidR="00A77D9A" w:rsidRPr="00E70B51" w14:paraId="3C4C035A" w14:textId="77777777" w:rsidTr="00A77D9A">
        <w:trPr>
          <w:trHeight w:val="300"/>
          <w:jc w:val="center"/>
        </w:trPr>
        <w:tc>
          <w:tcPr>
            <w:cnfStyle w:val="001000000000" w:firstRow="0" w:lastRow="0" w:firstColumn="1" w:lastColumn="0" w:oddVBand="0" w:evenVBand="0" w:oddHBand="0" w:evenHBand="0" w:firstRowFirstColumn="0" w:firstRowLastColumn="0" w:lastRowFirstColumn="0" w:lastRowLastColumn="0"/>
            <w:tcW w:w="1803" w:type="dxa"/>
            <w:noWrap/>
            <w:hideMark/>
          </w:tcPr>
          <w:p w14:paraId="1492BEE6" w14:textId="77777777" w:rsidR="00A77D9A" w:rsidRPr="00E70B51" w:rsidRDefault="00A77D9A" w:rsidP="002144A3">
            <w:pPr>
              <w:jc w:val="center"/>
              <w:rPr>
                <w:rFonts w:ascii="Arial" w:hAnsi="Arial" w:cs="Arial"/>
                <w:lang w:val="es-MX"/>
              </w:rPr>
            </w:pPr>
            <w:r w:rsidRPr="00E70B51">
              <w:rPr>
                <w:rFonts w:ascii="Arial" w:hAnsi="Arial" w:cs="Arial"/>
                <w:lang w:val="es-MX"/>
              </w:rPr>
              <w:t>Facebook</w:t>
            </w:r>
          </w:p>
        </w:tc>
        <w:tc>
          <w:tcPr>
            <w:tcW w:w="1200" w:type="dxa"/>
            <w:noWrap/>
            <w:hideMark/>
          </w:tcPr>
          <w:p w14:paraId="5CB23945" w14:textId="77777777" w:rsidR="00A77D9A" w:rsidRPr="00E70B51" w:rsidRDefault="00A77D9A" w:rsidP="002144A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E70B51">
              <w:rPr>
                <w:rFonts w:ascii="Arial" w:hAnsi="Arial" w:cs="Arial"/>
                <w:lang w:val="es-MX"/>
              </w:rPr>
              <w:t>12780</w:t>
            </w:r>
          </w:p>
        </w:tc>
      </w:tr>
      <w:tr w:rsidR="00A77D9A" w:rsidRPr="00E70B51" w14:paraId="3DA518D2" w14:textId="77777777" w:rsidTr="00A77D9A">
        <w:trPr>
          <w:trHeight w:val="300"/>
          <w:jc w:val="center"/>
        </w:trPr>
        <w:tc>
          <w:tcPr>
            <w:cnfStyle w:val="001000000000" w:firstRow="0" w:lastRow="0" w:firstColumn="1" w:lastColumn="0" w:oddVBand="0" w:evenVBand="0" w:oddHBand="0" w:evenHBand="0" w:firstRowFirstColumn="0" w:firstRowLastColumn="0" w:lastRowFirstColumn="0" w:lastRowLastColumn="0"/>
            <w:tcW w:w="1803" w:type="dxa"/>
            <w:noWrap/>
          </w:tcPr>
          <w:p w14:paraId="4B297421" w14:textId="77777777" w:rsidR="00A77D9A" w:rsidRPr="00E70B51" w:rsidRDefault="00A77D9A" w:rsidP="002144A3">
            <w:pPr>
              <w:jc w:val="center"/>
              <w:rPr>
                <w:rFonts w:ascii="Arial" w:hAnsi="Arial" w:cs="Arial"/>
                <w:lang w:val="es-MX"/>
              </w:rPr>
            </w:pPr>
            <w:r w:rsidRPr="00E70B51">
              <w:rPr>
                <w:rFonts w:ascii="Arial" w:hAnsi="Arial" w:cs="Arial"/>
                <w:lang w:val="es-MX"/>
              </w:rPr>
              <w:t xml:space="preserve">Total </w:t>
            </w:r>
          </w:p>
        </w:tc>
        <w:tc>
          <w:tcPr>
            <w:tcW w:w="1200" w:type="dxa"/>
            <w:noWrap/>
          </w:tcPr>
          <w:p w14:paraId="1058E710" w14:textId="217A3D70" w:rsidR="00A77D9A" w:rsidRPr="00E70B51" w:rsidRDefault="00E70B51" w:rsidP="002144A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61934</w:t>
            </w:r>
          </w:p>
        </w:tc>
      </w:tr>
    </w:tbl>
    <w:p w14:paraId="5594FE61" w14:textId="512AA72F" w:rsidR="00A77D9A" w:rsidRPr="00E70B51" w:rsidRDefault="00A77D9A" w:rsidP="00A77D9A">
      <w:pPr>
        <w:ind w:left="-360"/>
        <w:rPr>
          <w:rFonts w:ascii="Arial" w:hAnsi="Arial" w:cs="Arial"/>
          <w:lang w:val="es-MX"/>
        </w:rPr>
      </w:pPr>
    </w:p>
    <w:p w14:paraId="0D6F67FC" w14:textId="7E202B89" w:rsidR="00542A12" w:rsidRPr="001F19A4" w:rsidRDefault="00542A12" w:rsidP="005258CA">
      <w:pPr>
        <w:pStyle w:val="Ttulo3"/>
        <w:numPr>
          <w:ilvl w:val="1"/>
          <w:numId w:val="26"/>
        </w:numPr>
        <w:rPr>
          <w:rFonts w:ascii="Arial" w:hAnsi="Arial" w:cs="Arial"/>
          <w:b/>
          <w:sz w:val="22"/>
          <w:szCs w:val="22"/>
        </w:rPr>
      </w:pPr>
      <w:bookmarkStart w:id="41" w:name="_Toc83031211"/>
      <w:bookmarkStart w:id="42" w:name="_Toc83752165"/>
      <w:r w:rsidRPr="001F19A4">
        <w:rPr>
          <w:rFonts w:ascii="Arial" w:hAnsi="Arial" w:cs="Arial"/>
          <w:b/>
          <w:sz w:val="22"/>
          <w:szCs w:val="22"/>
        </w:rPr>
        <w:t>Desarrollo de la jornada</w:t>
      </w:r>
      <w:r w:rsidR="008D331B" w:rsidRPr="001F19A4">
        <w:rPr>
          <w:rFonts w:ascii="Arial" w:hAnsi="Arial" w:cs="Arial"/>
          <w:b/>
          <w:sz w:val="22"/>
          <w:szCs w:val="22"/>
        </w:rPr>
        <w:t xml:space="preserve"> (Durante)</w:t>
      </w:r>
      <w:bookmarkEnd w:id="41"/>
      <w:bookmarkEnd w:id="42"/>
    </w:p>
    <w:p w14:paraId="71F9ED68" w14:textId="37A1B4E6" w:rsidR="005D1DBC" w:rsidRPr="001F19A4" w:rsidRDefault="005D1DBC" w:rsidP="00172665">
      <w:pPr>
        <w:pStyle w:val="Prrafodelista"/>
        <w:jc w:val="both"/>
        <w:rPr>
          <w:rFonts w:ascii="Arial" w:hAnsi="Arial" w:cs="Arial"/>
        </w:rPr>
      </w:pPr>
    </w:p>
    <w:p w14:paraId="2A8C6E3A" w14:textId="77777777" w:rsidR="00F526BD" w:rsidRDefault="00EF3F5F" w:rsidP="00600F9B">
      <w:pPr>
        <w:pStyle w:val="Prrafodelista"/>
        <w:ind w:left="0"/>
        <w:jc w:val="both"/>
        <w:rPr>
          <w:rFonts w:ascii="Arial" w:hAnsi="Arial" w:cs="Arial"/>
        </w:rPr>
      </w:pPr>
      <w:r w:rsidRPr="001F19A4">
        <w:rPr>
          <w:rFonts w:ascii="Arial" w:hAnsi="Arial" w:cs="Arial"/>
        </w:rPr>
        <w:t>La audiencia de rendición de cuentas de la Unidad Administrativa Especial Cuerpo Oficial Bomberos de Bogotá, julio</w:t>
      </w:r>
      <w:r w:rsidR="00600F9B" w:rsidRPr="001F19A4">
        <w:rPr>
          <w:rFonts w:ascii="Arial" w:hAnsi="Arial" w:cs="Arial"/>
        </w:rPr>
        <w:t xml:space="preserve"> 1,</w:t>
      </w:r>
      <w:r w:rsidRPr="001F19A4">
        <w:rPr>
          <w:rFonts w:ascii="Arial" w:hAnsi="Arial" w:cs="Arial"/>
        </w:rPr>
        <w:t xml:space="preserve"> 2020 a junio</w:t>
      </w:r>
      <w:r w:rsidR="00600F9B" w:rsidRPr="001F19A4">
        <w:rPr>
          <w:rFonts w:ascii="Arial" w:hAnsi="Arial" w:cs="Arial"/>
        </w:rPr>
        <w:t xml:space="preserve"> 30,</w:t>
      </w:r>
      <w:r w:rsidRPr="001F19A4">
        <w:rPr>
          <w:rFonts w:ascii="Arial" w:hAnsi="Arial" w:cs="Arial"/>
        </w:rPr>
        <w:t xml:space="preserve"> 2021 se realizó el día 31 de agosto a las 10:00 a.m con trasmisión en vivo por YouTube con un alcance de 6.385 personas, 1421 reproducciones y una calificación general de 4,5/5.</w:t>
      </w:r>
      <w:r w:rsidR="00600F9B" w:rsidRPr="001F19A4">
        <w:rPr>
          <w:rFonts w:ascii="Arial" w:hAnsi="Arial" w:cs="Arial"/>
        </w:rPr>
        <w:t xml:space="preserve"> </w:t>
      </w:r>
      <w:r w:rsidRPr="001F19A4">
        <w:rPr>
          <w:rFonts w:ascii="Arial" w:hAnsi="Arial" w:cs="Arial"/>
        </w:rPr>
        <w:t xml:space="preserve"> A </w:t>
      </w:r>
      <w:r w:rsidR="00600F9B" w:rsidRPr="001F19A4">
        <w:rPr>
          <w:rFonts w:ascii="Arial" w:hAnsi="Arial" w:cs="Arial"/>
        </w:rPr>
        <w:t>continuación,</w:t>
      </w:r>
      <w:r w:rsidRPr="001F19A4">
        <w:rPr>
          <w:rFonts w:ascii="Arial" w:hAnsi="Arial" w:cs="Arial"/>
        </w:rPr>
        <w:t xml:space="preserve"> se</w:t>
      </w:r>
      <w:r w:rsidR="00600F9B" w:rsidRPr="001F19A4">
        <w:rPr>
          <w:rFonts w:ascii="Arial" w:hAnsi="Arial" w:cs="Arial"/>
        </w:rPr>
        <w:t xml:space="preserve"> </w:t>
      </w:r>
      <w:r w:rsidRPr="001F19A4">
        <w:rPr>
          <w:rFonts w:ascii="Arial" w:hAnsi="Arial" w:cs="Arial"/>
        </w:rPr>
        <w:t>presenta un resumen de la información presentada</w:t>
      </w:r>
      <w:r w:rsidR="00600F9B" w:rsidRPr="001F19A4">
        <w:rPr>
          <w:rFonts w:ascii="Arial" w:hAnsi="Arial" w:cs="Arial"/>
        </w:rPr>
        <w:t>, la presentació</w:t>
      </w:r>
      <w:r w:rsidR="00F526BD">
        <w:rPr>
          <w:rFonts w:ascii="Arial" w:hAnsi="Arial" w:cs="Arial"/>
        </w:rPr>
        <w:t>n completa de la audiencia está</w:t>
      </w:r>
      <w:r w:rsidR="00600F9B" w:rsidRPr="001F19A4">
        <w:rPr>
          <w:rFonts w:ascii="Arial" w:hAnsi="Arial" w:cs="Arial"/>
        </w:rPr>
        <w:t xml:space="preserve"> disponible en el siti</w:t>
      </w:r>
      <w:r w:rsidR="00F526BD">
        <w:rPr>
          <w:rFonts w:ascii="Arial" w:hAnsi="Arial" w:cs="Arial"/>
        </w:rPr>
        <w:t>o de rendición de cuentas 2021</w:t>
      </w:r>
    </w:p>
    <w:p w14:paraId="47C9EC6D" w14:textId="4CC2BA12" w:rsidR="00F526BD" w:rsidRDefault="00B72D98" w:rsidP="00600F9B">
      <w:pPr>
        <w:pStyle w:val="Prrafodelista"/>
        <w:ind w:left="0"/>
        <w:jc w:val="both"/>
        <w:rPr>
          <w:rFonts w:ascii="Arial" w:hAnsi="Arial" w:cs="Arial"/>
        </w:rPr>
      </w:pPr>
      <w:hyperlink r:id="rId41" w:history="1">
        <w:r w:rsidR="00F526BD" w:rsidRPr="00A0402A">
          <w:rPr>
            <w:rStyle w:val="Hipervnculo"/>
            <w:rFonts w:ascii="Arial" w:hAnsi="Arial" w:cs="Arial"/>
          </w:rPr>
          <w:t>https://www.bomberosbogota.gov.co/content/rendicion-cuentas-audiencia-publica-31-agosto-2021</w:t>
        </w:r>
      </w:hyperlink>
    </w:p>
    <w:p w14:paraId="64A22943" w14:textId="77777777" w:rsidR="00600F9B" w:rsidRPr="001F19A4" w:rsidRDefault="00600F9B" w:rsidP="00600F9B">
      <w:pPr>
        <w:pStyle w:val="Prrafodelista"/>
        <w:jc w:val="both"/>
        <w:rPr>
          <w:rFonts w:ascii="Arial" w:hAnsi="Arial" w:cs="Arial"/>
        </w:rPr>
      </w:pPr>
    </w:p>
    <w:p w14:paraId="42ED794D" w14:textId="777B0670" w:rsidR="00600F9B" w:rsidRPr="001F19A4" w:rsidRDefault="00EF3F5F" w:rsidP="000F15B6">
      <w:pPr>
        <w:pStyle w:val="Ttulo2"/>
        <w:numPr>
          <w:ilvl w:val="0"/>
          <w:numId w:val="5"/>
        </w:numPr>
        <w:rPr>
          <w:rFonts w:ascii="Arial" w:hAnsi="Arial" w:cs="Arial"/>
        </w:rPr>
      </w:pPr>
      <w:bookmarkStart w:id="43" w:name="_Toc83031212"/>
      <w:bookmarkStart w:id="44" w:name="_Toc83752166"/>
      <w:r w:rsidRPr="001F19A4">
        <w:rPr>
          <w:rFonts w:ascii="Arial" w:hAnsi="Arial" w:cs="Arial"/>
        </w:rPr>
        <w:t>Datos de contexto</w:t>
      </w:r>
      <w:bookmarkEnd w:id="43"/>
      <w:bookmarkEnd w:id="44"/>
    </w:p>
    <w:p w14:paraId="2D067834" w14:textId="3B76368B" w:rsidR="00600F9B" w:rsidRPr="001F19A4" w:rsidRDefault="00600F9B" w:rsidP="000F15B6">
      <w:pPr>
        <w:pStyle w:val="Prrafodelista"/>
        <w:numPr>
          <w:ilvl w:val="0"/>
          <w:numId w:val="4"/>
        </w:numPr>
        <w:rPr>
          <w:rFonts w:ascii="Arial" w:hAnsi="Arial" w:cs="Arial"/>
        </w:rPr>
      </w:pPr>
      <w:r w:rsidRPr="001F19A4">
        <w:rPr>
          <w:rFonts w:ascii="Arial" w:hAnsi="Arial" w:cs="Arial"/>
        </w:rPr>
        <w:t>Estructura Organizacional</w:t>
      </w:r>
    </w:p>
    <w:p w14:paraId="6C3E28A6" w14:textId="74700C0B" w:rsidR="00600F9B" w:rsidRPr="001F19A4" w:rsidRDefault="00600F9B" w:rsidP="000F15B6">
      <w:pPr>
        <w:pStyle w:val="Prrafodelista"/>
        <w:numPr>
          <w:ilvl w:val="0"/>
          <w:numId w:val="4"/>
        </w:numPr>
        <w:rPr>
          <w:rFonts w:ascii="Arial" w:hAnsi="Arial" w:cs="Arial"/>
        </w:rPr>
      </w:pPr>
      <w:r w:rsidRPr="001F19A4">
        <w:rPr>
          <w:rFonts w:ascii="Arial" w:hAnsi="Arial" w:cs="Arial"/>
        </w:rPr>
        <w:t>Talento humano al servicio del Cuerpo Oficial Bomberos de Bogotá</w:t>
      </w:r>
    </w:p>
    <w:p w14:paraId="3D4DC99E" w14:textId="17804A4A" w:rsidR="00600F9B" w:rsidRPr="001F19A4" w:rsidRDefault="00600F9B" w:rsidP="000F15B6">
      <w:pPr>
        <w:pStyle w:val="Prrafodelista"/>
        <w:numPr>
          <w:ilvl w:val="0"/>
          <w:numId w:val="4"/>
        </w:numPr>
        <w:rPr>
          <w:rFonts w:ascii="Arial" w:hAnsi="Arial" w:cs="Arial"/>
        </w:rPr>
      </w:pPr>
      <w:r w:rsidRPr="001F19A4">
        <w:rPr>
          <w:rFonts w:ascii="Arial" w:hAnsi="Arial" w:cs="Arial"/>
        </w:rPr>
        <w:t>Infraestructura</w:t>
      </w:r>
    </w:p>
    <w:p w14:paraId="6D56BB67" w14:textId="77777777" w:rsidR="00600F9B" w:rsidRPr="001F19A4" w:rsidRDefault="00600F9B" w:rsidP="000F15B6">
      <w:pPr>
        <w:pStyle w:val="Prrafodelista"/>
        <w:numPr>
          <w:ilvl w:val="0"/>
          <w:numId w:val="4"/>
        </w:numPr>
        <w:rPr>
          <w:rFonts w:ascii="Arial" w:hAnsi="Arial" w:cs="Arial"/>
        </w:rPr>
      </w:pPr>
      <w:r w:rsidRPr="001F19A4">
        <w:rPr>
          <w:rFonts w:ascii="Arial" w:hAnsi="Arial" w:cs="Arial"/>
        </w:rPr>
        <w:t>Vehículos y equipos</w:t>
      </w:r>
    </w:p>
    <w:p w14:paraId="56BB0EE6" w14:textId="7723FBA6" w:rsidR="00600F9B" w:rsidRPr="001F19A4" w:rsidRDefault="00600F9B" w:rsidP="000F15B6">
      <w:pPr>
        <w:pStyle w:val="Prrafodelista"/>
        <w:numPr>
          <w:ilvl w:val="0"/>
          <w:numId w:val="4"/>
        </w:numPr>
        <w:rPr>
          <w:rFonts w:ascii="Arial" w:hAnsi="Arial" w:cs="Arial"/>
          <w:lang w:eastAsia="zh-CN"/>
        </w:rPr>
      </w:pPr>
      <w:r w:rsidRPr="001F19A4">
        <w:rPr>
          <w:rFonts w:ascii="Arial" w:hAnsi="Arial" w:cs="Arial"/>
        </w:rPr>
        <w:t>Costo de la operación y mantenimiento del Cuerpo Oficial de Bomberos de Bogotá y la protección del personal operativo</w:t>
      </w:r>
    </w:p>
    <w:p w14:paraId="3A79F728" w14:textId="77777777" w:rsidR="00600F9B" w:rsidRPr="001F19A4" w:rsidRDefault="00600F9B" w:rsidP="00600F9B">
      <w:pPr>
        <w:pStyle w:val="Prrafodelista"/>
        <w:ind w:left="360"/>
        <w:rPr>
          <w:rFonts w:ascii="Arial" w:hAnsi="Arial" w:cs="Arial"/>
          <w:lang w:eastAsia="zh-CN"/>
        </w:rPr>
      </w:pPr>
    </w:p>
    <w:p w14:paraId="45D44C12" w14:textId="1B85BB0E" w:rsidR="00600F9B" w:rsidRPr="001F19A4" w:rsidRDefault="00EF3F5F" w:rsidP="000F15B6">
      <w:pPr>
        <w:pStyle w:val="Ttulo2"/>
        <w:numPr>
          <w:ilvl w:val="0"/>
          <w:numId w:val="5"/>
        </w:numPr>
        <w:rPr>
          <w:rFonts w:ascii="Arial" w:hAnsi="Arial" w:cs="Arial"/>
        </w:rPr>
      </w:pPr>
      <w:bookmarkStart w:id="45" w:name="_Toc83031213"/>
      <w:bookmarkStart w:id="46" w:name="_Toc83752167"/>
      <w:r w:rsidRPr="001F19A4">
        <w:rPr>
          <w:rFonts w:ascii="Arial" w:hAnsi="Arial" w:cs="Arial"/>
        </w:rPr>
        <w:t>Estrategia</w:t>
      </w:r>
      <w:bookmarkEnd w:id="45"/>
      <w:bookmarkEnd w:id="46"/>
    </w:p>
    <w:p w14:paraId="6CAD5A25" w14:textId="77777777" w:rsidR="00600F9B" w:rsidRPr="001F19A4" w:rsidRDefault="00600F9B" w:rsidP="000F15B6">
      <w:pPr>
        <w:pStyle w:val="Prrafodelista"/>
        <w:numPr>
          <w:ilvl w:val="0"/>
          <w:numId w:val="4"/>
        </w:numPr>
        <w:rPr>
          <w:rFonts w:ascii="Arial" w:hAnsi="Arial" w:cs="Arial"/>
        </w:rPr>
      </w:pPr>
      <w:r w:rsidRPr="001F19A4">
        <w:rPr>
          <w:rFonts w:ascii="Arial" w:hAnsi="Arial" w:cs="Arial"/>
        </w:rPr>
        <w:t>Estrategia Institucional alineada al Plan de Desarrollo Distrital: Plan Estratégico Insitucional</w:t>
      </w:r>
    </w:p>
    <w:p w14:paraId="51681CAD" w14:textId="51FAE522" w:rsidR="00600F9B" w:rsidRPr="001F19A4" w:rsidRDefault="00600F9B" w:rsidP="000F15B6">
      <w:pPr>
        <w:pStyle w:val="Prrafodelista"/>
        <w:numPr>
          <w:ilvl w:val="0"/>
          <w:numId w:val="4"/>
        </w:numPr>
        <w:rPr>
          <w:rFonts w:ascii="Arial" w:hAnsi="Arial" w:cs="Arial"/>
        </w:rPr>
      </w:pPr>
      <w:r w:rsidRPr="001F19A4">
        <w:rPr>
          <w:rFonts w:ascii="Arial" w:hAnsi="Arial" w:cs="Arial"/>
        </w:rPr>
        <w:t>Proyectos de Inversión : 3 proyectos de inversión y 14 metas</w:t>
      </w:r>
    </w:p>
    <w:p w14:paraId="2220ED98" w14:textId="77777777" w:rsidR="00600F9B" w:rsidRPr="001F19A4" w:rsidRDefault="00600F9B" w:rsidP="000F15B6">
      <w:pPr>
        <w:pStyle w:val="Prrafodelista"/>
        <w:numPr>
          <w:ilvl w:val="0"/>
          <w:numId w:val="4"/>
        </w:numPr>
        <w:rPr>
          <w:rFonts w:ascii="Arial" w:hAnsi="Arial" w:cs="Arial"/>
        </w:rPr>
      </w:pPr>
      <w:r w:rsidRPr="001F19A4">
        <w:rPr>
          <w:rFonts w:ascii="Arial" w:hAnsi="Arial" w:cs="Arial"/>
        </w:rPr>
        <w:t>Plan Plurianual de Inversiones</w:t>
      </w:r>
    </w:p>
    <w:p w14:paraId="6447A467" w14:textId="6E2A593C" w:rsidR="00600F9B" w:rsidRPr="001F19A4" w:rsidRDefault="00600F9B" w:rsidP="000F15B6">
      <w:pPr>
        <w:pStyle w:val="Prrafodelista"/>
        <w:numPr>
          <w:ilvl w:val="0"/>
          <w:numId w:val="4"/>
        </w:numPr>
        <w:rPr>
          <w:rFonts w:ascii="Arial" w:hAnsi="Arial" w:cs="Arial"/>
        </w:rPr>
      </w:pPr>
      <w:r w:rsidRPr="001F19A4">
        <w:rPr>
          <w:rFonts w:ascii="Arial" w:hAnsi="Arial" w:cs="Arial"/>
        </w:rPr>
        <w:t>Presupuesto asignado 2020 y 2021</w:t>
      </w:r>
    </w:p>
    <w:p w14:paraId="75C03F2E" w14:textId="77777777" w:rsidR="00600F9B" w:rsidRPr="001F19A4" w:rsidRDefault="00600F9B" w:rsidP="00EF3F5F">
      <w:pPr>
        <w:pStyle w:val="Prrafodelista"/>
        <w:rPr>
          <w:rFonts w:ascii="Arial" w:hAnsi="Arial" w:cs="Arial"/>
        </w:rPr>
      </w:pPr>
    </w:p>
    <w:p w14:paraId="3E47D19F" w14:textId="65E16E13" w:rsidR="00EF3F5F" w:rsidRDefault="00EF3F5F" w:rsidP="000F15B6">
      <w:pPr>
        <w:pStyle w:val="Ttulo2"/>
        <w:numPr>
          <w:ilvl w:val="0"/>
          <w:numId w:val="5"/>
        </w:numPr>
        <w:rPr>
          <w:rFonts w:ascii="Arial" w:hAnsi="Arial" w:cs="Arial"/>
        </w:rPr>
      </w:pPr>
      <w:bookmarkStart w:id="47" w:name="_Toc83031214"/>
      <w:bookmarkStart w:id="48" w:name="_Toc83752168"/>
      <w:r w:rsidRPr="001F19A4">
        <w:rPr>
          <w:rFonts w:ascii="Arial" w:hAnsi="Arial" w:cs="Arial"/>
        </w:rPr>
        <w:t>Operaciones y respuesta</w:t>
      </w:r>
      <w:bookmarkEnd w:id="47"/>
      <w:bookmarkEnd w:id="48"/>
    </w:p>
    <w:p w14:paraId="45C3B302" w14:textId="77777777" w:rsidR="005258CA" w:rsidRPr="005258CA" w:rsidRDefault="005258CA" w:rsidP="005258CA">
      <w:pPr>
        <w:rPr>
          <w:lang w:val="en-GB" w:eastAsia="zh-CN"/>
        </w:rPr>
      </w:pPr>
    </w:p>
    <w:p w14:paraId="72566417" w14:textId="2967DF73" w:rsidR="00EF3F5F" w:rsidRPr="001F19A4" w:rsidRDefault="00D969FB" w:rsidP="000F15B6">
      <w:pPr>
        <w:pStyle w:val="Prrafodelista"/>
        <w:numPr>
          <w:ilvl w:val="0"/>
          <w:numId w:val="6"/>
        </w:numPr>
        <w:rPr>
          <w:rFonts w:ascii="Arial" w:hAnsi="Arial" w:cs="Arial"/>
        </w:rPr>
      </w:pPr>
      <w:r w:rsidRPr="001F19A4">
        <w:rPr>
          <w:rFonts w:ascii="Arial" w:hAnsi="Arial" w:cs="Arial"/>
        </w:rPr>
        <w:t>Atenciones y servicios</w:t>
      </w:r>
    </w:p>
    <w:tbl>
      <w:tblPr>
        <w:tblStyle w:val="Tablaconcuadrcula"/>
        <w:tblW w:w="0" w:type="auto"/>
        <w:tblInd w:w="360" w:type="dxa"/>
        <w:tblLook w:val="04A0" w:firstRow="1" w:lastRow="0" w:firstColumn="1" w:lastColumn="0" w:noHBand="0" w:noVBand="1"/>
      </w:tblPr>
      <w:tblGrid>
        <w:gridCol w:w="4234"/>
        <w:gridCol w:w="4234"/>
      </w:tblGrid>
      <w:tr w:rsidR="002144A3" w14:paraId="4619E1C4" w14:textId="77777777" w:rsidTr="002144A3">
        <w:tc>
          <w:tcPr>
            <w:tcW w:w="4414" w:type="dxa"/>
          </w:tcPr>
          <w:p w14:paraId="24E864BF" w14:textId="0BD9EFC5" w:rsidR="002144A3" w:rsidRPr="002144A3" w:rsidRDefault="002144A3" w:rsidP="002144A3">
            <w:pPr>
              <w:pStyle w:val="Prrafodelista"/>
              <w:ind w:left="0"/>
              <w:jc w:val="center"/>
              <w:rPr>
                <w:rFonts w:ascii="Arial" w:hAnsi="Arial" w:cs="Arial"/>
                <w:b/>
                <w:sz w:val="24"/>
                <w:szCs w:val="24"/>
              </w:rPr>
            </w:pPr>
            <w:r w:rsidRPr="002144A3">
              <w:rPr>
                <w:b/>
              </w:rPr>
              <w:t>2020 – S2</w:t>
            </w:r>
          </w:p>
        </w:tc>
        <w:tc>
          <w:tcPr>
            <w:tcW w:w="4414" w:type="dxa"/>
          </w:tcPr>
          <w:p w14:paraId="026DB733" w14:textId="75349375" w:rsidR="002144A3" w:rsidRPr="002144A3" w:rsidRDefault="002144A3" w:rsidP="002144A3">
            <w:pPr>
              <w:pStyle w:val="Prrafodelista"/>
              <w:ind w:left="0"/>
              <w:jc w:val="center"/>
              <w:rPr>
                <w:rFonts w:ascii="Arial" w:hAnsi="Arial" w:cs="Arial"/>
                <w:b/>
                <w:sz w:val="24"/>
                <w:szCs w:val="24"/>
              </w:rPr>
            </w:pPr>
            <w:r w:rsidRPr="002144A3">
              <w:rPr>
                <w:b/>
              </w:rPr>
              <w:t>2021 -S1</w:t>
            </w:r>
          </w:p>
        </w:tc>
      </w:tr>
      <w:tr w:rsidR="002144A3" w14:paraId="648652DC" w14:textId="77777777" w:rsidTr="002144A3">
        <w:tc>
          <w:tcPr>
            <w:tcW w:w="4414" w:type="dxa"/>
          </w:tcPr>
          <w:p w14:paraId="1F70E0E3" w14:textId="77777777" w:rsidR="002144A3" w:rsidRDefault="002144A3" w:rsidP="002144A3">
            <w:pPr>
              <w:pStyle w:val="Prrafodelista"/>
              <w:ind w:left="0"/>
            </w:pPr>
            <w:r w:rsidRPr="002144A3">
              <w:rPr>
                <w:b/>
              </w:rPr>
              <w:t>16.050 servicios,</w:t>
            </w:r>
            <w:r>
              <w:t xml:space="preserve"> divididos así</w:t>
            </w:r>
            <w:r w:rsidRPr="002144A3">
              <w:rPr>
                <w:b/>
              </w:rPr>
              <w:t>: 7.014 incidentes 7.145 otros servicios</w:t>
            </w:r>
            <w:r>
              <w:t xml:space="preserve"> (Prevenciones, Situaciones riesgo, Servicio fuera D.C., Especiales, Refuerzos, </w:t>
            </w:r>
            <w:r>
              <w:lastRenderedPageBreak/>
              <w:t xml:space="preserve">Continuidad en operaciones, Activación sin atención </w:t>
            </w:r>
          </w:p>
          <w:p w14:paraId="69F6E58F" w14:textId="7D938561" w:rsidR="002144A3" w:rsidRDefault="002144A3" w:rsidP="002144A3">
            <w:pPr>
              <w:pStyle w:val="Prrafodelista"/>
              <w:ind w:left="0"/>
              <w:rPr>
                <w:rFonts w:ascii="Arial" w:hAnsi="Arial" w:cs="Arial"/>
                <w:sz w:val="24"/>
                <w:szCs w:val="24"/>
              </w:rPr>
            </w:pPr>
            <w:r w:rsidRPr="002144A3">
              <w:rPr>
                <w:b/>
              </w:rPr>
              <w:t>1.891 falsas alarmas</w:t>
            </w:r>
          </w:p>
        </w:tc>
        <w:tc>
          <w:tcPr>
            <w:tcW w:w="4414" w:type="dxa"/>
          </w:tcPr>
          <w:p w14:paraId="210658C9" w14:textId="77777777" w:rsidR="002144A3" w:rsidRDefault="002144A3" w:rsidP="002144A3">
            <w:pPr>
              <w:pStyle w:val="Prrafodelista"/>
              <w:ind w:left="0"/>
            </w:pPr>
            <w:r w:rsidRPr="002144A3">
              <w:rPr>
                <w:b/>
              </w:rPr>
              <w:lastRenderedPageBreak/>
              <w:t>17.071 servicios</w:t>
            </w:r>
            <w:r>
              <w:t xml:space="preserve">, divididos así: </w:t>
            </w:r>
            <w:r w:rsidRPr="002144A3">
              <w:rPr>
                <w:b/>
              </w:rPr>
              <w:t>8.290 incidentes 6.697 otros servicios</w:t>
            </w:r>
            <w:r>
              <w:t xml:space="preserve"> (Prevenciones, Situaciones riesgo, Servicio fuera D.C., Especiales, Refuerzos, </w:t>
            </w:r>
            <w:r>
              <w:lastRenderedPageBreak/>
              <w:t xml:space="preserve">Continuidad en operaciones, Activación sin atención </w:t>
            </w:r>
          </w:p>
          <w:p w14:paraId="3FD1891F" w14:textId="24C7D36A" w:rsidR="002144A3" w:rsidRDefault="002144A3" w:rsidP="002144A3">
            <w:pPr>
              <w:pStyle w:val="Prrafodelista"/>
              <w:ind w:left="0"/>
              <w:rPr>
                <w:rFonts w:ascii="Arial" w:hAnsi="Arial" w:cs="Arial"/>
                <w:sz w:val="24"/>
                <w:szCs w:val="24"/>
              </w:rPr>
            </w:pPr>
            <w:r w:rsidRPr="002144A3">
              <w:rPr>
                <w:b/>
              </w:rPr>
              <w:t>2.084 falsas alarmas</w:t>
            </w:r>
          </w:p>
        </w:tc>
      </w:tr>
      <w:tr w:rsidR="002144A3" w14:paraId="1528980E" w14:textId="77777777" w:rsidTr="002144A3">
        <w:tc>
          <w:tcPr>
            <w:tcW w:w="4414" w:type="dxa"/>
          </w:tcPr>
          <w:p w14:paraId="1025B1A5" w14:textId="14EB3D77" w:rsidR="002144A3" w:rsidRDefault="002144A3" w:rsidP="002144A3">
            <w:pPr>
              <w:pStyle w:val="Prrafodelista"/>
              <w:ind w:left="0"/>
              <w:rPr>
                <w:rFonts w:ascii="Arial" w:hAnsi="Arial" w:cs="Arial"/>
                <w:sz w:val="24"/>
                <w:szCs w:val="24"/>
              </w:rPr>
            </w:pPr>
            <w:r>
              <w:lastRenderedPageBreak/>
              <w:t>Tiempo promedio de respuesta: 8:41 minutos</w:t>
            </w:r>
          </w:p>
        </w:tc>
        <w:tc>
          <w:tcPr>
            <w:tcW w:w="4414" w:type="dxa"/>
          </w:tcPr>
          <w:p w14:paraId="111CB3C0" w14:textId="2D1891AA" w:rsidR="002144A3" w:rsidRDefault="002144A3" w:rsidP="002144A3">
            <w:pPr>
              <w:pStyle w:val="Prrafodelista"/>
              <w:ind w:left="0"/>
              <w:rPr>
                <w:rFonts w:ascii="Arial" w:hAnsi="Arial" w:cs="Arial"/>
                <w:sz w:val="24"/>
                <w:szCs w:val="24"/>
              </w:rPr>
            </w:pPr>
            <w:r>
              <w:t>Tiempo promedio de respuesta: Se establece nueva metodología propuesta que tiene que ver con las ubicaciones de las estaciones y tipologías de situación.</w:t>
            </w:r>
          </w:p>
        </w:tc>
      </w:tr>
    </w:tbl>
    <w:p w14:paraId="10F3FB8D" w14:textId="77777777" w:rsidR="002144A3" w:rsidRPr="00EF3F5F" w:rsidRDefault="002144A3" w:rsidP="002144A3">
      <w:pPr>
        <w:pStyle w:val="Prrafodelista"/>
        <w:ind w:left="360"/>
        <w:rPr>
          <w:rFonts w:ascii="Arial" w:hAnsi="Arial" w:cs="Arial"/>
          <w:sz w:val="24"/>
          <w:szCs w:val="24"/>
        </w:rPr>
      </w:pPr>
    </w:p>
    <w:p w14:paraId="62005040" w14:textId="058BC823" w:rsidR="002144A3" w:rsidRDefault="002144A3" w:rsidP="002144A3">
      <w:pPr>
        <w:pStyle w:val="Prrafodelista"/>
        <w:ind w:left="360"/>
        <w:rPr>
          <w:rFonts w:ascii="Arial" w:hAnsi="Arial" w:cs="Arial"/>
          <w:sz w:val="24"/>
          <w:szCs w:val="24"/>
        </w:rPr>
      </w:pPr>
      <w:r w:rsidRPr="002144A3">
        <w:rPr>
          <w:rFonts w:ascii="Arial" w:hAnsi="Arial" w:cs="Arial"/>
          <w:noProof/>
          <w:sz w:val="24"/>
          <w:szCs w:val="24"/>
          <w:lang w:eastAsia="es-CO"/>
        </w:rPr>
        <w:drawing>
          <wp:inline distT="0" distB="0" distL="0" distR="0" wp14:anchorId="5E8997F1" wp14:editId="5F96DF5A">
            <wp:extent cx="5458587" cy="240063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58587" cy="2400635"/>
                    </a:xfrm>
                    <a:prstGeom prst="rect">
                      <a:avLst/>
                    </a:prstGeom>
                  </pic:spPr>
                </pic:pic>
              </a:graphicData>
            </a:graphic>
          </wp:inline>
        </w:drawing>
      </w:r>
    </w:p>
    <w:p w14:paraId="681BC398" w14:textId="274A3BED" w:rsidR="002144A3" w:rsidRPr="001F19A4" w:rsidRDefault="002144A3" w:rsidP="00966B2F">
      <w:pPr>
        <w:pStyle w:val="Prrafodelista"/>
        <w:numPr>
          <w:ilvl w:val="0"/>
          <w:numId w:val="6"/>
        </w:numPr>
        <w:jc w:val="both"/>
        <w:rPr>
          <w:rFonts w:ascii="Arial" w:hAnsi="Arial" w:cs="Arial"/>
        </w:rPr>
      </w:pPr>
      <w:r w:rsidRPr="001F19A4">
        <w:rPr>
          <w:rFonts w:ascii="Arial" w:hAnsi="Arial" w:cs="Arial"/>
        </w:rPr>
        <w:t>Parque Automotor:</w:t>
      </w:r>
    </w:p>
    <w:p w14:paraId="65E9BA0E" w14:textId="0DF8FD35" w:rsidR="002144A3" w:rsidRPr="001F19A4" w:rsidRDefault="002144A3" w:rsidP="00966B2F">
      <w:pPr>
        <w:pStyle w:val="Prrafodelista"/>
        <w:numPr>
          <w:ilvl w:val="1"/>
          <w:numId w:val="6"/>
        </w:numPr>
        <w:jc w:val="both"/>
        <w:rPr>
          <w:rFonts w:ascii="Arial" w:hAnsi="Arial" w:cs="Arial"/>
        </w:rPr>
      </w:pPr>
      <w:r w:rsidRPr="001F19A4">
        <w:rPr>
          <w:rFonts w:ascii="Arial" w:hAnsi="Arial" w:cs="Arial"/>
        </w:rPr>
        <w:t xml:space="preserve"> $1.398 millones invertidos en mantenimiento de parque automotor.</w:t>
      </w:r>
    </w:p>
    <w:p w14:paraId="548B9CAE" w14:textId="77777777" w:rsidR="002144A3" w:rsidRPr="001F19A4" w:rsidRDefault="002144A3" w:rsidP="00966B2F">
      <w:pPr>
        <w:pStyle w:val="Prrafodelista"/>
        <w:numPr>
          <w:ilvl w:val="1"/>
          <w:numId w:val="6"/>
        </w:numPr>
        <w:jc w:val="both"/>
        <w:rPr>
          <w:rFonts w:ascii="Arial" w:hAnsi="Arial" w:cs="Arial"/>
        </w:rPr>
      </w:pPr>
      <w:r w:rsidRPr="001F19A4">
        <w:rPr>
          <w:rFonts w:ascii="Arial" w:hAnsi="Arial" w:cs="Arial"/>
        </w:rPr>
        <w:t>Se consumieron $851.375.613 en combustible</w:t>
      </w:r>
    </w:p>
    <w:p w14:paraId="0EB61CE5" w14:textId="35AD4DBA" w:rsidR="00EF3F5F" w:rsidRPr="001F19A4" w:rsidRDefault="00EF3F5F" w:rsidP="00966B2F">
      <w:pPr>
        <w:pStyle w:val="Prrafodelista"/>
        <w:numPr>
          <w:ilvl w:val="1"/>
          <w:numId w:val="6"/>
        </w:numPr>
        <w:jc w:val="both"/>
        <w:rPr>
          <w:rFonts w:ascii="Arial" w:hAnsi="Arial" w:cs="Arial"/>
        </w:rPr>
      </w:pPr>
      <w:r w:rsidRPr="001F19A4">
        <w:rPr>
          <w:rFonts w:ascii="Arial" w:hAnsi="Arial" w:cs="Arial"/>
        </w:rPr>
        <w:t>Implementación de herramienta tecnológica Log+ que permite mayor eficiencia y</w:t>
      </w:r>
      <w:r w:rsidR="00D969FB" w:rsidRPr="001F19A4">
        <w:rPr>
          <w:rFonts w:ascii="Arial" w:hAnsi="Arial" w:cs="Arial"/>
        </w:rPr>
        <w:t xml:space="preserve"> </w:t>
      </w:r>
      <w:r w:rsidRPr="001F19A4">
        <w:rPr>
          <w:rFonts w:ascii="Arial" w:hAnsi="Arial" w:cs="Arial"/>
        </w:rPr>
        <w:t>control.</w:t>
      </w:r>
    </w:p>
    <w:p w14:paraId="7B7F2B92" w14:textId="77777777" w:rsidR="00EF3F5F" w:rsidRPr="001F19A4" w:rsidRDefault="00EF3F5F" w:rsidP="00966B2F">
      <w:pPr>
        <w:pStyle w:val="Prrafodelista"/>
        <w:numPr>
          <w:ilvl w:val="0"/>
          <w:numId w:val="6"/>
        </w:numPr>
        <w:jc w:val="both"/>
        <w:rPr>
          <w:rFonts w:ascii="Arial" w:hAnsi="Arial" w:cs="Arial"/>
        </w:rPr>
      </w:pPr>
      <w:r w:rsidRPr="001F19A4">
        <w:rPr>
          <w:rFonts w:ascii="Arial" w:hAnsi="Arial" w:cs="Arial"/>
        </w:rPr>
        <w:t>Herramientas, equipos y accesorios</w:t>
      </w:r>
    </w:p>
    <w:p w14:paraId="0F80E1B9" w14:textId="73D6E068" w:rsidR="00EF3F5F" w:rsidRPr="001F19A4" w:rsidRDefault="00EF3F5F" w:rsidP="00966B2F">
      <w:pPr>
        <w:pStyle w:val="Prrafodelista"/>
        <w:numPr>
          <w:ilvl w:val="1"/>
          <w:numId w:val="6"/>
        </w:numPr>
        <w:jc w:val="both"/>
        <w:rPr>
          <w:rFonts w:ascii="Arial" w:hAnsi="Arial" w:cs="Arial"/>
        </w:rPr>
      </w:pPr>
      <w:r w:rsidRPr="001F19A4">
        <w:rPr>
          <w:rFonts w:ascii="Arial" w:hAnsi="Arial" w:cs="Arial"/>
        </w:rPr>
        <w:t>Inventario aproximado de 8.900 equipos, herramientas y accesorios para prestar</w:t>
      </w:r>
      <w:r w:rsidR="00D969FB" w:rsidRPr="001F19A4">
        <w:rPr>
          <w:rFonts w:ascii="Arial" w:hAnsi="Arial" w:cs="Arial"/>
        </w:rPr>
        <w:t xml:space="preserve"> </w:t>
      </w:r>
      <w:r w:rsidRPr="001F19A4">
        <w:rPr>
          <w:rFonts w:ascii="Arial" w:hAnsi="Arial" w:cs="Arial"/>
        </w:rPr>
        <w:t>apoyo en la atención de emergencias.</w:t>
      </w:r>
    </w:p>
    <w:p w14:paraId="2C7375FF" w14:textId="156BEB32" w:rsidR="00EF3F5F" w:rsidRPr="001F19A4" w:rsidRDefault="00EF3F5F" w:rsidP="00966B2F">
      <w:pPr>
        <w:pStyle w:val="Prrafodelista"/>
        <w:numPr>
          <w:ilvl w:val="1"/>
          <w:numId w:val="6"/>
        </w:numPr>
        <w:jc w:val="both"/>
        <w:rPr>
          <w:rFonts w:ascii="Arial" w:hAnsi="Arial" w:cs="Arial"/>
        </w:rPr>
      </w:pPr>
      <w:r w:rsidRPr="001F19A4">
        <w:rPr>
          <w:rFonts w:ascii="Arial" w:hAnsi="Arial" w:cs="Arial"/>
        </w:rPr>
        <w:t>Mantenimiento que permitió un 80% de disponibilidad: 419 equipos en 2S 2020 ($103.327.018) y 370 en 1S 2021 ($60.090.435)</w:t>
      </w:r>
    </w:p>
    <w:p w14:paraId="3EAA3935" w14:textId="77777777" w:rsidR="002144A3" w:rsidRPr="001F19A4" w:rsidRDefault="00EF3F5F" w:rsidP="00966B2F">
      <w:pPr>
        <w:pStyle w:val="Prrafodelista"/>
        <w:numPr>
          <w:ilvl w:val="0"/>
          <w:numId w:val="6"/>
        </w:numPr>
        <w:jc w:val="both"/>
        <w:rPr>
          <w:rFonts w:ascii="Arial" w:hAnsi="Arial" w:cs="Arial"/>
        </w:rPr>
      </w:pPr>
      <w:r w:rsidRPr="001F19A4">
        <w:rPr>
          <w:rFonts w:ascii="Arial" w:hAnsi="Arial" w:cs="Arial"/>
        </w:rPr>
        <w:t>Lanzamiento de estaciones cardioprotectoras, que nos permitieron realizar 13</w:t>
      </w:r>
      <w:r w:rsidR="00D969FB" w:rsidRPr="001F19A4">
        <w:rPr>
          <w:rFonts w:ascii="Arial" w:hAnsi="Arial" w:cs="Arial"/>
        </w:rPr>
        <w:t xml:space="preserve"> </w:t>
      </w:r>
      <w:r w:rsidRPr="001F19A4">
        <w:rPr>
          <w:rFonts w:ascii="Arial" w:hAnsi="Arial" w:cs="Arial"/>
        </w:rPr>
        <w:t>intervenciones:</w:t>
      </w:r>
      <w:r w:rsidR="00D969FB" w:rsidRPr="001F19A4">
        <w:rPr>
          <w:rFonts w:ascii="Arial" w:hAnsi="Arial" w:cs="Arial"/>
        </w:rPr>
        <w:t xml:space="preserve"> </w:t>
      </w:r>
    </w:p>
    <w:p w14:paraId="1486877A" w14:textId="49362EB2" w:rsidR="00EF3F5F" w:rsidRPr="001F19A4" w:rsidRDefault="00EF3F5F" w:rsidP="00966B2F">
      <w:pPr>
        <w:pStyle w:val="Prrafodelista"/>
        <w:numPr>
          <w:ilvl w:val="1"/>
          <w:numId w:val="6"/>
        </w:numPr>
        <w:jc w:val="both"/>
        <w:rPr>
          <w:rFonts w:ascii="Arial" w:hAnsi="Arial" w:cs="Arial"/>
        </w:rPr>
      </w:pPr>
      <w:r w:rsidRPr="001F19A4">
        <w:rPr>
          <w:rFonts w:ascii="Arial" w:hAnsi="Arial" w:cs="Arial"/>
        </w:rPr>
        <w:t>35 desfibriladores DEA por valor de $253 millones en 17 estaciones y edificio Comando,</w:t>
      </w:r>
    </w:p>
    <w:p w14:paraId="08081E2D" w14:textId="4320BAA9" w:rsidR="00EF3F5F" w:rsidRPr="001F19A4" w:rsidRDefault="00EF3F5F" w:rsidP="00966B2F">
      <w:pPr>
        <w:pStyle w:val="Prrafodelista"/>
        <w:numPr>
          <w:ilvl w:val="0"/>
          <w:numId w:val="6"/>
        </w:numPr>
        <w:jc w:val="both"/>
        <w:rPr>
          <w:rFonts w:ascii="Arial" w:hAnsi="Arial" w:cs="Arial"/>
        </w:rPr>
      </w:pPr>
      <w:r w:rsidRPr="001F19A4">
        <w:rPr>
          <w:rFonts w:ascii="Arial" w:hAnsi="Arial" w:cs="Arial"/>
        </w:rPr>
        <w:t>17 máquinas extintoras (una por estación).</w:t>
      </w:r>
    </w:p>
    <w:p w14:paraId="59A5CC58" w14:textId="77777777" w:rsidR="00D969FB" w:rsidRPr="001F19A4" w:rsidRDefault="00D969FB" w:rsidP="00966B2F">
      <w:pPr>
        <w:pStyle w:val="Prrafodelista"/>
        <w:ind w:left="360"/>
        <w:jc w:val="both"/>
        <w:rPr>
          <w:rFonts w:ascii="Arial" w:hAnsi="Arial" w:cs="Arial"/>
        </w:rPr>
      </w:pPr>
    </w:p>
    <w:p w14:paraId="75C6C866" w14:textId="3C283CDC" w:rsidR="00D969FB" w:rsidRPr="005258CA" w:rsidRDefault="00EF3F5F" w:rsidP="00966B2F">
      <w:pPr>
        <w:pStyle w:val="Prrafodelista"/>
        <w:numPr>
          <w:ilvl w:val="0"/>
          <w:numId w:val="5"/>
        </w:numPr>
        <w:jc w:val="both"/>
        <w:rPr>
          <w:rFonts w:ascii="Arial" w:hAnsi="Arial" w:cs="Arial"/>
          <w:b/>
        </w:rPr>
      </w:pPr>
      <w:r w:rsidRPr="005258CA">
        <w:rPr>
          <w:rFonts w:ascii="Arial" w:eastAsia="SimSun" w:hAnsi="Arial" w:cs="Arial"/>
          <w:b/>
          <w:lang w:val="en-GB" w:eastAsia="zh-CN"/>
        </w:rPr>
        <w:t>Gestión del Riesgo de Incendios</w:t>
      </w:r>
    </w:p>
    <w:p w14:paraId="7FB72086" w14:textId="77777777" w:rsidR="005258CA" w:rsidRPr="001F19A4" w:rsidRDefault="005258CA" w:rsidP="00966B2F">
      <w:pPr>
        <w:pStyle w:val="Prrafodelista"/>
        <w:jc w:val="both"/>
        <w:rPr>
          <w:rFonts w:ascii="Arial" w:hAnsi="Arial" w:cs="Arial"/>
        </w:rPr>
      </w:pPr>
    </w:p>
    <w:p w14:paraId="59119ABF" w14:textId="2ECCF0F1" w:rsidR="00EF3F5F" w:rsidRPr="001F19A4" w:rsidRDefault="00EF3F5F" w:rsidP="00966B2F">
      <w:pPr>
        <w:pStyle w:val="Prrafodelista"/>
        <w:ind w:left="0"/>
        <w:jc w:val="both"/>
        <w:rPr>
          <w:rFonts w:ascii="Arial" w:hAnsi="Arial" w:cs="Arial"/>
        </w:rPr>
      </w:pPr>
      <w:r w:rsidRPr="001F19A4">
        <w:rPr>
          <w:rFonts w:ascii="Arial" w:hAnsi="Arial" w:cs="Arial"/>
        </w:rPr>
        <w:t>Dos procesos fundamentales:</w:t>
      </w:r>
    </w:p>
    <w:p w14:paraId="07440A2C" w14:textId="77777777" w:rsidR="00D969FB" w:rsidRPr="001F19A4" w:rsidRDefault="00D969FB" w:rsidP="00966B2F">
      <w:pPr>
        <w:pStyle w:val="Prrafodelista"/>
        <w:ind w:left="0"/>
        <w:jc w:val="both"/>
        <w:rPr>
          <w:rFonts w:ascii="Arial" w:hAnsi="Arial" w:cs="Arial"/>
        </w:rPr>
      </w:pPr>
    </w:p>
    <w:p w14:paraId="136A823B" w14:textId="6EA9FB09" w:rsidR="00EF3F5F" w:rsidRPr="001F19A4" w:rsidRDefault="00EF3F5F" w:rsidP="00966B2F">
      <w:pPr>
        <w:pStyle w:val="Prrafodelista"/>
        <w:numPr>
          <w:ilvl w:val="0"/>
          <w:numId w:val="7"/>
        </w:numPr>
        <w:jc w:val="both"/>
        <w:rPr>
          <w:rFonts w:ascii="Arial" w:hAnsi="Arial" w:cs="Arial"/>
        </w:rPr>
      </w:pPr>
      <w:r w:rsidRPr="001F19A4">
        <w:rPr>
          <w:rFonts w:ascii="Arial" w:hAnsi="Arial" w:cs="Arial"/>
        </w:rPr>
        <w:t>Conocimiento del riesgo.</w:t>
      </w:r>
    </w:p>
    <w:p w14:paraId="06438BDA" w14:textId="5861616A" w:rsidR="00EF3F5F" w:rsidRPr="001F19A4" w:rsidRDefault="00EF3F5F" w:rsidP="00966B2F">
      <w:pPr>
        <w:pStyle w:val="Prrafodelista"/>
        <w:ind w:left="360"/>
        <w:jc w:val="both"/>
        <w:rPr>
          <w:rFonts w:ascii="Arial" w:hAnsi="Arial" w:cs="Arial"/>
        </w:rPr>
      </w:pPr>
      <w:r w:rsidRPr="001F19A4">
        <w:rPr>
          <w:rFonts w:ascii="Arial" w:hAnsi="Arial" w:cs="Arial"/>
        </w:rPr>
        <w:t xml:space="preserve">• </w:t>
      </w:r>
      <w:r w:rsidR="00D969FB" w:rsidRPr="001F19A4">
        <w:rPr>
          <w:rFonts w:ascii="Arial" w:hAnsi="Arial" w:cs="Arial"/>
        </w:rPr>
        <w:t>M</w:t>
      </w:r>
      <w:r w:rsidRPr="001F19A4">
        <w:rPr>
          <w:rFonts w:ascii="Arial" w:hAnsi="Arial" w:cs="Arial"/>
        </w:rPr>
        <w:t>onitoreo 24/7 desde nuestra sala dedicada a esto para toma de</w:t>
      </w:r>
      <w:r w:rsidR="00D969FB" w:rsidRPr="001F19A4">
        <w:rPr>
          <w:rFonts w:ascii="Arial" w:hAnsi="Arial" w:cs="Arial"/>
        </w:rPr>
        <w:t xml:space="preserve"> </w:t>
      </w:r>
      <w:r w:rsidRPr="001F19A4">
        <w:rPr>
          <w:rFonts w:ascii="Arial" w:hAnsi="Arial" w:cs="Arial"/>
        </w:rPr>
        <w:t>decisiones, apoyo cartográfico y gestión de reportes.</w:t>
      </w:r>
    </w:p>
    <w:p w14:paraId="327C7555" w14:textId="3B66E826" w:rsidR="00EF3F5F" w:rsidRPr="001F19A4" w:rsidRDefault="00D969FB" w:rsidP="00966B2F">
      <w:pPr>
        <w:pStyle w:val="Prrafodelista"/>
        <w:ind w:left="360"/>
        <w:jc w:val="both"/>
        <w:rPr>
          <w:rFonts w:ascii="Arial" w:hAnsi="Arial" w:cs="Arial"/>
        </w:rPr>
      </w:pPr>
      <w:r w:rsidRPr="001F19A4">
        <w:rPr>
          <w:rFonts w:ascii="Arial" w:hAnsi="Arial" w:cs="Arial"/>
        </w:rPr>
        <w:lastRenderedPageBreak/>
        <w:t>• I</w:t>
      </w:r>
      <w:r w:rsidR="00EF3F5F" w:rsidRPr="001F19A4">
        <w:rPr>
          <w:rFonts w:ascii="Arial" w:hAnsi="Arial" w:cs="Arial"/>
        </w:rPr>
        <w:t>dentificación de riesgos de incendios estructurales (incluyendo</w:t>
      </w:r>
      <w:r w:rsidRPr="001F19A4">
        <w:rPr>
          <w:rFonts w:ascii="Arial" w:hAnsi="Arial" w:cs="Arial"/>
        </w:rPr>
        <w:t xml:space="preserve"> </w:t>
      </w:r>
      <w:r w:rsidR="00EF3F5F" w:rsidRPr="001F19A4">
        <w:rPr>
          <w:rFonts w:ascii="Arial" w:hAnsi="Arial" w:cs="Arial"/>
        </w:rPr>
        <w:t>las</w:t>
      </w:r>
      <w:r w:rsidRPr="001F19A4">
        <w:rPr>
          <w:rFonts w:ascii="Arial" w:hAnsi="Arial" w:cs="Arial"/>
        </w:rPr>
        <w:t xml:space="preserve"> </w:t>
      </w:r>
      <w:r w:rsidR="00EF3F5F" w:rsidRPr="001F19A4">
        <w:rPr>
          <w:rFonts w:ascii="Arial" w:hAnsi="Arial" w:cs="Arial"/>
        </w:rPr>
        <w:t>causas) en las localidades para minimizar el riesgo.</w:t>
      </w:r>
    </w:p>
    <w:p w14:paraId="0F5B1055" w14:textId="4B6F16BE" w:rsidR="00EF3F5F" w:rsidRPr="001F19A4" w:rsidRDefault="00EF3F5F" w:rsidP="00966B2F">
      <w:pPr>
        <w:pStyle w:val="Prrafodelista"/>
        <w:ind w:left="360"/>
        <w:jc w:val="both"/>
        <w:rPr>
          <w:rFonts w:ascii="Arial" w:hAnsi="Arial" w:cs="Arial"/>
        </w:rPr>
      </w:pPr>
      <w:r w:rsidRPr="001F19A4">
        <w:rPr>
          <w:rFonts w:ascii="Arial" w:hAnsi="Arial" w:cs="Arial"/>
        </w:rPr>
        <w:t>• Generamos productos de consulta y planes de contingencia a través de la</w:t>
      </w:r>
      <w:r w:rsidR="00966B2F">
        <w:rPr>
          <w:rFonts w:ascii="Arial" w:hAnsi="Arial" w:cs="Arial"/>
        </w:rPr>
        <w:t xml:space="preserve"> </w:t>
      </w:r>
      <w:r w:rsidRPr="001F19A4">
        <w:rPr>
          <w:rFonts w:ascii="Arial" w:hAnsi="Arial" w:cs="Arial"/>
        </w:rPr>
        <w:t>identificación de escenarios.</w:t>
      </w:r>
    </w:p>
    <w:p w14:paraId="4A5355F2" w14:textId="620CDE74" w:rsidR="00EF3F5F" w:rsidRPr="001F19A4" w:rsidRDefault="00EF3F5F" w:rsidP="00966B2F">
      <w:pPr>
        <w:pStyle w:val="Prrafodelista"/>
        <w:ind w:left="360"/>
        <w:jc w:val="both"/>
        <w:rPr>
          <w:rFonts w:ascii="Arial" w:hAnsi="Arial" w:cs="Arial"/>
        </w:rPr>
      </w:pPr>
      <w:r w:rsidRPr="001F19A4">
        <w:rPr>
          <w:rFonts w:ascii="Arial" w:hAnsi="Arial" w:cs="Arial"/>
        </w:rPr>
        <w:t>• Realizamos un estudio con la Universidad Nacional, que a través de un modelo</w:t>
      </w:r>
      <w:r w:rsidR="00D969FB" w:rsidRPr="001F19A4">
        <w:rPr>
          <w:rFonts w:ascii="Arial" w:hAnsi="Arial" w:cs="Arial"/>
        </w:rPr>
        <w:t xml:space="preserve"> </w:t>
      </w:r>
      <w:r w:rsidRPr="001F19A4">
        <w:rPr>
          <w:rFonts w:ascii="Arial" w:hAnsi="Arial" w:cs="Arial"/>
        </w:rPr>
        <w:t xml:space="preserve">matemático </w:t>
      </w:r>
      <w:r w:rsidR="00D969FB" w:rsidRPr="001F19A4">
        <w:rPr>
          <w:rFonts w:ascii="Arial" w:hAnsi="Arial" w:cs="Arial"/>
        </w:rPr>
        <w:t xml:space="preserve">que </w:t>
      </w:r>
      <w:r w:rsidRPr="001F19A4">
        <w:rPr>
          <w:rFonts w:ascii="Arial" w:hAnsi="Arial" w:cs="Arial"/>
        </w:rPr>
        <w:t>permite tomar decisiones en caso de un terremoto de gran magnitud en</w:t>
      </w:r>
      <w:r w:rsidR="00D969FB" w:rsidRPr="001F19A4">
        <w:rPr>
          <w:rFonts w:ascii="Arial" w:hAnsi="Arial" w:cs="Arial"/>
        </w:rPr>
        <w:t xml:space="preserve"> </w:t>
      </w:r>
      <w:r w:rsidRPr="001F19A4">
        <w:rPr>
          <w:rFonts w:ascii="Arial" w:hAnsi="Arial" w:cs="Arial"/>
        </w:rPr>
        <w:t>la capital.</w:t>
      </w:r>
    </w:p>
    <w:p w14:paraId="22BEE581" w14:textId="77777777" w:rsidR="00D969FB" w:rsidRPr="001F19A4" w:rsidRDefault="00D969FB" w:rsidP="00966B2F">
      <w:pPr>
        <w:pStyle w:val="Prrafodelista"/>
        <w:ind w:left="360"/>
        <w:jc w:val="both"/>
        <w:rPr>
          <w:rFonts w:ascii="Arial" w:hAnsi="Arial" w:cs="Arial"/>
        </w:rPr>
      </w:pPr>
    </w:p>
    <w:p w14:paraId="7A151095" w14:textId="0F73614E" w:rsidR="00EF3F5F" w:rsidRPr="001F19A4" w:rsidRDefault="00EF3F5F" w:rsidP="00966B2F">
      <w:pPr>
        <w:pStyle w:val="Prrafodelista"/>
        <w:numPr>
          <w:ilvl w:val="0"/>
          <w:numId w:val="7"/>
        </w:numPr>
        <w:jc w:val="both"/>
        <w:rPr>
          <w:rFonts w:ascii="Arial" w:hAnsi="Arial" w:cs="Arial"/>
        </w:rPr>
      </w:pPr>
      <w:r w:rsidRPr="001F19A4">
        <w:rPr>
          <w:rFonts w:ascii="Arial" w:hAnsi="Arial" w:cs="Arial"/>
        </w:rPr>
        <w:t>Reducción del riesgo.</w:t>
      </w:r>
    </w:p>
    <w:p w14:paraId="0CDA8164" w14:textId="07F5F877" w:rsidR="00EF3F5F" w:rsidRPr="001F19A4" w:rsidRDefault="00D969FB" w:rsidP="00966B2F">
      <w:pPr>
        <w:pStyle w:val="Prrafodelista"/>
        <w:ind w:left="360"/>
        <w:jc w:val="both"/>
        <w:rPr>
          <w:rFonts w:ascii="Arial" w:hAnsi="Arial" w:cs="Arial"/>
        </w:rPr>
      </w:pPr>
      <w:r w:rsidRPr="001F19A4">
        <w:rPr>
          <w:rFonts w:ascii="Arial" w:hAnsi="Arial" w:cs="Arial"/>
        </w:rPr>
        <w:t>• P</w:t>
      </w:r>
      <w:r w:rsidR="00EF3F5F" w:rsidRPr="001F19A4">
        <w:rPr>
          <w:rFonts w:ascii="Arial" w:hAnsi="Arial" w:cs="Arial"/>
        </w:rPr>
        <w:t>rogramas y campañas de prevención en las distintas temporadas del</w:t>
      </w:r>
      <w:r w:rsidRPr="001F19A4">
        <w:rPr>
          <w:rFonts w:ascii="Arial" w:hAnsi="Arial" w:cs="Arial"/>
        </w:rPr>
        <w:t xml:space="preserve"> </w:t>
      </w:r>
      <w:r w:rsidR="00EF3F5F" w:rsidRPr="001F19A4">
        <w:rPr>
          <w:rFonts w:ascii="Arial" w:hAnsi="Arial" w:cs="Arial"/>
        </w:rPr>
        <w:t>año.</w:t>
      </w:r>
    </w:p>
    <w:p w14:paraId="35A28DA1" w14:textId="77777777" w:rsidR="00EF3F5F" w:rsidRPr="00EF3F5F" w:rsidRDefault="00EF3F5F" w:rsidP="00966B2F">
      <w:pPr>
        <w:pStyle w:val="Prrafodelista"/>
        <w:ind w:left="360"/>
        <w:jc w:val="both"/>
        <w:rPr>
          <w:rFonts w:ascii="Arial" w:hAnsi="Arial" w:cs="Arial"/>
          <w:sz w:val="24"/>
          <w:szCs w:val="24"/>
        </w:rPr>
      </w:pPr>
      <w:r w:rsidRPr="001F19A4">
        <w:rPr>
          <w:rFonts w:ascii="Arial" w:hAnsi="Arial" w:cs="Arial"/>
        </w:rPr>
        <w:t>• Conceptos de aglomeraciones generados 170 y pirotecnia</w:t>
      </w:r>
      <w:r w:rsidRPr="00EF3F5F">
        <w:rPr>
          <w:rFonts w:ascii="Arial" w:hAnsi="Arial" w:cs="Arial"/>
          <w:sz w:val="24"/>
          <w:szCs w:val="24"/>
        </w:rPr>
        <w:t xml:space="preserve"> 26.</w:t>
      </w:r>
    </w:p>
    <w:p w14:paraId="38202B16" w14:textId="2D2522ED" w:rsidR="00EF3F5F" w:rsidRDefault="00EF3F5F" w:rsidP="00966B2F">
      <w:pPr>
        <w:pStyle w:val="Prrafodelista"/>
        <w:ind w:left="360"/>
        <w:jc w:val="both"/>
        <w:rPr>
          <w:rFonts w:ascii="Arial" w:hAnsi="Arial" w:cs="Arial"/>
        </w:rPr>
      </w:pPr>
      <w:r w:rsidRPr="001F19A4">
        <w:rPr>
          <w:rFonts w:ascii="Arial" w:hAnsi="Arial" w:cs="Arial"/>
        </w:rPr>
        <w:t>• Recolección, almacenamiento y destrucción de pólvora</w:t>
      </w:r>
    </w:p>
    <w:p w14:paraId="2F67BBDA" w14:textId="77777777" w:rsidR="005258CA" w:rsidRPr="001F19A4" w:rsidRDefault="005258CA" w:rsidP="00966B2F">
      <w:pPr>
        <w:pStyle w:val="Prrafodelista"/>
        <w:ind w:left="360"/>
        <w:jc w:val="both"/>
        <w:rPr>
          <w:rFonts w:ascii="Arial" w:hAnsi="Arial" w:cs="Arial"/>
        </w:rPr>
      </w:pPr>
    </w:p>
    <w:p w14:paraId="04B9B671" w14:textId="249FB19A" w:rsidR="00D969FB" w:rsidRPr="00EF3F5F" w:rsidRDefault="00D969FB" w:rsidP="00966B2F">
      <w:pPr>
        <w:pStyle w:val="Prrafodelista"/>
        <w:ind w:left="360"/>
        <w:jc w:val="both"/>
        <w:rPr>
          <w:rFonts w:ascii="Arial" w:hAnsi="Arial" w:cs="Arial"/>
          <w:sz w:val="24"/>
          <w:szCs w:val="24"/>
        </w:rPr>
      </w:pPr>
      <w:r w:rsidRPr="00D969FB">
        <w:rPr>
          <w:rFonts w:ascii="Arial" w:hAnsi="Arial" w:cs="Arial"/>
          <w:noProof/>
          <w:sz w:val="24"/>
          <w:szCs w:val="24"/>
          <w:lang w:eastAsia="es-CO"/>
        </w:rPr>
        <w:drawing>
          <wp:inline distT="0" distB="0" distL="0" distR="0" wp14:anchorId="1D6D1FAA" wp14:editId="7E647181">
            <wp:extent cx="5534797" cy="1152686"/>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34797" cy="1152686"/>
                    </a:xfrm>
                    <a:prstGeom prst="rect">
                      <a:avLst/>
                    </a:prstGeom>
                  </pic:spPr>
                </pic:pic>
              </a:graphicData>
            </a:graphic>
          </wp:inline>
        </w:drawing>
      </w:r>
    </w:p>
    <w:p w14:paraId="5367336F" w14:textId="77777777" w:rsidR="008755E2" w:rsidRPr="001F19A4" w:rsidRDefault="008755E2" w:rsidP="00966B2F">
      <w:pPr>
        <w:pStyle w:val="Prrafodelista"/>
        <w:ind w:left="360"/>
        <w:jc w:val="both"/>
        <w:rPr>
          <w:rFonts w:ascii="Arial" w:hAnsi="Arial" w:cs="Arial"/>
        </w:rPr>
      </w:pPr>
      <w:r>
        <w:rPr>
          <w:rFonts w:ascii="Arial" w:hAnsi="Arial" w:cs="Arial"/>
          <w:sz w:val="24"/>
          <w:szCs w:val="24"/>
        </w:rPr>
        <w:t xml:space="preserve">• </w:t>
      </w:r>
      <w:r w:rsidRPr="001F19A4">
        <w:rPr>
          <w:rFonts w:ascii="Arial" w:hAnsi="Arial" w:cs="Arial"/>
        </w:rPr>
        <w:t>N</w:t>
      </w:r>
      <w:r w:rsidR="00EF3F5F" w:rsidRPr="001F19A4">
        <w:rPr>
          <w:rFonts w:ascii="Arial" w:hAnsi="Arial" w:cs="Arial"/>
        </w:rPr>
        <w:t>uevo modelo de inspecciones técnicas con las siguientes</w:t>
      </w:r>
      <w:r w:rsidRPr="001F19A4">
        <w:rPr>
          <w:rFonts w:ascii="Arial" w:hAnsi="Arial" w:cs="Arial"/>
        </w:rPr>
        <w:t xml:space="preserve"> </w:t>
      </w:r>
      <w:r w:rsidR="00EF3F5F" w:rsidRPr="001F19A4">
        <w:rPr>
          <w:rFonts w:ascii="Arial" w:hAnsi="Arial" w:cs="Arial"/>
        </w:rPr>
        <w:t xml:space="preserve">iniciativas: </w:t>
      </w:r>
    </w:p>
    <w:p w14:paraId="4B3AC54B" w14:textId="77777777" w:rsidR="008755E2" w:rsidRPr="001F19A4" w:rsidRDefault="00EF3F5F" w:rsidP="00966B2F">
      <w:pPr>
        <w:pStyle w:val="Prrafodelista"/>
        <w:numPr>
          <w:ilvl w:val="1"/>
          <w:numId w:val="7"/>
        </w:numPr>
        <w:jc w:val="both"/>
        <w:rPr>
          <w:rFonts w:ascii="Arial" w:hAnsi="Arial" w:cs="Arial"/>
        </w:rPr>
      </w:pPr>
      <w:r w:rsidRPr="001F19A4">
        <w:rPr>
          <w:rFonts w:ascii="Arial" w:hAnsi="Arial" w:cs="Arial"/>
        </w:rPr>
        <w:t xml:space="preserve">Virtualización para los establecimientos de riesgo bajo, </w:t>
      </w:r>
    </w:p>
    <w:p w14:paraId="5D55C7E0" w14:textId="77777777" w:rsidR="008755E2" w:rsidRPr="001F19A4" w:rsidRDefault="008755E2" w:rsidP="00966B2F">
      <w:pPr>
        <w:pStyle w:val="Prrafodelista"/>
        <w:numPr>
          <w:ilvl w:val="1"/>
          <w:numId w:val="7"/>
        </w:numPr>
        <w:jc w:val="both"/>
        <w:rPr>
          <w:rFonts w:ascii="Arial" w:hAnsi="Arial" w:cs="Arial"/>
        </w:rPr>
      </w:pPr>
      <w:r w:rsidRPr="001F19A4">
        <w:rPr>
          <w:rFonts w:ascii="Arial" w:hAnsi="Arial" w:cs="Arial"/>
        </w:rPr>
        <w:t>V</w:t>
      </w:r>
      <w:r w:rsidR="00EF3F5F" w:rsidRPr="001F19A4">
        <w:rPr>
          <w:rFonts w:ascii="Arial" w:hAnsi="Arial" w:cs="Arial"/>
        </w:rPr>
        <w:t>irtualización</w:t>
      </w:r>
      <w:r w:rsidRPr="001F19A4">
        <w:rPr>
          <w:rFonts w:ascii="Arial" w:hAnsi="Arial" w:cs="Arial"/>
        </w:rPr>
        <w:t xml:space="preserve"> </w:t>
      </w:r>
      <w:r w:rsidR="00EF3F5F" w:rsidRPr="001F19A4">
        <w:rPr>
          <w:rFonts w:ascii="Arial" w:hAnsi="Arial" w:cs="Arial"/>
        </w:rPr>
        <w:t>para los estab</w:t>
      </w:r>
      <w:r w:rsidRPr="001F19A4">
        <w:rPr>
          <w:rFonts w:ascii="Arial" w:hAnsi="Arial" w:cs="Arial"/>
        </w:rPr>
        <w:t>lecimientos de riesgo moderado</w:t>
      </w:r>
    </w:p>
    <w:p w14:paraId="73483D6D" w14:textId="77777777" w:rsidR="008755E2" w:rsidRPr="001F19A4" w:rsidRDefault="008755E2" w:rsidP="00966B2F">
      <w:pPr>
        <w:pStyle w:val="Prrafodelista"/>
        <w:numPr>
          <w:ilvl w:val="1"/>
          <w:numId w:val="7"/>
        </w:numPr>
        <w:jc w:val="both"/>
        <w:rPr>
          <w:rFonts w:ascii="Arial" w:hAnsi="Arial" w:cs="Arial"/>
        </w:rPr>
      </w:pPr>
      <w:r w:rsidRPr="001F19A4">
        <w:rPr>
          <w:rFonts w:ascii="Arial" w:hAnsi="Arial" w:cs="Arial"/>
        </w:rPr>
        <w:t>F</w:t>
      </w:r>
      <w:r w:rsidR="00EF3F5F" w:rsidRPr="001F19A4">
        <w:rPr>
          <w:rFonts w:ascii="Arial" w:hAnsi="Arial" w:cs="Arial"/>
        </w:rPr>
        <w:t>ortalecimiento de las capacidades</w:t>
      </w:r>
      <w:r w:rsidRPr="001F19A4">
        <w:rPr>
          <w:rFonts w:ascii="Arial" w:hAnsi="Arial" w:cs="Arial"/>
        </w:rPr>
        <w:t xml:space="preserve"> </w:t>
      </w:r>
      <w:r w:rsidR="00EF3F5F" w:rsidRPr="001F19A4">
        <w:rPr>
          <w:rFonts w:ascii="Arial" w:hAnsi="Arial" w:cs="Arial"/>
        </w:rPr>
        <w:t>de la</w:t>
      </w:r>
      <w:r w:rsidRPr="001F19A4">
        <w:rPr>
          <w:rFonts w:ascii="Arial" w:hAnsi="Arial" w:cs="Arial"/>
        </w:rPr>
        <w:t xml:space="preserve"> entidad en riesgo alto</w:t>
      </w:r>
    </w:p>
    <w:p w14:paraId="3680765A" w14:textId="076588E5" w:rsidR="00EF3F5F" w:rsidRPr="001F19A4" w:rsidRDefault="008755E2" w:rsidP="00966B2F">
      <w:pPr>
        <w:pStyle w:val="Prrafodelista"/>
        <w:numPr>
          <w:ilvl w:val="1"/>
          <w:numId w:val="7"/>
        </w:numPr>
        <w:jc w:val="both"/>
        <w:rPr>
          <w:rFonts w:ascii="Arial" w:hAnsi="Arial" w:cs="Arial"/>
        </w:rPr>
      </w:pPr>
      <w:r w:rsidRPr="001F19A4">
        <w:rPr>
          <w:rFonts w:ascii="Arial" w:hAnsi="Arial" w:cs="Arial"/>
        </w:rPr>
        <w:t>C</w:t>
      </w:r>
      <w:r w:rsidR="00EF3F5F" w:rsidRPr="001F19A4">
        <w:rPr>
          <w:rFonts w:ascii="Arial" w:hAnsi="Arial" w:cs="Arial"/>
        </w:rPr>
        <w:t>ontratación de un equipo de inspectores con</w:t>
      </w:r>
      <w:r w:rsidRPr="001F19A4">
        <w:rPr>
          <w:rFonts w:ascii="Arial" w:hAnsi="Arial" w:cs="Arial"/>
        </w:rPr>
        <w:t xml:space="preserve"> </w:t>
      </w:r>
      <w:r w:rsidR="00EF3F5F" w:rsidRPr="001F19A4">
        <w:rPr>
          <w:rFonts w:ascii="Arial" w:hAnsi="Arial" w:cs="Arial"/>
        </w:rPr>
        <w:t>exclusividad para adelantar las inspecciones.</w:t>
      </w:r>
    </w:p>
    <w:p w14:paraId="6E6A62B9" w14:textId="77777777" w:rsidR="008755E2" w:rsidRPr="001F19A4" w:rsidRDefault="008755E2" w:rsidP="00966B2F">
      <w:pPr>
        <w:ind w:left="708"/>
        <w:jc w:val="both"/>
        <w:rPr>
          <w:rFonts w:ascii="Arial" w:hAnsi="Arial" w:cs="Arial"/>
        </w:rPr>
      </w:pPr>
      <w:r w:rsidRPr="001F19A4">
        <w:rPr>
          <w:rFonts w:ascii="Arial" w:hAnsi="Arial" w:cs="Arial"/>
        </w:rPr>
        <w:t xml:space="preserve">• </w:t>
      </w:r>
      <w:r w:rsidR="00EF3F5F" w:rsidRPr="001F19A4">
        <w:rPr>
          <w:rFonts w:ascii="Arial" w:hAnsi="Arial" w:cs="Arial"/>
        </w:rPr>
        <w:t>Logros y beneficios:</w:t>
      </w:r>
    </w:p>
    <w:p w14:paraId="7948F057" w14:textId="6B2B1305" w:rsidR="00EF3F5F" w:rsidRPr="001F19A4" w:rsidRDefault="00EF3F5F" w:rsidP="00966B2F">
      <w:pPr>
        <w:pStyle w:val="Prrafodelista"/>
        <w:numPr>
          <w:ilvl w:val="1"/>
          <w:numId w:val="7"/>
        </w:numPr>
        <w:jc w:val="both"/>
        <w:rPr>
          <w:rFonts w:ascii="Arial" w:hAnsi="Arial" w:cs="Arial"/>
        </w:rPr>
      </w:pPr>
      <w:r w:rsidRPr="001F19A4">
        <w:rPr>
          <w:rFonts w:ascii="Arial" w:hAnsi="Arial" w:cs="Arial"/>
        </w:rPr>
        <w:t>Durante Septiembre 2020 – Junio 2021, 4895 usuarios recibieron</w:t>
      </w:r>
      <w:r w:rsidR="008755E2" w:rsidRPr="001F19A4">
        <w:rPr>
          <w:rFonts w:ascii="Arial" w:hAnsi="Arial" w:cs="Arial"/>
        </w:rPr>
        <w:t xml:space="preserve"> </w:t>
      </w:r>
      <w:r w:rsidRPr="001F19A4">
        <w:rPr>
          <w:rFonts w:ascii="Arial" w:hAnsi="Arial" w:cs="Arial"/>
        </w:rPr>
        <w:t>su concepto técnico.</w:t>
      </w:r>
    </w:p>
    <w:p w14:paraId="49097D2C" w14:textId="77777777" w:rsidR="008755E2" w:rsidRPr="001F19A4" w:rsidRDefault="00EF3F5F" w:rsidP="00966B2F">
      <w:pPr>
        <w:pStyle w:val="Prrafodelista"/>
        <w:numPr>
          <w:ilvl w:val="1"/>
          <w:numId w:val="7"/>
        </w:numPr>
        <w:jc w:val="both"/>
        <w:rPr>
          <w:rFonts w:ascii="Arial" w:hAnsi="Arial" w:cs="Arial"/>
        </w:rPr>
      </w:pPr>
      <w:r w:rsidRPr="001F19A4">
        <w:rPr>
          <w:rFonts w:ascii="Arial" w:hAnsi="Arial" w:cs="Arial"/>
        </w:rPr>
        <w:t>Entrega de conceptos antes en 120 días en promedio, ahora en 20</w:t>
      </w:r>
      <w:r w:rsidR="008755E2" w:rsidRPr="001F19A4">
        <w:rPr>
          <w:rFonts w:ascii="Arial" w:hAnsi="Arial" w:cs="Arial"/>
        </w:rPr>
        <w:t xml:space="preserve"> </w:t>
      </w:r>
      <w:r w:rsidRPr="001F19A4">
        <w:rPr>
          <w:rFonts w:ascii="Arial" w:hAnsi="Arial" w:cs="Arial"/>
        </w:rPr>
        <w:t>días hábiles.</w:t>
      </w:r>
    </w:p>
    <w:p w14:paraId="59ED26A4" w14:textId="77777777" w:rsidR="008755E2" w:rsidRPr="001F19A4" w:rsidRDefault="00EF3F5F" w:rsidP="00966B2F">
      <w:pPr>
        <w:pStyle w:val="Prrafodelista"/>
        <w:numPr>
          <w:ilvl w:val="1"/>
          <w:numId w:val="7"/>
        </w:numPr>
        <w:jc w:val="both"/>
        <w:rPr>
          <w:rFonts w:ascii="Arial" w:hAnsi="Arial" w:cs="Arial"/>
        </w:rPr>
      </w:pPr>
      <w:r w:rsidRPr="001F19A4">
        <w:rPr>
          <w:rFonts w:ascii="Arial" w:hAnsi="Arial" w:cs="Arial"/>
        </w:rPr>
        <w:t>Reclasificación de riesgo y extensión de la vigencia de los conceptos</w:t>
      </w:r>
      <w:r w:rsidR="008755E2" w:rsidRPr="001F19A4">
        <w:rPr>
          <w:rFonts w:ascii="Arial" w:hAnsi="Arial" w:cs="Arial"/>
        </w:rPr>
        <w:t xml:space="preserve"> </w:t>
      </w:r>
      <w:r w:rsidRPr="001F19A4">
        <w:rPr>
          <w:rFonts w:ascii="Arial" w:hAnsi="Arial" w:cs="Arial"/>
        </w:rPr>
        <w:t>técnicos un mes más después de declarada la finalización de la</w:t>
      </w:r>
      <w:r w:rsidR="008755E2" w:rsidRPr="001F19A4">
        <w:rPr>
          <w:rFonts w:ascii="Arial" w:hAnsi="Arial" w:cs="Arial"/>
        </w:rPr>
        <w:t xml:space="preserve"> </w:t>
      </w:r>
      <w:r w:rsidRPr="001F19A4">
        <w:rPr>
          <w:rFonts w:ascii="Arial" w:hAnsi="Arial" w:cs="Arial"/>
        </w:rPr>
        <w:t>emergencia sanitaria (Resolución 731 de 2020).</w:t>
      </w:r>
    </w:p>
    <w:p w14:paraId="0AAC37E2" w14:textId="77777777" w:rsidR="008755E2" w:rsidRPr="001F19A4" w:rsidRDefault="00EF3F5F" w:rsidP="00966B2F">
      <w:pPr>
        <w:pStyle w:val="Prrafodelista"/>
        <w:numPr>
          <w:ilvl w:val="1"/>
          <w:numId w:val="7"/>
        </w:numPr>
        <w:jc w:val="both"/>
        <w:rPr>
          <w:rFonts w:ascii="Arial" w:hAnsi="Arial" w:cs="Arial"/>
        </w:rPr>
      </w:pPr>
      <w:r w:rsidRPr="001F19A4">
        <w:rPr>
          <w:rFonts w:ascii="Arial" w:hAnsi="Arial" w:cs="Arial"/>
        </w:rPr>
        <w:t>El usuario no requiere desplazarse.</w:t>
      </w:r>
    </w:p>
    <w:p w14:paraId="25D98987" w14:textId="77777777" w:rsidR="008755E2" w:rsidRPr="001F19A4" w:rsidRDefault="00EF3F5F" w:rsidP="00966B2F">
      <w:pPr>
        <w:pStyle w:val="Prrafodelista"/>
        <w:numPr>
          <w:ilvl w:val="1"/>
          <w:numId w:val="7"/>
        </w:numPr>
        <w:jc w:val="both"/>
        <w:rPr>
          <w:rFonts w:ascii="Arial" w:hAnsi="Arial" w:cs="Arial"/>
        </w:rPr>
      </w:pPr>
      <w:r w:rsidRPr="001F19A4">
        <w:rPr>
          <w:rFonts w:ascii="Arial" w:hAnsi="Arial" w:cs="Arial"/>
        </w:rPr>
        <w:t>Respuesta más eficiente.</w:t>
      </w:r>
      <w:r w:rsidR="008755E2" w:rsidRPr="001F19A4">
        <w:rPr>
          <w:rFonts w:ascii="Arial" w:hAnsi="Arial" w:cs="Arial"/>
        </w:rPr>
        <w:t xml:space="preserve"> </w:t>
      </w:r>
    </w:p>
    <w:p w14:paraId="282D47AF" w14:textId="77777777" w:rsidR="008755E2" w:rsidRPr="001F19A4" w:rsidRDefault="00EF3F5F" w:rsidP="00966B2F">
      <w:pPr>
        <w:pStyle w:val="Prrafodelista"/>
        <w:numPr>
          <w:ilvl w:val="1"/>
          <w:numId w:val="7"/>
        </w:numPr>
        <w:jc w:val="both"/>
        <w:rPr>
          <w:rFonts w:ascii="Arial" w:hAnsi="Arial" w:cs="Arial"/>
        </w:rPr>
      </w:pPr>
      <w:r w:rsidRPr="001F19A4">
        <w:rPr>
          <w:rFonts w:ascii="Arial" w:hAnsi="Arial" w:cs="Arial"/>
        </w:rPr>
        <w:t>Inspectores 100% dedicados a esta labor.</w:t>
      </w:r>
    </w:p>
    <w:p w14:paraId="10FEF5C9" w14:textId="77777777" w:rsidR="008755E2" w:rsidRPr="001F19A4" w:rsidRDefault="00EF3F5F" w:rsidP="00966B2F">
      <w:pPr>
        <w:pStyle w:val="Prrafodelista"/>
        <w:numPr>
          <w:ilvl w:val="1"/>
          <w:numId w:val="7"/>
        </w:numPr>
        <w:jc w:val="both"/>
        <w:rPr>
          <w:rFonts w:ascii="Arial" w:hAnsi="Arial" w:cs="Arial"/>
        </w:rPr>
      </w:pPr>
      <w:r w:rsidRPr="001F19A4">
        <w:rPr>
          <w:rFonts w:ascii="Arial" w:hAnsi="Arial" w:cs="Arial"/>
        </w:rPr>
        <w:t>Personal uniformado y vehículos disponibles para la atención de</w:t>
      </w:r>
      <w:r w:rsidR="008755E2" w:rsidRPr="001F19A4">
        <w:rPr>
          <w:rFonts w:ascii="Arial" w:hAnsi="Arial" w:cs="Arial"/>
        </w:rPr>
        <w:t xml:space="preserve"> </w:t>
      </w:r>
      <w:r w:rsidRPr="001F19A4">
        <w:rPr>
          <w:rFonts w:ascii="Arial" w:hAnsi="Arial" w:cs="Arial"/>
        </w:rPr>
        <w:t>emergencias y desastres.</w:t>
      </w:r>
    </w:p>
    <w:p w14:paraId="0EF3EED1" w14:textId="7AE07BEC" w:rsidR="00EF3F5F" w:rsidRPr="001F19A4" w:rsidRDefault="00EF3F5F" w:rsidP="00966B2F">
      <w:pPr>
        <w:pStyle w:val="Prrafodelista"/>
        <w:numPr>
          <w:ilvl w:val="1"/>
          <w:numId w:val="7"/>
        </w:numPr>
        <w:jc w:val="both"/>
        <w:rPr>
          <w:rFonts w:ascii="Arial" w:hAnsi="Arial" w:cs="Arial"/>
        </w:rPr>
      </w:pPr>
      <w:r w:rsidRPr="001F19A4">
        <w:rPr>
          <w:rFonts w:ascii="Arial" w:hAnsi="Arial" w:cs="Arial"/>
        </w:rPr>
        <w:t>Transparencia.</w:t>
      </w:r>
    </w:p>
    <w:p w14:paraId="4C960294" w14:textId="77777777" w:rsidR="008755E2" w:rsidRPr="001F19A4" w:rsidRDefault="008755E2" w:rsidP="00966B2F">
      <w:pPr>
        <w:pStyle w:val="Prrafodelista"/>
        <w:jc w:val="both"/>
        <w:rPr>
          <w:rFonts w:ascii="Arial" w:hAnsi="Arial" w:cs="Arial"/>
        </w:rPr>
      </w:pPr>
    </w:p>
    <w:p w14:paraId="3F1D8418" w14:textId="1AC9D8FC" w:rsidR="00EF3F5F" w:rsidRPr="001F19A4" w:rsidRDefault="00EF3F5F" w:rsidP="00966B2F">
      <w:pPr>
        <w:pStyle w:val="Prrafodelista"/>
        <w:numPr>
          <w:ilvl w:val="0"/>
          <w:numId w:val="7"/>
        </w:numPr>
        <w:jc w:val="both"/>
        <w:rPr>
          <w:rFonts w:ascii="Arial" w:hAnsi="Arial" w:cs="Arial"/>
        </w:rPr>
      </w:pPr>
      <w:r w:rsidRPr="001F19A4">
        <w:rPr>
          <w:rFonts w:ascii="Arial" w:hAnsi="Arial" w:cs="Arial"/>
        </w:rPr>
        <w:t>1287 ciudadanos capacitados.</w:t>
      </w:r>
    </w:p>
    <w:p w14:paraId="34D67710" w14:textId="0D93BD50" w:rsidR="00EF3F5F" w:rsidRPr="001F19A4" w:rsidRDefault="00EF3F5F" w:rsidP="00966B2F">
      <w:pPr>
        <w:pStyle w:val="Prrafodelista"/>
        <w:numPr>
          <w:ilvl w:val="0"/>
          <w:numId w:val="7"/>
        </w:numPr>
        <w:jc w:val="both"/>
        <w:rPr>
          <w:rFonts w:ascii="Arial" w:hAnsi="Arial" w:cs="Arial"/>
        </w:rPr>
      </w:pPr>
      <w:r w:rsidRPr="001F19A4">
        <w:rPr>
          <w:rFonts w:ascii="Arial" w:hAnsi="Arial" w:cs="Arial"/>
        </w:rPr>
        <w:t>La virtualización del curso Bomberitos permitió alcanzar 2.470 menores</w:t>
      </w:r>
      <w:r w:rsidR="0057182F" w:rsidRPr="001F19A4">
        <w:rPr>
          <w:rFonts w:ascii="Arial" w:hAnsi="Arial" w:cs="Arial"/>
        </w:rPr>
        <w:t xml:space="preserve"> </w:t>
      </w:r>
      <w:r w:rsidRPr="001F19A4">
        <w:rPr>
          <w:rFonts w:ascii="Arial" w:hAnsi="Arial" w:cs="Arial"/>
        </w:rPr>
        <w:t>formados</w:t>
      </w:r>
      <w:r w:rsidR="008755E2" w:rsidRPr="001F19A4">
        <w:rPr>
          <w:rFonts w:ascii="Arial" w:hAnsi="Arial" w:cs="Arial"/>
        </w:rPr>
        <w:t xml:space="preserve"> </w:t>
      </w:r>
      <w:r w:rsidRPr="001F19A4">
        <w:rPr>
          <w:rFonts w:ascii="Arial" w:hAnsi="Arial" w:cs="Arial"/>
        </w:rPr>
        <w:t>en prevención.</w:t>
      </w:r>
    </w:p>
    <w:p w14:paraId="2FD5C60A" w14:textId="77777777" w:rsidR="003B28A4" w:rsidRPr="001F19A4" w:rsidRDefault="003B28A4" w:rsidP="00966B2F">
      <w:pPr>
        <w:pStyle w:val="Prrafodelista"/>
        <w:jc w:val="both"/>
        <w:rPr>
          <w:rFonts w:ascii="Arial" w:hAnsi="Arial" w:cs="Arial"/>
        </w:rPr>
      </w:pPr>
    </w:p>
    <w:p w14:paraId="22A27423" w14:textId="2B3C7CB0" w:rsidR="00EF3F5F" w:rsidRDefault="00EF3F5F" w:rsidP="00966B2F">
      <w:pPr>
        <w:pStyle w:val="Prrafodelista"/>
        <w:numPr>
          <w:ilvl w:val="0"/>
          <w:numId w:val="5"/>
        </w:numPr>
        <w:jc w:val="both"/>
        <w:rPr>
          <w:rFonts w:ascii="Arial" w:eastAsia="SimSun" w:hAnsi="Arial" w:cs="Arial"/>
          <w:b/>
          <w:lang w:val="en-GB" w:eastAsia="zh-CN"/>
        </w:rPr>
      </w:pPr>
      <w:r w:rsidRPr="001F19A4">
        <w:rPr>
          <w:rFonts w:ascii="Arial" w:eastAsia="SimSun" w:hAnsi="Arial" w:cs="Arial"/>
          <w:b/>
          <w:lang w:val="en-GB" w:eastAsia="zh-CN"/>
        </w:rPr>
        <w:t>Fortalecimiento institucional</w:t>
      </w:r>
    </w:p>
    <w:p w14:paraId="399E67BF" w14:textId="77777777" w:rsidR="005258CA" w:rsidRPr="001F19A4" w:rsidRDefault="005258CA" w:rsidP="00966B2F">
      <w:pPr>
        <w:pStyle w:val="Prrafodelista"/>
        <w:jc w:val="both"/>
        <w:rPr>
          <w:rFonts w:ascii="Arial" w:eastAsia="SimSun" w:hAnsi="Arial" w:cs="Arial"/>
          <w:b/>
          <w:lang w:val="en-GB" w:eastAsia="zh-CN"/>
        </w:rPr>
      </w:pPr>
    </w:p>
    <w:p w14:paraId="0DB505C9" w14:textId="5FE93E87" w:rsidR="003B28A4" w:rsidRPr="001F19A4" w:rsidRDefault="003B28A4" w:rsidP="00966B2F">
      <w:pPr>
        <w:pStyle w:val="Prrafodelista"/>
        <w:numPr>
          <w:ilvl w:val="0"/>
          <w:numId w:val="11"/>
        </w:numPr>
        <w:jc w:val="both"/>
        <w:rPr>
          <w:rFonts w:ascii="Arial" w:hAnsi="Arial" w:cs="Arial"/>
        </w:rPr>
      </w:pPr>
      <w:r w:rsidRPr="001F19A4">
        <w:rPr>
          <w:rFonts w:ascii="Arial" w:hAnsi="Arial" w:cs="Arial"/>
        </w:rPr>
        <w:t>Implementación Modelo Integrado de Planeación y Gestión, MIPG</w:t>
      </w:r>
    </w:p>
    <w:p w14:paraId="6441671F" w14:textId="77777777" w:rsidR="0057182F" w:rsidRPr="001F19A4" w:rsidRDefault="00EF3F5F" w:rsidP="00966B2F">
      <w:pPr>
        <w:pStyle w:val="Prrafodelista"/>
        <w:numPr>
          <w:ilvl w:val="0"/>
          <w:numId w:val="8"/>
        </w:numPr>
        <w:jc w:val="both"/>
        <w:rPr>
          <w:rFonts w:ascii="Arial" w:hAnsi="Arial" w:cs="Arial"/>
        </w:rPr>
      </w:pPr>
      <w:r w:rsidRPr="001F19A4">
        <w:rPr>
          <w:rFonts w:ascii="Arial" w:hAnsi="Arial" w:cs="Arial"/>
        </w:rPr>
        <w:t>Índice de desempeño institucional 2020 FURAG: puntaje 76.9</w:t>
      </w:r>
    </w:p>
    <w:p w14:paraId="76DCCCD8" w14:textId="77777777" w:rsidR="0057182F" w:rsidRPr="001F19A4" w:rsidRDefault="00EF3F5F" w:rsidP="00966B2F">
      <w:pPr>
        <w:pStyle w:val="Prrafodelista"/>
        <w:numPr>
          <w:ilvl w:val="0"/>
          <w:numId w:val="8"/>
        </w:numPr>
        <w:jc w:val="both"/>
        <w:rPr>
          <w:rFonts w:ascii="Arial" w:hAnsi="Arial" w:cs="Arial"/>
        </w:rPr>
      </w:pPr>
      <w:r w:rsidRPr="001F19A4">
        <w:rPr>
          <w:rFonts w:ascii="Arial" w:hAnsi="Arial" w:cs="Arial"/>
        </w:rPr>
        <w:t>Simplificación de mapa de procesos.</w:t>
      </w:r>
    </w:p>
    <w:p w14:paraId="03B8DDC1" w14:textId="77777777" w:rsidR="0057182F" w:rsidRPr="001F19A4" w:rsidRDefault="00EF3F5F" w:rsidP="00966B2F">
      <w:pPr>
        <w:pStyle w:val="Prrafodelista"/>
        <w:numPr>
          <w:ilvl w:val="0"/>
          <w:numId w:val="8"/>
        </w:numPr>
        <w:jc w:val="both"/>
        <w:rPr>
          <w:rFonts w:ascii="Arial" w:hAnsi="Arial" w:cs="Arial"/>
        </w:rPr>
      </w:pPr>
      <w:r w:rsidRPr="001F19A4">
        <w:rPr>
          <w:rFonts w:ascii="Arial" w:hAnsi="Arial" w:cs="Arial"/>
        </w:rPr>
        <w:t>Índice de Transparencia y Acceso a la Información – ITA</w:t>
      </w:r>
      <w:r w:rsidR="0057182F" w:rsidRPr="001F19A4">
        <w:rPr>
          <w:rFonts w:ascii="Arial" w:hAnsi="Arial" w:cs="Arial"/>
        </w:rPr>
        <w:t xml:space="preserve"> 2020: </w:t>
      </w:r>
      <w:r w:rsidRPr="001F19A4">
        <w:rPr>
          <w:rFonts w:ascii="Arial" w:hAnsi="Arial" w:cs="Arial"/>
        </w:rPr>
        <w:t>100/100.</w:t>
      </w:r>
    </w:p>
    <w:p w14:paraId="232C10E6" w14:textId="2601B40A" w:rsidR="00EF3F5F" w:rsidRPr="001F19A4" w:rsidRDefault="00EF3F5F" w:rsidP="00966B2F">
      <w:pPr>
        <w:pStyle w:val="Prrafodelista"/>
        <w:numPr>
          <w:ilvl w:val="0"/>
          <w:numId w:val="8"/>
        </w:numPr>
        <w:jc w:val="both"/>
        <w:rPr>
          <w:rFonts w:ascii="Arial" w:hAnsi="Arial" w:cs="Arial"/>
        </w:rPr>
      </w:pPr>
      <w:r w:rsidRPr="001F19A4">
        <w:rPr>
          <w:rFonts w:ascii="Arial" w:hAnsi="Arial" w:cs="Arial"/>
        </w:rPr>
        <w:t>Activo plan de cooperación para el logro de intercambio de experiencias,</w:t>
      </w:r>
      <w:r w:rsidR="0057182F" w:rsidRPr="001F19A4">
        <w:rPr>
          <w:rFonts w:ascii="Arial" w:hAnsi="Arial" w:cs="Arial"/>
        </w:rPr>
        <w:t xml:space="preserve"> </w:t>
      </w:r>
      <w:r w:rsidRPr="001F19A4">
        <w:rPr>
          <w:rFonts w:ascii="Arial" w:hAnsi="Arial" w:cs="Arial"/>
        </w:rPr>
        <w:t>generación de publicaciones, participaciones en eventos y campañas, y logro de</w:t>
      </w:r>
      <w:r w:rsidR="0057182F" w:rsidRPr="001F19A4">
        <w:rPr>
          <w:rFonts w:ascii="Arial" w:hAnsi="Arial" w:cs="Arial"/>
        </w:rPr>
        <w:t xml:space="preserve"> </w:t>
      </w:r>
      <w:r w:rsidRPr="001F19A4">
        <w:rPr>
          <w:rFonts w:ascii="Arial" w:hAnsi="Arial" w:cs="Arial"/>
        </w:rPr>
        <w:t>alianzas interinstitucionales.</w:t>
      </w:r>
    </w:p>
    <w:p w14:paraId="6C90FB54" w14:textId="77777777" w:rsidR="00EF3F5F" w:rsidRPr="001F19A4" w:rsidRDefault="00EF3F5F" w:rsidP="00966B2F">
      <w:pPr>
        <w:pStyle w:val="Prrafodelista"/>
        <w:numPr>
          <w:ilvl w:val="0"/>
          <w:numId w:val="8"/>
        </w:numPr>
        <w:jc w:val="both"/>
        <w:rPr>
          <w:rFonts w:ascii="Arial" w:hAnsi="Arial" w:cs="Arial"/>
        </w:rPr>
      </w:pPr>
      <w:r w:rsidRPr="001F19A4">
        <w:rPr>
          <w:rFonts w:ascii="Arial" w:hAnsi="Arial" w:cs="Arial"/>
        </w:rPr>
        <w:t>Presupuesto:</w:t>
      </w:r>
    </w:p>
    <w:p w14:paraId="0DEF6350" w14:textId="264270F5" w:rsidR="00EF3F5F" w:rsidRPr="001F19A4" w:rsidRDefault="00EF3F5F" w:rsidP="00966B2F">
      <w:pPr>
        <w:pStyle w:val="Prrafodelista"/>
        <w:jc w:val="both"/>
        <w:rPr>
          <w:rFonts w:ascii="Arial" w:hAnsi="Arial" w:cs="Arial"/>
        </w:rPr>
      </w:pPr>
      <w:r w:rsidRPr="001F19A4">
        <w:rPr>
          <w:rFonts w:ascii="Arial" w:hAnsi="Arial" w:cs="Arial"/>
        </w:rPr>
        <w:t>• Logramos calificación “excelente” en la medición realizado por la Secretaría</w:t>
      </w:r>
      <w:r w:rsidR="0057182F" w:rsidRPr="001F19A4">
        <w:rPr>
          <w:rFonts w:ascii="Arial" w:hAnsi="Arial" w:cs="Arial"/>
        </w:rPr>
        <w:t xml:space="preserve"> </w:t>
      </w:r>
      <w:r w:rsidRPr="001F19A4">
        <w:rPr>
          <w:rFonts w:ascii="Arial" w:hAnsi="Arial" w:cs="Arial"/>
        </w:rPr>
        <w:t>Distrital de Hacienda respecto a la optimización, planeación, administración,</w:t>
      </w:r>
      <w:r w:rsidR="0057182F" w:rsidRPr="001F19A4">
        <w:rPr>
          <w:rFonts w:ascii="Arial" w:hAnsi="Arial" w:cs="Arial"/>
        </w:rPr>
        <w:t xml:space="preserve"> </w:t>
      </w:r>
      <w:r w:rsidRPr="001F19A4">
        <w:rPr>
          <w:rFonts w:ascii="Arial" w:hAnsi="Arial" w:cs="Arial"/>
        </w:rPr>
        <w:t>modificación y el control del Programa Anual Mensualizado de Caja PAC.</w:t>
      </w:r>
    </w:p>
    <w:p w14:paraId="33C1A97D" w14:textId="60FD2C80" w:rsidR="00EF3F5F" w:rsidRPr="001F19A4" w:rsidRDefault="00EF3F5F" w:rsidP="00966B2F">
      <w:pPr>
        <w:pStyle w:val="Prrafodelista"/>
        <w:numPr>
          <w:ilvl w:val="0"/>
          <w:numId w:val="9"/>
        </w:numPr>
        <w:jc w:val="both"/>
        <w:rPr>
          <w:rFonts w:ascii="Arial" w:hAnsi="Arial" w:cs="Arial"/>
        </w:rPr>
      </w:pPr>
      <w:r w:rsidRPr="001F19A4">
        <w:rPr>
          <w:rFonts w:ascii="Arial" w:hAnsi="Arial" w:cs="Arial"/>
        </w:rPr>
        <w:t>Gestión presupuestal:</w:t>
      </w:r>
    </w:p>
    <w:p w14:paraId="6BA11306" w14:textId="04C7DDE2" w:rsidR="0057182F" w:rsidRPr="0057182F" w:rsidRDefault="0057182F" w:rsidP="00966B2F">
      <w:pPr>
        <w:pStyle w:val="Prrafodelista"/>
        <w:ind w:left="360"/>
        <w:jc w:val="both"/>
        <w:rPr>
          <w:rFonts w:ascii="Arial" w:hAnsi="Arial" w:cs="Arial"/>
          <w:sz w:val="24"/>
          <w:szCs w:val="24"/>
        </w:rPr>
      </w:pPr>
      <w:r w:rsidRPr="0057182F">
        <w:rPr>
          <w:rFonts w:ascii="Arial" w:hAnsi="Arial" w:cs="Arial"/>
          <w:noProof/>
          <w:sz w:val="24"/>
          <w:szCs w:val="24"/>
          <w:lang w:eastAsia="es-CO"/>
        </w:rPr>
        <w:drawing>
          <wp:inline distT="0" distB="0" distL="0" distR="0" wp14:anchorId="0297CA2C" wp14:editId="1433ADC3">
            <wp:extent cx="2791215" cy="1629002"/>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91215" cy="1629002"/>
                    </a:xfrm>
                    <a:prstGeom prst="rect">
                      <a:avLst/>
                    </a:prstGeom>
                  </pic:spPr>
                </pic:pic>
              </a:graphicData>
            </a:graphic>
          </wp:inline>
        </w:drawing>
      </w:r>
    </w:p>
    <w:p w14:paraId="56AEBB62" w14:textId="76C8ACA6" w:rsidR="00EF3F5F" w:rsidRPr="001F19A4" w:rsidRDefault="00EF3F5F" w:rsidP="00966B2F">
      <w:pPr>
        <w:pStyle w:val="Prrafodelista"/>
        <w:numPr>
          <w:ilvl w:val="0"/>
          <w:numId w:val="9"/>
        </w:numPr>
        <w:jc w:val="both"/>
        <w:rPr>
          <w:rFonts w:ascii="Arial" w:hAnsi="Arial" w:cs="Arial"/>
        </w:rPr>
      </w:pPr>
      <w:r w:rsidRPr="001F19A4">
        <w:rPr>
          <w:rFonts w:ascii="Arial" w:hAnsi="Arial" w:cs="Arial"/>
        </w:rPr>
        <w:t>Saneamiento de pasivos exigibles, con un 38% de avance en giros y liberaciones a</w:t>
      </w:r>
      <w:r w:rsidR="003B28A4" w:rsidRPr="001F19A4">
        <w:rPr>
          <w:rFonts w:ascii="Arial" w:hAnsi="Arial" w:cs="Arial"/>
        </w:rPr>
        <w:t xml:space="preserve"> </w:t>
      </w:r>
      <w:r w:rsidRPr="001F19A4">
        <w:rPr>
          <w:rFonts w:ascii="Arial" w:hAnsi="Arial" w:cs="Arial"/>
        </w:rPr>
        <w:t>30 de junio de 2021.</w:t>
      </w:r>
    </w:p>
    <w:p w14:paraId="08577692" w14:textId="77777777" w:rsidR="00EF3F5F" w:rsidRPr="001F19A4" w:rsidRDefault="00EF3F5F" w:rsidP="00966B2F">
      <w:pPr>
        <w:pStyle w:val="Prrafodelista"/>
        <w:numPr>
          <w:ilvl w:val="0"/>
          <w:numId w:val="9"/>
        </w:numPr>
        <w:jc w:val="both"/>
        <w:rPr>
          <w:rFonts w:ascii="Arial" w:hAnsi="Arial" w:cs="Arial"/>
        </w:rPr>
      </w:pPr>
      <w:r w:rsidRPr="001F19A4">
        <w:rPr>
          <w:rFonts w:ascii="Arial" w:hAnsi="Arial" w:cs="Arial"/>
        </w:rPr>
        <w:t>Infraestructura y mantenimiento:</w:t>
      </w:r>
    </w:p>
    <w:p w14:paraId="42DC3354" w14:textId="21F9A622" w:rsidR="00EF3F5F" w:rsidRPr="001F19A4" w:rsidRDefault="00EF3F5F" w:rsidP="00966B2F">
      <w:pPr>
        <w:pStyle w:val="Prrafodelista"/>
        <w:jc w:val="both"/>
        <w:rPr>
          <w:rFonts w:ascii="Arial" w:hAnsi="Arial" w:cs="Arial"/>
        </w:rPr>
      </w:pPr>
      <w:r w:rsidRPr="001F19A4">
        <w:rPr>
          <w:rFonts w:ascii="Arial" w:hAnsi="Arial" w:cs="Arial"/>
        </w:rPr>
        <w:t>• Avance en construcción de bomberos Bellavista, que se pondrá en operación en</w:t>
      </w:r>
      <w:r w:rsidR="003B28A4" w:rsidRPr="001F19A4">
        <w:rPr>
          <w:rFonts w:ascii="Arial" w:hAnsi="Arial" w:cs="Arial"/>
        </w:rPr>
        <w:t xml:space="preserve"> </w:t>
      </w:r>
      <w:r w:rsidRPr="001F19A4">
        <w:rPr>
          <w:rFonts w:ascii="Arial" w:hAnsi="Arial" w:cs="Arial"/>
        </w:rPr>
        <w:t>septiembre ($9.087.933.784)</w:t>
      </w:r>
    </w:p>
    <w:p w14:paraId="14AA08BE" w14:textId="77777777" w:rsidR="00EF3F5F" w:rsidRPr="001F19A4" w:rsidRDefault="00EF3F5F" w:rsidP="00966B2F">
      <w:pPr>
        <w:pStyle w:val="Prrafodelista"/>
        <w:jc w:val="both"/>
        <w:rPr>
          <w:rFonts w:ascii="Arial" w:hAnsi="Arial" w:cs="Arial"/>
        </w:rPr>
      </w:pPr>
      <w:r w:rsidRPr="001F19A4">
        <w:rPr>
          <w:rFonts w:ascii="Arial" w:hAnsi="Arial" w:cs="Arial"/>
        </w:rPr>
        <w:t>• Mejoramiento de la sede del Grupo BRAE ($216.190.858)</w:t>
      </w:r>
    </w:p>
    <w:p w14:paraId="5A1E11BA" w14:textId="77777777" w:rsidR="00EF3F5F" w:rsidRPr="001F19A4" w:rsidRDefault="00EF3F5F" w:rsidP="00966B2F">
      <w:pPr>
        <w:pStyle w:val="Prrafodelista"/>
        <w:jc w:val="both"/>
        <w:rPr>
          <w:rFonts w:ascii="Arial" w:hAnsi="Arial" w:cs="Arial"/>
        </w:rPr>
      </w:pPr>
      <w:r w:rsidRPr="001F19A4">
        <w:rPr>
          <w:rFonts w:ascii="Arial" w:hAnsi="Arial" w:cs="Arial"/>
        </w:rPr>
        <w:t>• Mantenimiento en 12 estaciones y Comando.</w:t>
      </w:r>
    </w:p>
    <w:p w14:paraId="4E9AE8F5" w14:textId="77777777" w:rsidR="00EF3F5F" w:rsidRPr="001F19A4" w:rsidRDefault="00EF3F5F" w:rsidP="00966B2F">
      <w:pPr>
        <w:pStyle w:val="Prrafodelista"/>
        <w:jc w:val="both"/>
        <w:rPr>
          <w:rFonts w:ascii="Arial" w:hAnsi="Arial" w:cs="Arial"/>
        </w:rPr>
      </w:pPr>
      <w:r w:rsidRPr="001F19A4">
        <w:rPr>
          <w:rFonts w:ascii="Arial" w:hAnsi="Arial" w:cs="Arial"/>
        </w:rPr>
        <w:t>• Intervenciones de alto impacto: 5 sedes a las que se fortaleció la capacidad instalada</w:t>
      </w:r>
    </w:p>
    <w:p w14:paraId="27E7D76C" w14:textId="77777777" w:rsidR="00EF3F5F" w:rsidRPr="001F19A4" w:rsidRDefault="00EF3F5F" w:rsidP="00966B2F">
      <w:pPr>
        <w:pStyle w:val="Prrafodelista"/>
        <w:numPr>
          <w:ilvl w:val="0"/>
          <w:numId w:val="10"/>
        </w:numPr>
        <w:jc w:val="both"/>
        <w:rPr>
          <w:rFonts w:ascii="Arial" w:hAnsi="Arial" w:cs="Arial"/>
        </w:rPr>
      </w:pPr>
      <w:r w:rsidRPr="001F19A4">
        <w:rPr>
          <w:rFonts w:ascii="Arial" w:hAnsi="Arial" w:cs="Arial"/>
        </w:rPr>
        <w:t>Servicio a la ciudadanía:</w:t>
      </w:r>
    </w:p>
    <w:p w14:paraId="27E36A8C" w14:textId="7E1A9FB9" w:rsidR="00EF3F5F" w:rsidRPr="001F19A4" w:rsidRDefault="00EF3F5F" w:rsidP="00966B2F">
      <w:pPr>
        <w:pStyle w:val="Prrafodelista"/>
        <w:jc w:val="both"/>
        <w:rPr>
          <w:rFonts w:ascii="Arial" w:hAnsi="Arial" w:cs="Arial"/>
        </w:rPr>
      </w:pPr>
      <w:r w:rsidRPr="001F19A4">
        <w:rPr>
          <w:rFonts w:ascii="Arial" w:hAnsi="Arial" w:cs="Arial"/>
        </w:rPr>
        <w:t>• Incremento logrado en la oportunidad de las respuestas a los derechos de petición</w:t>
      </w:r>
      <w:r w:rsidR="003B28A4" w:rsidRPr="001F19A4">
        <w:rPr>
          <w:rFonts w:ascii="Arial" w:hAnsi="Arial" w:cs="Arial"/>
        </w:rPr>
        <w:t xml:space="preserve"> </w:t>
      </w:r>
      <w:r w:rsidRPr="001F19A4">
        <w:rPr>
          <w:rFonts w:ascii="Arial" w:hAnsi="Arial" w:cs="Arial"/>
        </w:rPr>
        <w:t>de la ciudadanía: +3%.</w:t>
      </w:r>
    </w:p>
    <w:p w14:paraId="5A7B43F7" w14:textId="77777777" w:rsidR="00EF3F5F" w:rsidRPr="001F19A4" w:rsidRDefault="00EF3F5F" w:rsidP="00966B2F">
      <w:pPr>
        <w:pStyle w:val="Prrafodelista"/>
        <w:jc w:val="both"/>
        <w:rPr>
          <w:rFonts w:ascii="Arial" w:hAnsi="Arial" w:cs="Arial"/>
        </w:rPr>
      </w:pPr>
      <w:r w:rsidRPr="001F19A4">
        <w:rPr>
          <w:rFonts w:ascii="Arial" w:hAnsi="Arial" w:cs="Arial"/>
        </w:rPr>
        <w:t>• Oportunidad en la respuesta: 99%</w:t>
      </w:r>
    </w:p>
    <w:p w14:paraId="173DF9B0" w14:textId="77777777" w:rsidR="003B28A4" w:rsidRPr="001F19A4" w:rsidRDefault="00EF3F5F" w:rsidP="00966B2F">
      <w:pPr>
        <w:pStyle w:val="Prrafodelista"/>
        <w:jc w:val="both"/>
        <w:rPr>
          <w:rFonts w:ascii="Arial" w:hAnsi="Arial" w:cs="Arial"/>
        </w:rPr>
      </w:pPr>
      <w:r w:rsidRPr="001F19A4">
        <w:rPr>
          <w:rFonts w:ascii="Arial" w:hAnsi="Arial" w:cs="Arial"/>
        </w:rPr>
        <w:t xml:space="preserve">• 39.235 ciudadanos atendidos. </w:t>
      </w:r>
    </w:p>
    <w:p w14:paraId="17547268" w14:textId="0B443A55" w:rsidR="00EF3F5F" w:rsidRPr="001F19A4" w:rsidRDefault="003B28A4" w:rsidP="00966B2F">
      <w:pPr>
        <w:pStyle w:val="Prrafodelista"/>
        <w:numPr>
          <w:ilvl w:val="0"/>
          <w:numId w:val="10"/>
        </w:numPr>
        <w:jc w:val="both"/>
        <w:rPr>
          <w:rFonts w:ascii="Arial" w:hAnsi="Arial" w:cs="Arial"/>
        </w:rPr>
      </w:pPr>
      <w:r w:rsidRPr="001F19A4">
        <w:rPr>
          <w:rFonts w:ascii="Arial" w:hAnsi="Arial" w:cs="Arial"/>
        </w:rPr>
        <w:t>Fortalecimiento c</w:t>
      </w:r>
      <w:r w:rsidR="00EF3F5F" w:rsidRPr="001F19A4">
        <w:rPr>
          <w:rFonts w:ascii="Arial" w:hAnsi="Arial" w:cs="Arial"/>
        </w:rPr>
        <w:t>ultura de la responsabilidad a través de acciones que benefician</w:t>
      </w:r>
      <w:r w:rsidRPr="001F19A4">
        <w:rPr>
          <w:rFonts w:ascii="Arial" w:hAnsi="Arial" w:cs="Arial"/>
        </w:rPr>
        <w:t xml:space="preserve"> </w:t>
      </w:r>
      <w:r w:rsidR="00EF3F5F" w:rsidRPr="001F19A4">
        <w:rPr>
          <w:rFonts w:ascii="Arial" w:hAnsi="Arial" w:cs="Arial"/>
        </w:rPr>
        <w:t>el ambiente, la sociedad y el desarrollo local</w:t>
      </w:r>
    </w:p>
    <w:p w14:paraId="1DB5C9BD" w14:textId="77777777" w:rsidR="00EF3F5F" w:rsidRPr="001F19A4" w:rsidRDefault="00EF3F5F" w:rsidP="00966B2F">
      <w:pPr>
        <w:pStyle w:val="Prrafodelista"/>
        <w:jc w:val="both"/>
        <w:rPr>
          <w:rFonts w:ascii="Arial" w:hAnsi="Arial" w:cs="Arial"/>
        </w:rPr>
      </w:pPr>
      <w:r w:rsidRPr="001F19A4">
        <w:rPr>
          <w:rFonts w:ascii="Arial" w:hAnsi="Arial" w:cs="Arial"/>
        </w:rPr>
        <w:t>• Programa de inclusión: 4 personas de poblaciones vulnerables.</w:t>
      </w:r>
    </w:p>
    <w:p w14:paraId="29D2582E" w14:textId="1EA85B15" w:rsidR="00EF3F5F" w:rsidRPr="001F19A4" w:rsidRDefault="00EF3F5F" w:rsidP="00966B2F">
      <w:pPr>
        <w:pStyle w:val="Prrafodelista"/>
        <w:jc w:val="both"/>
        <w:rPr>
          <w:rFonts w:ascii="Arial" w:hAnsi="Arial" w:cs="Arial"/>
        </w:rPr>
      </w:pPr>
      <w:r w:rsidRPr="001F19A4">
        <w:rPr>
          <w:rFonts w:ascii="Arial" w:hAnsi="Arial" w:cs="Arial"/>
        </w:rPr>
        <w:t>• Estaciones sostenibles: Recolección de aguas lluvias en Estación Restrepo: 143</w:t>
      </w:r>
      <w:r w:rsidR="003B28A4" w:rsidRPr="001F19A4">
        <w:rPr>
          <w:rFonts w:ascii="Arial" w:hAnsi="Arial" w:cs="Arial"/>
        </w:rPr>
        <w:t xml:space="preserve"> </w:t>
      </w:r>
      <w:r w:rsidRPr="001F19A4">
        <w:rPr>
          <w:rFonts w:ascii="Arial" w:hAnsi="Arial" w:cs="Arial"/>
        </w:rPr>
        <w:t>mil litros de agua captada este 2021; 3 huertas; Piloto movilidad eléctrica: 99.8%</w:t>
      </w:r>
      <w:r w:rsidR="003B28A4" w:rsidRPr="001F19A4">
        <w:rPr>
          <w:rFonts w:ascii="Arial" w:hAnsi="Arial" w:cs="Arial"/>
        </w:rPr>
        <w:t xml:space="preserve"> </w:t>
      </w:r>
      <w:r w:rsidRPr="001F19A4">
        <w:rPr>
          <w:rFonts w:ascii="Arial" w:hAnsi="Arial" w:cs="Arial"/>
        </w:rPr>
        <w:t>menos de emisiones CO2; 3.330 kg de material aprovechable entregados a</w:t>
      </w:r>
      <w:r w:rsidR="003B28A4" w:rsidRPr="001F19A4">
        <w:rPr>
          <w:rFonts w:ascii="Arial" w:hAnsi="Arial" w:cs="Arial"/>
        </w:rPr>
        <w:t xml:space="preserve"> </w:t>
      </w:r>
      <w:r w:rsidRPr="001F19A4">
        <w:rPr>
          <w:rFonts w:ascii="Arial" w:hAnsi="Arial" w:cs="Arial"/>
        </w:rPr>
        <w:t>la Asociación de Recicladores Pedro León Trabuchi; Instalación de sistemas de</w:t>
      </w:r>
      <w:r w:rsidR="003B28A4" w:rsidRPr="001F19A4">
        <w:rPr>
          <w:rFonts w:ascii="Arial" w:hAnsi="Arial" w:cs="Arial"/>
        </w:rPr>
        <w:t xml:space="preserve"> </w:t>
      </w:r>
      <w:r w:rsidRPr="001F19A4">
        <w:rPr>
          <w:rFonts w:ascii="Arial" w:hAnsi="Arial" w:cs="Arial"/>
        </w:rPr>
        <w:t>ahorro de agua en baños, cocinas y pocetas en las 18 sedes de la entidad; proceso</w:t>
      </w:r>
      <w:r w:rsidR="003B28A4" w:rsidRPr="001F19A4">
        <w:rPr>
          <w:rFonts w:ascii="Arial" w:hAnsi="Arial" w:cs="Arial"/>
        </w:rPr>
        <w:t xml:space="preserve"> </w:t>
      </w:r>
      <w:r w:rsidRPr="001F19A4">
        <w:rPr>
          <w:rFonts w:ascii="Arial" w:hAnsi="Arial" w:cs="Arial"/>
        </w:rPr>
        <w:t>de reencauche de llantas, entre otras.</w:t>
      </w:r>
    </w:p>
    <w:p w14:paraId="058DA47F" w14:textId="27659686" w:rsidR="00EF3F5F" w:rsidRPr="001F19A4" w:rsidRDefault="00EF3F5F" w:rsidP="00966B2F">
      <w:pPr>
        <w:pStyle w:val="Prrafodelista"/>
        <w:jc w:val="both"/>
        <w:rPr>
          <w:rFonts w:ascii="Arial" w:hAnsi="Arial" w:cs="Arial"/>
        </w:rPr>
      </w:pPr>
      <w:r w:rsidRPr="001F19A4">
        <w:rPr>
          <w:rFonts w:ascii="Arial" w:hAnsi="Arial" w:cs="Arial"/>
        </w:rPr>
        <w:lastRenderedPageBreak/>
        <w:t xml:space="preserve">• Apoyo al arte urbano, con 3 estaciones intervenidas con </w:t>
      </w:r>
      <w:r w:rsidR="003B28A4" w:rsidRPr="001F19A4">
        <w:rPr>
          <w:rFonts w:ascii="Arial" w:hAnsi="Arial" w:cs="Arial"/>
        </w:rPr>
        <w:t>grafiti</w:t>
      </w:r>
      <w:r w:rsidRPr="001F19A4">
        <w:rPr>
          <w:rFonts w:ascii="Arial" w:hAnsi="Arial" w:cs="Arial"/>
        </w:rPr>
        <w:t>.</w:t>
      </w:r>
    </w:p>
    <w:p w14:paraId="25EC5010" w14:textId="77777777" w:rsidR="00EF3F5F" w:rsidRPr="001F19A4" w:rsidRDefault="00EF3F5F" w:rsidP="00966B2F">
      <w:pPr>
        <w:pStyle w:val="Prrafodelista"/>
        <w:jc w:val="both"/>
        <w:rPr>
          <w:rFonts w:ascii="Arial" w:hAnsi="Arial" w:cs="Arial"/>
        </w:rPr>
      </w:pPr>
      <w:r w:rsidRPr="001F19A4">
        <w:rPr>
          <w:rFonts w:ascii="Arial" w:hAnsi="Arial" w:cs="Arial"/>
        </w:rPr>
        <w:t>• 400 niños y niñas en condición de vulnerabilidad de la localidad Mártires</w:t>
      </w:r>
    </w:p>
    <w:p w14:paraId="1FEF737D" w14:textId="4D76E63A" w:rsidR="00EF3F5F" w:rsidRPr="001F19A4" w:rsidRDefault="00EF3F5F" w:rsidP="00966B2F">
      <w:pPr>
        <w:pStyle w:val="Prrafodelista"/>
        <w:jc w:val="both"/>
        <w:rPr>
          <w:rFonts w:ascii="Arial" w:hAnsi="Arial" w:cs="Arial"/>
        </w:rPr>
      </w:pPr>
      <w:r w:rsidRPr="001F19A4">
        <w:rPr>
          <w:rFonts w:ascii="Arial" w:hAnsi="Arial" w:cs="Arial"/>
        </w:rPr>
        <w:t xml:space="preserve">beneficiados en el Castillo de las Artes (antiguas ollas de </w:t>
      </w:r>
      <w:r w:rsidR="003B28A4" w:rsidRPr="001F19A4">
        <w:rPr>
          <w:rFonts w:ascii="Arial" w:hAnsi="Arial" w:cs="Arial"/>
        </w:rPr>
        <w:t>micro tráfico</w:t>
      </w:r>
      <w:r w:rsidRPr="001F19A4">
        <w:rPr>
          <w:rFonts w:ascii="Arial" w:hAnsi="Arial" w:cs="Arial"/>
        </w:rPr>
        <w:t>) con entrega</w:t>
      </w:r>
      <w:r w:rsidR="003B28A4" w:rsidRPr="001F19A4">
        <w:rPr>
          <w:rFonts w:ascii="Arial" w:hAnsi="Arial" w:cs="Arial"/>
        </w:rPr>
        <w:t xml:space="preserve"> </w:t>
      </w:r>
      <w:r w:rsidRPr="001F19A4">
        <w:rPr>
          <w:rFonts w:ascii="Arial" w:hAnsi="Arial" w:cs="Arial"/>
        </w:rPr>
        <w:t xml:space="preserve">de juguetes recolectados en la entidad y capacitación en </w:t>
      </w:r>
      <w:r w:rsidR="003B28A4" w:rsidRPr="001F19A4">
        <w:rPr>
          <w:rFonts w:ascii="Arial" w:hAnsi="Arial" w:cs="Arial"/>
        </w:rPr>
        <w:t>p</w:t>
      </w:r>
      <w:r w:rsidRPr="001F19A4">
        <w:rPr>
          <w:rFonts w:ascii="Arial" w:hAnsi="Arial" w:cs="Arial"/>
        </w:rPr>
        <w:t>revención.</w:t>
      </w:r>
    </w:p>
    <w:p w14:paraId="656B2F9C" w14:textId="77777777" w:rsidR="003B28A4" w:rsidRPr="001F19A4" w:rsidRDefault="003B28A4" w:rsidP="00966B2F">
      <w:pPr>
        <w:pStyle w:val="Prrafodelista"/>
        <w:jc w:val="both"/>
        <w:rPr>
          <w:rFonts w:ascii="Arial" w:hAnsi="Arial" w:cs="Arial"/>
        </w:rPr>
      </w:pPr>
    </w:p>
    <w:p w14:paraId="402E52F5" w14:textId="0E4FCD6D" w:rsidR="00EF3F5F" w:rsidRPr="005258CA" w:rsidRDefault="00EF3F5F" w:rsidP="00966B2F">
      <w:pPr>
        <w:pStyle w:val="Prrafodelista"/>
        <w:numPr>
          <w:ilvl w:val="0"/>
          <w:numId w:val="5"/>
        </w:numPr>
        <w:jc w:val="both"/>
        <w:rPr>
          <w:rFonts w:ascii="Arial" w:hAnsi="Arial" w:cs="Arial"/>
          <w:b/>
        </w:rPr>
      </w:pPr>
      <w:r w:rsidRPr="005258CA">
        <w:rPr>
          <w:rFonts w:ascii="Arial" w:hAnsi="Arial" w:cs="Arial"/>
          <w:b/>
        </w:rPr>
        <w:t xml:space="preserve"> </w:t>
      </w:r>
      <w:r w:rsidRPr="005258CA">
        <w:rPr>
          <w:rFonts w:ascii="Arial" w:eastAsia="SimSun" w:hAnsi="Arial" w:cs="Arial"/>
          <w:b/>
          <w:lang w:val="en-GB" w:eastAsia="zh-CN"/>
        </w:rPr>
        <w:t>Talento Humano</w:t>
      </w:r>
    </w:p>
    <w:p w14:paraId="0CFEE427" w14:textId="77777777" w:rsidR="005258CA" w:rsidRPr="005258CA" w:rsidRDefault="005258CA" w:rsidP="00966B2F">
      <w:pPr>
        <w:pStyle w:val="Prrafodelista"/>
        <w:jc w:val="both"/>
        <w:rPr>
          <w:rFonts w:ascii="Arial" w:hAnsi="Arial" w:cs="Arial"/>
          <w:b/>
        </w:rPr>
      </w:pPr>
    </w:p>
    <w:p w14:paraId="1F630D32" w14:textId="77777777" w:rsidR="00EF3F5F" w:rsidRPr="001F19A4" w:rsidRDefault="00EF3F5F" w:rsidP="00966B2F">
      <w:pPr>
        <w:pStyle w:val="Prrafodelista"/>
        <w:jc w:val="both"/>
        <w:rPr>
          <w:rFonts w:ascii="Arial" w:hAnsi="Arial" w:cs="Arial"/>
        </w:rPr>
      </w:pPr>
      <w:r w:rsidRPr="001F19A4">
        <w:rPr>
          <w:rFonts w:ascii="Arial" w:hAnsi="Arial" w:cs="Arial"/>
        </w:rPr>
        <w:t>Sobre nuestra gestión:</w:t>
      </w:r>
    </w:p>
    <w:p w14:paraId="6A80F757" w14:textId="552C11C2" w:rsidR="00EF3F5F" w:rsidRPr="001F19A4" w:rsidRDefault="00EF3F5F" w:rsidP="00966B2F">
      <w:pPr>
        <w:pStyle w:val="Prrafodelista"/>
        <w:numPr>
          <w:ilvl w:val="0"/>
          <w:numId w:val="10"/>
        </w:numPr>
        <w:jc w:val="both"/>
        <w:rPr>
          <w:rFonts w:ascii="Arial" w:hAnsi="Arial" w:cs="Arial"/>
        </w:rPr>
      </w:pPr>
      <w:r w:rsidRPr="001F19A4">
        <w:rPr>
          <w:rFonts w:ascii="Arial" w:hAnsi="Arial" w:cs="Arial"/>
        </w:rPr>
        <w:t>Costos anuales de gestión humana (incluye nómina, capacitación, bienestar,</w:t>
      </w:r>
      <w:r w:rsidR="003B28A4" w:rsidRPr="001F19A4">
        <w:rPr>
          <w:rFonts w:ascii="Arial" w:hAnsi="Arial" w:cs="Arial"/>
        </w:rPr>
        <w:t xml:space="preserve"> </w:t>
      </w:r>
      <w:r w:rsidRPr="001F19A4">
        <w:rPr>
          <w:rFonts w:ascii="Arial" w:hAnsi="Arial" w:cs="Arial"/>
        </w:rPr>
        <w:t>entre otras: $70.213.471.591.</w:t>
      </w:r>
    </w:p>
    <w:p w14:paraId="13D0550E" w14:textId="16B2344B" w:rsidR="00EF3F5F" w:rsidRPr="001F19A4" w:rsidRDefault="00EF3F5F" w:rsidP="00966B2F">
      <w:pPr>
        <w:pStyle w:val="Prrafodelista"/>
        <w:numPr>
          <w:ilvl w:val="0"/>
          <w:numId w:val="10"/>
        </w:numPr>
        <w:jc w:val="both"/>
        <w:rPr>
          <w:rFonts w:ascii="Arial" w:hAnsi="Arial" w:cs="Arial"/>
        </w:rPr>
      </w:pPr>
      <w:r w:rsidRPr="001F19A4">
        <w:rPr>
          <w:rFonts w:ascii="Arial" w:hAnsi="Arial" w:cs="Arial"/>
        </w:rPr>
        <w:t>Activa estrategia para mejorar la calidad de vida de los servidores: celebraciones,</w:t>
      </w:r>
      <w:r w:rsidR="003B28A4" w:rsidRPr="001F19A4">
        <w:rPr>
          <w:rFonts w:ascii="Arial" w:hAnsi="Arial" w:cs="Arial"/>
        </w:rPr>
        <w:t xml:space="preserve"> </w:t>
      </w:r>
      <w:r w:rsidRPr="001F19A4">
        <w:rPr>
          <w:rFonts w:ascii="Arial" w:hAnsi="Arial" w:cs="Arial"/>
        </w:rPr>
        <w:t>reconocimientos, eventos, bonos, incentivos, programas de emprendimiento</w:t>
      </w:r>
      <w:r w:rsidR="003B28A4" w:rsidRPr="001F19A4">
        <w:rPr>
          <w:rFonts w:ascii="Arial" w:hAnsi="Arial" w:cs="Arial"/>
        </w:rPr>
        <w:t xml:space="preserve"> </w:t>
      </w:r>
      <w:r w:rsidRPr="001F19A4">
        <w:rPr>
          <w:rFonts w:ascii="Arial" w:hAnsi="Arial" w:cs="Arial"/>
        </w:rPr>
        <w:t>(Inversión $1.007.950.000).</w:t>
      </w:r>
    </w:p>
    <w:p w14:paraId="3A5BA445" w14:textId="4D8CDB8A" w:rsidR="00EF3F5F" w:rsidRPr="001F19A4" w:rsidRDefault="00EF3F5F" w:rsidP="00966B2F">
      <w:pPr>
        <w:pStyle w:val="Prrafodelista"/>
        <w:numPr>
          <w:ilvl w:val="0"/>
          <w:numId w:val="10"/>
        </w:numPr>
        <w:jc w:val="both"/>
        <w:rPr>
          <w:rFonts w:ascii="Arial" w:hAnsi="Arial" w:cs="Arial"/>
        </w:rPr>
      </w:pPr>
      <w:r w:rsidRPr="001F19A4">
        <w:rPr>
          <w:rFonts w:ascii="Arial" w:hAnsi="Arial" w:cs="Arial"/>
        </w:rPr>
        <w:t>Lanzamos la cuponera de la felicidad.</w:t>
      </w:r>
    </w:p>
    <w:p w14:paraId="68B9CF05" w14:textId="2FCF231D" w:rsidR="00EF3F5F" w:rsidRPr="001F19A4" w:rsidRDefault="00EF3F5F" w:rsidP="00966B2F">
      <w:pPr>
        <w:pStyle w:val="Prrafodelista"/>
        <w:numPr>
          <w:ilvl w:val="0"/>
          <w:numId w:val="10"/>
        </w:numPr>
        <w:jc w:val="both"/>
        <w:rPr>
          <w:rFonts w:ascii="Arial" w:hAnsi="Arial" w:cs="Arial"/>
        </w:rPr>
      </w:pPr>
      <w:r w:rsidRPr="001F19A4">
        <w:rPr>
          <w:rFonts w:ascii="Arial" w:hAnsi="Arial" w:cs="Arial"/>
        </w:rPr>
        <w:t>32 bomberos o sus familias hacen parte del programa de emprendimiento.</w:t>
      </w:r>
    </w:p>
    <w:p w14:paraId="4E494645" w14:textId="3882CB2E" w:rsidR="00EF3F5F" w:rsidRPr="001F19A4" w:rsidRDefault="00EF3F5F" w:rsidP="00966B2F">
      <w:pPr>
        <w:pStyle w:val="Prrafodelista"/>
        <w:numPr>
          <w:ilvl w:val="0"/>
          <w:numId w:val="10"/>
        </w:numPr>
        <w:jc w:val="both"/>
        <w:rPr>
          <w:rFonts w:ascii="Arial" w:hAnsi="Arial" w:cs="Arial"/>
        </w:rPr>
      </w:pPr>
      <w:r w:rsidRPr="001F19A4">
        <w:rPr>
          <w:rFonts w:ascii="Arial" w:hAnsi="Arial" w:cs="Arial"/>
        </w:rPr>
        <w:t>Formación para fortalecer las capacidades de los uniformados: 215</w:t>
      </w:r>
      <w:r w:rsidR="002144A3" w:rsidRPr="001F19A4">
        <w:rPr>
          <w:rFonts w:ascii="Arial" w:hAnsi="Arial" w:cs="Arial"/>
        </w:rPr>
        <w:t xml:space="preserve"> </w:t>
      </w:r>
      <w:r w:rsidRPr="001F19A4">
        <w:rPr>
          <w:rFonts w:ascii="Arial" w:hAnsi="Arial" w:cs="Arial"/>
        </w:rPr>
        <w:t>cursos, 3.447participaciones, y una inversión de $1.137.000.000.</w:t>
      </w:r>
    </w:p>
    <w:p w14:paraId="6A72D77E" w14:textId="7097916B" w:rsidR="00EF3F5F" w:rsidRPr="001F19A4" w:rsidRDefault="00EF3F5F" w:rsidP="00966B2F">
      <w:pPr>
        <w:pStyle w:val="Prrafodelista"/>
        <w:numPr>
          <w:ilvl w:val="0"/>
          <w:numId w:val="10"/>
        </w:numPr>
        <w:jc w:val="both"/>
        <w:rPr>
          <w:rFonts w:ascii="Arial" w:hAnsi="Arial" w:cs="Arial"/>
        </w:rPr>
      </w:pPr>
      <w:r w:rsidRPr="001F19A4">
        <w:rPr>
          <w:rFonts w:ascii="Arial" w:hAnsi="Arial" w:cs="Arial"/>
        </w:rPr>
        <w:t>Salud y seguridad en el trabajo: trabajo activo en medicina preventiva y del trabajo</w:t>
      </w:r>
      <w:r w:rsidR="002144A3" w:rsidRPr="001F19A4">
        <w:rPr>
          <w:rFonts w:ascii="Arial" w:hAnsi="Arial" w:cs="Arial"/>
        </w:rPr>
        <w:t xml:space="preserve"> </w:t>
      </w:r>
      <w:r w:rsidRPr="001F19A4">
        <w:rPr>
          <w:rFonts w:ascii="Arial" w:hAnsi="Arial" w:cs="Arial"/>
        </w:rPr>
        <w:t>y seguridad industrial: acondicionamiento físico, exámenes médicos, psicología,</w:t>
      </w:r>
      <w:r w:rsidR="002144A3" w:rsidRPr="001F19A4">
        <w:rPr>
          <w:rFonts w:ascii="Arial" w:hAnsi="Arial" w:cs="Arial"/>
        </w:rPr>
        <w:t xml:space="preserve"> </w:t>
      </w:r>
      <w:r w:rsidRPr="001F19A4">
        <w:rPr>
          <w:rFonts w:ascii="Arial" w:hAnsi="Arial" w:cs="Arial"/>
        </w:rPr>
        <w:t>semana de la salud, dotación de botiquines, fortalecimiento de protocolos de</w:t>
      </w:r>
      <w:r w:rsidR="002144A3" w:rsidRPr="001F19A4">
        <w:rPr>
          <w:rFonts w:ascii="Arial" w:hAnsi="Arial" w:cs="Arial"/>
        </w:rPr>
        <w:t xml:space="preserve"> </w:t>
      </w:r>
      <w:r w:rsidRPr="001F19A4">
        <w:rPr>
          <w:rFonts w:ascii="Arial" w:hAnsi="Arial" w:cs="Arial"/>
        </w:rPr>
        <w:t>bioseguridad, inspecciones.</w:t>
      </w:r>
    </w:p>
    <w:p w14:paraId="75412971" w14:textId="5717541A" w:rsidR="00EF3F5F" w:rsidRPr="001F19A4" w:rsidRDefault="00EF3F5F" w:rsidP="00966B2F">
      <w:pPr>
        <w:pStyle w:val="Prrafodelista"/>
        <w:numPr>
          <w:ilvl w:val="0"/>
          <w:numId w:val="10"/>
        </w:numPr>
        <w:jc w:val="both"/>
        <w:rPr>
          <w:rFonts w:ascii="Arial" w:hAnsi="Arial" w:cs="Arial"/>
        </w:rPr>
      </w:pPr>
      <w:r w:rsidRPr="001F19A4">
        <w:rPr>
          <w:rFonts w:ascii="Arial" w:hAnsi="Arial" w:cs="Arial"/>
        </w:rPr>
        <w:t>Lanzamiento de la sala amiga de la familia lactante en edificio comando (Costo:$8.198.102), 3 madres han hecho uso.</w:t>
      </w:r>
    </w:p>
    <w:p w14:paraId="5FDFBCE0" w14:textId="490F4485" w:rsidR="00EF3F5F" w:rsidRPr="001F19A4" w:rsidRDefault="00EF3F5F" w:rsidP="00966B2F">
      <w:pPr>
        <w:pStyle w:val="Prrafodelista"/>
        <w:numPr>
          <w:ilvl w:val="0"/>
          <w:numId w:val="10"/>
        </w:numPr>
        <w:jc w:val="both"/>
        <w:rPr>
          <w:rFonts w:ascii="Arial" w:hAnsi="Arial" w:cs="Arial"/>
        </w:rPr>
      </w:pPr>
      <w:r w:rsidRPr="001F19A4">
        <w:rPr>
          <w:rFonts w:ascii="Arial" w:hAnsi="Arial" w:cs="Arial"/>
        </w:rPr>
        <w:t>Covid:</w:t>
      </w:r>
    </w:p>
    <w:p w14:paraId="255DBBB6" w14:textId="77777777" w:rsidR="00EF3F5F" w:rsidRPr="001F19A4" w:rsidRDefault="00EF3F5F" w:rsidP="00966B2F">
      <w:pPr>
        <w:pStyle w:val="Prrafodelista"/>
        <w:jc w:val="both"/>
        <w:rPr>
          <w:rFonts w:ascii="Arial" w:hAnsi="Arial" w:cs="Arial"/>
        </w:rPr>
      </w:pPr>
      <w:r w:rsidRPr="001F19A4">
        <w:rPr>
          <w:rFonts w:ascii="Arial" w:hAnsi="Arial" w:cs="Arial"/>
        </w:rPr>
        <w:t>o Total aislamientos: 786</w:t>
      </w:r>
    </w:p>
    <w:p w14:paraId="17F702E5" w14:textId="77777777" w:rsidR="00EF3F5F" w:rsidRPr="001F19A4" w:rsidRDefault="00EF3F5F" w:rsidP="00966B2F">
      <w:pPr>
        <w:pStyle w:val="Prrafodelista"/>
        <w:jc w:val="both"/>
        <w:rPr>
          <w:rFonts w:ascii="Arial" w:hAnsi="Arial" w:cs="Arial"/>
        </w:rPr>
      </w:pPr>
      <w:r w:rsidRPr="001F19A4">
        <w:rPr>
          <w:rFonts w:ascii="Arial" w:hAnsi="Arial" w:cs="Arial"/>
        </w:rPr>
        <w:t>o Total casos positivos: 334</w:t>
      </w:r>
    </w:p>
    <w:p w14:paraId="7A36D37E" w14:textId="77777777" w:rsidR="00EF3F5F" w:rsidRPr="001F19A4" w:rsidRDefault="00EF3F5F" w:rsidP="00966B2F">
      <w:pPr>
        <w:pStyle w:val="Prrafodelista"/>
        <w:jc w:val="both"/>
        <w:rPr>
          <w:rFonts w:ascii="Arial" w:hAnsi="Arial" w:cs="Arial"/>
        </w:rPr>
      </w:pPr>
      <w:r w:rsidRPr="001F19A4">
        <w:rPr>
          <w:rFonts w:ascii="Arial" w:hAnsi="Arial" w:cs="Arial"/>
        </w:rPr>
        <w:t>o Personas fallecidas derivadas de la pandemia 4</w:t>
      </w:r>
    </w:p>
    <w:p w14:paraId="0229B6F6" w14:textId="77777777" w:rsidR="002144A3" w:rsidRPr="001F19A4" w:rsidRDefault="00EF3F5F" w:rsidP="00966B2F">
      <w:pPr>
        <w:pStyle w:val="Prrafodelista"/>
        <w:jc w:val="both"/>
        <w:rPr>
          <w:rFonts w:ascii="Arial" w:hAnsi="Arial" w:cs="Arial"/>
        </w:rPr>
      </w:pPr>
      <w:r w:rsidRPr="001F19A4">
        <w:rPr>
          <w:rFonts w:ascii="Arial" w:hAnsi="Arial" w:cs="Arial"/>
        </w:rPr>
        <w:t>o 2 jornadas de vacunación exclusivas.</w:t>
      </w:r>
    </w:p>
    <w:p w14:paraId="1E7A7B5B" w14:textId="3E0DE2D2" w:rsidR="002144A3" w:rsidRPr="001F19A4" w:rsidRDefault="00EF3F5F" w:rsidP="00966B2F">
      <w:pPr>
        <w:pStyle w:val="Prrafodelista"/>
        <w:jc w:val="both"/>
        <w:rPr>
          <w:rFonts w:ascii="Arial" w:hAnsi="Arial" w:cs="Arial"/>
        </w:rPr>
      </w:pPr>
      <w:r w:rsidRPr="001F19A4">
        <w:rPr>
          <w:rFonts w:ascii="Arial" w:hAnsi="Arial" w:cs="Arial"/>
        </w:rPr>
        <w:t xml:space="preserve">o 225 vacunados reportados. </w:t>
      </w:r>
    </w:p>
    <w:p w14:paraId="3A1E7559" w14:textId="3BDE38E3" w:rsidR="005B7658" w:rsidRPr="001F19A4" w:rsidRDefault="0050264C" w:rsidP="00966B2F">
      <w:pPr>
        <w:jc w:val="both"/>
        <w:rPr>
          <w:rFonts w:ascii="Arial" w:hAnsi="Arial" w:cs="Arial"/>
        </w:rPr>
      </w:pPr>
      <w:r w:rsidRPr="001F19A4">
        <w:rPr>
          <w:rFonts w:ascii="Arial" w:hAnsi="Arial" w:cs="Arial"/>
        </w:rPr>
        <w:t xml:space="preserve">Es importante resaltar que esta audiencia de rendición de cuentas contó con la presencia del gerente </w:t>
      </w:r>
      <w:r w:rsidR="005A7F41" w:rsidRPr="001F19A4">
        <w:rPr>
          <w:rFonts w:ascii="Arial" w:hAnsi="Arial" w:cs="Arial"/>
        </w:rPr>
        <w:t>del Equipo Auditor</w:t>
      </w:r>
      <w:r w:rsidRPr="001F19A4">
        <w:rPr>
          <w:rFonts w:ascii="Arial" w:hAnsi="Arial" w:cs="Arial"/>
        </w:rPr>
        <w:t xml:space="preserve"> asignado a la UAECOB</w:t>
      </w:r>
      <w:r w:rsidR="005A7F41" w:rsidRPr="001F19A4">
        <w:rPr>
          <w:rFonts w:ascii="Arial" w:hAnsi="Arial" w:cs="Arial"/>
        </w:rPr>
        <w:t xml:space="preserve"> de la Contraloría de Bogotá,</w:t>
      </w:r>
      <w:r w:rsidRPr="001F19A4">
        <w:rPr>
          <w:rFonts w:ascii="Arial" w:hAnsi="Arial" w:cs="Arial"/>
        </w:rPr>
        <w:t xml:space="preserve"> Doctor, Jorge Iván Ramírez Ramírez </w:t>
      </w:r>
      <w:r w:rsidR="005A7F41" w:rsidRPr="001F19A4">
        <w:rPr>
          <w:rFonts w:ascii="Arial" w:hAnsi="Arial" w:cs="Arial"/>
        </w:rPr>
        <w:t xml:space="preserve">y </w:t>
      </w:r>
      <w:r w:rsidRPr="001F19A4">
        <w:rPr>
          <w:rFonts w:ascii="Arial" w:hAnsi="Arial" w:cs="Arial"/>
        </w:rPr>
        <w:t>asistencia a la trasmisión virtual</w:t>
      </w:r>
      <w:r w:rsidR="005A7F41" w:rsidRPr="001F19A4">
        <w:rPr>
          <w:rFonts w:ascii="Arial" w:hAnsi="Arial" w:cs="Arial"/>
        </w:rPr>
        <w:t xml:space="preserve"> de la Personería de Bogotá y la Veeduría Distrital.</w:t>
      </w:r>
    </w:p>
    <w:p w14:paraId="1AF58228" w14:textId="453E6EE7" w:rsidR="00C4658D" w:rsidRPr="001F19A4" w:rsidRDefault="00C4658D" w:rsidP="00CC5BA8">
      <w:pPr>
        <w:pStyle w:val="Prrafodelista"/>
        <w:rPr>
          <w:rFonts w:ascii="Arial" w:hAnsi="Arial" w:cs="Arial"/>
        </w:rPr>
      </w:pPr>
    </w:p>
    <w:p w14:paraId="7F171963" w14:textId="0188DB5E" w:rsidR="00A55B5C" w:rsidRPr="001F19A4" w:rsidRDefault="0050264C" w:rsidP="000E6FCF">
      <w:pPr>
        <w:pStyle w:val="Ttulo1"/>
        <w:rPr>
          <w:rFonts w:ascii="Arial" w:hAnsi="Arial" w:cs="Arial"/>
          <w:b/>
          <w:sz w:val="22"/>
          <w:szCs w:val="22"/>
        </w:rPr>
      </w:pPr>
      <w:bookmarkStart w:id="49" w:name="_Toc83031215"/>
      <w:bookmarkStart w:id="50" w:name="_Toc83752169"/>
      <w:r w:rsidRPr="001F19A4">
        <w:rPr>
          <w:rFonts w:ascii="Arial" w:hAnsi="Arial" w:cs="Arial"/>
          <w:b/>
          <w:sz w:val="22"/>
          <w:szCs w:val="22"/>
        </w:rPr>
        <w:t>I</w:t>
      </w:r>
      <w:r w:rsidR="00CC5BA8" w:rsidRPr="001F19A4">
        <w:rPr>
          <w:rFonts w:ascii="Arial" w:hAnsi="Arial" w:cs="Arial"/>
          <w:b/>
          <w:sz w:val="22"/>
          <w:szCs w:val="22"/>
        </w:rPr>
        <w:t>nquietudes y observaciones formuladas por la aud</w:t>
      </w:r>
      <w:r w:rsidRPr="001F19A4">
        <w:rPr>
          <w:rFonts w:ascii="Arial" w:hAnsi="Arial" w:cs="Arial"/>
          <w:b/>
          <w:sz w:val="22"/>
          <w:szCs w:val="22"/>
        </w:rPr>
        <w:t>iencia en la jornada de diálogo</w:t>
      </w:r>
      <w:bookmarkEnd w:id="49"/>
      <w:bookmarkEnd w:id="50"/>
    </w:p>
    <w:p w14:paraId="7A545207" w14:textId="77777777" w:rsidR="000E6FCF" w:rsidRPr="001F19A4" w:rsidRDefault="000E6FCF" w:rsidP="000E6FCF">
      <w:pPr>
        <w:rPr>
          <w:rFonts w:ascii="Arial" w:hAnsi="Arial" w:cs="Arial"/>
        </w:rPr>
      </w:pPr>
    </w:p>
    <w:p w14:paraId="46EE948F" w14:textId="19C4D0F3" w:rsidR="00A55B5C" w:rsidRPr="001F19A4" w:rsidRDefault="00A55B5C" w:rsidP="00A55B5C">
      <w:pPr>
        <w:jc w:val="both"/>
        <w:rPr>
          <w:rFonts w:ascii="Arial" w:hAnsi="Arial" w:cs="Arial"/>
        </w:rPr>
      </w:pPr>
      <w:r w:rsidRPr="001F19A4">
        <w:rPr>
          <w:rFonts w:ascii="Arial" w:hAnsi="Arial" w:cs="Arial"/>
        </w:rPr>
        <w:t>Todas las inquietudes, peticiones, quejas, reclamos y/o sugerencias de la ciudadanía fueron direccionadas a la</w:t>
      </w:r>
      <w:r w:rsidR="001F19A4">
        <w:rPr>
          <w:rFonts w:ascii="Arial" w:hAnsi="Arial" w:cs="Arial"/>
        </w:rPr>
        <w:t xml:space="preserve">s </w:t>
      </w:r>
      <w:r w:rsidRPr="001F19A4">
        <w:rPr>
          <w:rFonts w:ascii="Arial" w:hAnsi="Arial" w:cs="Arial"/>
        </w:rPr>
        <w:t xml:space="preserve">dependencias pertinentes dentro de la UAECOB para su respuesta. </w:t>
      </w:r>
    </w:p>
    <w:tbl>
      <w:tblPr>
        <w:tblStyle w:val="Tablaconcuadrcula1"/>
        <w:tblW w:w="0" w:type="auto"/>
        <w:tblLook w:val="04A0" w:firstRow="1" w:lastRow="0" w:firstColumn="1" w:lastColumn="0" w:noHBand="0" w:noVBand="1"/>
      </w:tblPr>
      <w:tblGrid>
        <w:gridCol w:w="988"/>
        <w:gridCol w:w="7840"/>
      </w:tblGrid>
      <w:tr w:rsidR="00A55B5C" w:rsidRPr="00A55B5C" w14:paraId="4952037D" w14:textId="77777777" w:rsidTr="00A55B5C">
        <w:tc>
          <w:tcPr>
            <w:tcW w:w="988" w:type="dxa"/>
            <w:shd w:val="clear" w:color="auto" w:fill="FFC000" w:themeFill="accent4"/>
          </w:tcPr>
          <w:p w14:paraId="1016CF02" w14:textId="286058BE" w:rsidR="00A55B5C" w:rsidRPr="00A55B5C" w:rsidRDefault="00A55B5C" w:rsidP="00A55B5C">
            <w:pPr>
              <w:jc w:val="center"/>
              <w:rPr>
                <w:rFonts w:ascii="Arial" w:hAnsi="Arial" w:cs="Arial"/>
                <w:b/>
                <w:color w:val="FFFFFF" w:themeColor="background1"/>
                <w:sz w:val="24"/>
                <w:szCs w:val="24"/>
              </w:rPr>
            </w:pPr>
            <w:r w:rsidRPr="00A55B5C">
              <w:rPr>
                <w:b/>
                <w:color w:val="FFFFFF" w:themeColor="background1"/>
              </w:rPr>
              <w:t>NRO.</w:t>
            </w:r>
          </w:p>
        </w:tc>
        <w:tc>
          <w:tcPr>
            <w:tcW w:w="7840" w:type="dxa"/>
            <w:shd w:val="clear" w:color="auto" w:fill="FFC000" w:themeFill="accent4"/>
          </w:tcPr>
          <w:p w14:paraId="561045C9" w14:textId="57CBEC0C" w:rsidR="00A55B5C" w:rsidRPr="00A55B5C" w:rsidRDefault="00A55B5C" w:rsidP="00A55B5C">
            <w:pPr>
              <w:jc w:val="center"/>
              <w:rPr>
                <w:rFonts w:ascii="Arial" w:hAnsi="Arial" w:cs="Arial"/>
                <w:b/>
                <w:color w:val="FFFFFF" w:themeColor="background1"/>
                <w:sz w:val="24"/>
                <w:szCs w:val="24"/>
              </w:rPr>
            </w:pPr>
            <w:r w:rsidRPr="00A55B5C">
              <w:rPr>
                <w:b/>
                <w:color w:val="FFFFFF" w:themeColor="background1"/>
              </w:rPr>
              <w:t>PETICION, QUEJA, RECLAMO O SUGERENCIA</w:t>
            </w:r>
          </w:p>
        </w:tc>
      </w:tr>
      <w:tr w:rsidR="00A55B5C" w14:paraId="3478ABAA" w14:textId="77777777" w:rsidTr="00A55B5C">
        <w:tc>
          <w:tcPr>
            <w:tcW w:w="988" w:type="dxa"/>
          </w:tcPr>
          <w:p w14:paraId="6A5CB996" w14:textId="2705EEFE" w:rsidR="00A55B5C" w:rsidRPr="003D4C7A" w:rsidRDefault="00A55B5C" w:rsidP="003D4C7A">
            <w:pPr>
              <w:jc w:val="center"/>
              <w:rPr>
                <w:rFonts w:ascii="Arial" w:hAnsi="Arial" w:cs="Arial"/>
                <w:sz w:val="18"/>
                <w:szCs w:val="18"/>
              </w:rPr>
            </w:pPr>
            <w:r w:rsidRPr="003D4C7A">
              <w:rPr>
                <w:rFonts w:ascii="Arial" w:hAnsi="Arial" w:cs="Arial"/>
                <w:sz w:val="18"/>
                <w:szCs w:val="18"/>
              </w:rPr>
              <w:t>1</w:t>
            </w:r>
          </w:p>
        </w:tc>
        <w:tc>
          <w:tcPr>
            <w:tcW w:w="7840" w:type="dxa"/>
          </w:tcPr>
          <w:p w14:paraId="2007CFF1" w14:textId="7C0DC4CB" w:rsidR="00A55B5C" w:rsidRPr="00A55B5C" w:rsidRDefault="00A55B5C" w:rsidP="00A55B5C">
            <w:pPr>
              <w:jc w:val="both"/>
              <w:rPr>
                <w:rFonts w:eastAsia="Times New Roman" w:cstheme="minorHAnsi"/>
                <w:sz w:val="18"/>
                <w:szCs w:val="18"/>
                <w:lang w:eastAsia="es-CO"/>
              </w:rPr>
            </w:pPr>
            <w:r>
              <w:rPr>
                <w:rFonts w:eastAsia="Times New Roman" w:cstheme="minorHAnsi"/>
                <w:sz w:val="18"/>
                <w:szCs w:val="18"/>
                <w:bdr w:val="none" w:sz="0" w:space="0" w:color="auto" w:frame="1"/>
                <w:lang w:eastAsia="es-CO"/>
              </w:rPr>
              <w:t>“</w:t>
            </w:r>
            <w:r w:rsidRPr="00A55B5C">
              <w:rPr>
                <w:rFonts w:eastAsia="Times New Roman" w:cstheme="minorHAnsi"/>
                <w:sz w:val="18"/>
                <w:szCs w:val="18"/>
                <w:bdr w:val="none" w:sz="0" w:space="0" w:color="auto" w:frame="1"/>
                <w:lang w:eastAsia="es-CO"/>
              </w:rPr>
              <w:t xml:space="preserve">En sus tiempos de encargado como director de bomberos, al parecer realizó una compra de equipos de respiración autónoma marca DRAGER, a un muy alto presio aparentemente por encima de la media que presentaron un riesgo para los bomberos porque no cumplian con las especificaciones tecnicas minimas requeridas, especialmente con el peso, esté no podia pasar de mas de 11 kg y el sargento Ayala avalo su </w:t>
            </w:r>
            <w:r w:rsidRPr="00A55B5C">
              <w:rPr>
                <w:rFonts w:eastAsia="Times New Roman" w:cstheme="minorHAnsi"/>
                <w:sz w:val="18"/>
                <w:szCs w:val="18"/>
                <w:bdr w:val="none" w:sz="0" w:space="0" w:color="auto" w:frame="1"/>
                <w:lang w:eastAsia="es-CO"/>
              </w:rPr>
              <w:lastRenderedPageBreak/>
              <w:t>compra. Actualmente alrededor de 50 equipos estan en la academia porque n</w:t>
            </w:r>
            <w:r w:rsidR="003D4C7A">
              <w:rPr>
                <w:rFonts w:eastAsia="Times New Roman" w:cstheme="minorHAnsi"/>
                <w:sz w:val="18"/>
                <w:szCs w:val="18"/>
                <w:bdr w:val="none" w:sz="0" w:space="0" w:color="auto" w:frame="1"/>
                <w:lang w:eastAsia="es-CO"/>
              </w:rPr>
              <w:t xml:space="preserve">o se pueden usar operativamente </w:t>
            </w:r>
            <w:r w:rsidRPr="00A55B5C">
              <w:rPr>
                <w:rFonts w:eastAsia="Times New Roman" w:cstheme="minorHAnsi"/>
                <w:sz w:val="18"/>
                <w:szCs w:val="18"/>
                <w:lang w:eastAsia="es-CO"/>
              </w:rPr>
              <w:t>​</w:t>
            </w:r>
            <w:r w:rsidRPr="00A55B5C">
              <w:rPr>
                <w:rFonts w:eastAsia="Times New Roman" w:cstheme="minorHAnsi"/>
                <w:sz w:val="18"/>
                <w:szCs w:val="18"/>
                <w:bdr w:val="none" w:sz="0" w:space="0" w:color="auto" w:frame="1"/>
                <w:lang w:eastAsia="es-CO"/>
              </w:rPr>
              <w:t>ya que requieren acoples diferentes y sus cuidados son especiales. Equipos nuevos de cerca de $14.000.000 c”</w:t>
            </w:r>
          </w:p>
          <w:p w14:paraId="02488DE8" w14:textId="1E7CB1A2" w:rsidR="00A55B5C" w:rsidRDefault="00A55B5C" w:rsidP="00A55B5C">
            <w:pPr>
              <w:jc w:val="both"/>
              <w:rPr>
                <w:rFonts w:ascii="Arial" w:hAnsi="Arial" w:cs="Arial"/>
                <w:sz w:val="24"/>
                <w:szCs w:val="24"/>
              </w:rPr>
            </w:pPr>
            <w:r w:rsidRPr="00A55B5C">
              <w:rPr>
                <w:rFonts w:eastAsia="Times New Roman" w:cstheme="minorHAnsi"/>
                <w:sz w:val="18"/>
                <w:szCs w:val="18"/>
                <w:bdr w:val="none" w:sz="0" w:space="0" w:color="auto" w:frame="1"/>
                <w:lang w:eastAsia="es-CO"/>
              </w:rPr>
              <w:t>Le solicito al director investigar estas actuaciones de inmediato.”</w:t>
            </w:r>
          </w:p>
        </w:tc>
      </w:tr>
      <w:tr w:rsidR="00A55B5C" w14:paraId="11B369E7" w14:textId="77777777" w:rsidTr="00A55B5C">
        <w:tc>
          <w:tcPr>
            <w:tcW w:w="988" w:type="dxa"/>
          </w:tcPr>
          <w:p w14:paraId="145E5CF3" w14:textId="67F91661" w:rsidR="00A55B5C" w:rsidRPr="003D4C7A" w:rsidRDefault="00A55B5C" w:rsidP="003D4C7A">
            <w:pPr>
              <w:jc w:val="center"/>
              <w:rPr>
                <w:rFonts w:ascii="Arial" w:hAnsi="Arial" w:cs="Arial"/>
                <w:sz w:val="18"/>
                <w:szCs w:val="18"/>
              </w:rPr>
            </w:pPr>
            <w:r w:rsidRPr="003D4C7A">
              <w:rPr>
                <w:rFonts w:ascii="Arial" w:hAnsi="Arial" w:cs="Arial"/>
                <w:sz w:val="18"/>
                <w:szCs w:val="18"/>
              </w:rPr>
              <w:lastRenderedPageBreak/>
              <w:t>2</w:t>
            </w:r>
          </w:p>
        </w:tc>
        <w:tc>
          <w:tcPr>
            <w:tcW w:w="7840" w:type="dxa"/>
          </w:tcPr>
          <w:p w14:paraId="032085A3" w14:textId="24728EDB" w:rsidR="00A55B5C" w:rsidRDefault="00A55B5C" w:rsidP="00A55B5C">
            <w:pPr>
              <w:jc w:val="both"/>
              <w:rPr>
                <w:rFonts w:ascii="Arial" w:hAnsi="Arial" w:cs="Arial"/>
                <w:sz w:val="24"/>
                <w:szCs w:val="24"/>
              </w:rPr>
            </w:pPr>
            <w:r w:rsidRPr="00A55B5C">
              <w:rPr>
                <w:rFonts w:eastAsia="Times New Roman" w:cstheme="minorHAnsi"/>
                <w:sz w:val="18"/>
                <w:szCs w:val="18"/>
                <w:bdr w:val="none" w:sz="0" w:space="0" w:color="auto" w:frame="1"/>
                <w:lang w:eastAsia="es-CO"/>
              </w:rPr>
              <w:t>“quisiera saber el canal para denunciar las inconformidades con el uniforme de diario entregado recientemente. ya que a pesar de pasar derecho de petición, no se me solucionó la novedad que presento”</w:t>
            </w:r>
          </w:p>
        </w:tc>
      </w:tr>
      <w:tr w:rsidR="00A55B5C" w14:paraId="0CD59F45" w14:textId="77777777" w:rsidTr="00A55B5C">
        <w:tc>
          <w:tcPr>
            <w:tcW w:w="988" w:type="dxa"/>
          </w:tcPr>
          <w:p w14:paraId="2AF2726D" w14:textId="6760A531" w:rsidR="003D4C7A" w:rsidRPr="003D4C7A" w:rsidRDefault="003D4C7A" w:rsidP="003D4C7A">
            <w:pPr>
              <w:jc w:val="center"/>
              <w:rPr>
                <w:rFonts w:ascii="Arial" w:hAnsi="Arial" w:cs="Arial"/>
                <w:sz w:val="18"/>
                <w:szCs w:val="18"/>
              </w:rPr>
            </w:pPr>
            <w:r w:rsidRPr="003D4C7A">
              <w:rPr>
                <w:rFonts w:ascii="Arial" w:hAnsi="Arial" w:cs="Arial"/>
                <w:sz w:val="18"/>
                <w:szCs w:val="18"/>
              </w:rPr>
              <w:t>3</w:t>
            </w:r>
          </w:p>
        </w:tc>
        <w:tc>
          <w:tcPr>
            <w:tcW w:w="7840" w:type="dxa"/>
          </w:tcPr>
          <w:p w14:paraId="321C9039" w14:textId="7E17D634" w:rsidR="00A55B5C" w:rsidRDefault="003D4C7A" w:rsidP="00A55B5C">
            <w:pPr>
              <w:jc w:val="both"/>
              <w:rPr>
                <w:rFonts w:ascii="Arial" w:hAnsi="Arial" w:cs="Arial"/>
                <w:sz w:val="24"/>
                <w:szCs w:val="24"/>
              </w:rPr>
            </w:pPr>
            <w:r w:rsidRPr="003D4C7A">
              <w:rPr>
                <w:rFonts w:eastAsia="Times New Roman" w:cstheme="minorHAnsi"/>
                <w:sz w:val="18"/>
                <w:szCs w:val="18"/>
                <w:bdr w:val="none" w:sz="0" w:space="0" w:color="auto" w:frame="1"/>
                <w:lang w:eastAsia="es-CO"/>
              </w:rPr>
              <w:t>“igualmente que mi curso Viasus, tengo el problema con los uniformes y no me han dado solución.”</w:t>
            </w:r>
          </w:p>
        </w:tc>
      </w:tr>
      <w:tr w:rsidR="00A55B5C" w14:paraId="422228D3" w14:textId="77777777" w:rsidTr="00A55B5C">
        <w:tc>
          <w:tcPr>
            <w:tcW w:w="988" w:type="dxa"/>
          </w:tcPr>
          <w:p w14:paraId="7A4BD542" w14:textId="616F84AB" w:rsidR="00A55B5C" w:rsidRPr="003D4C7A" w:rsidRDefault="003D4C7A" w:rsidP="003D4C7A">
            <w:pPr>
              <w:jc w:val="center"/>
              <w:rPr>
                <w:rFonts w:ascii="Arial" w:hAnsi="Arial" w:cs="Arial"/>
                <w:sz w:val="18"/>
                <w:szCs w:val="18"/>
              </w:rPr>
            </w:pPr>
            <w:r w:rsidRPr="003D4C7A">
              <w:rPr>
                <w:rFonts w:ascii="Arial" w:hAnsi="Arial" w:cs="Arial"/>
                <w:sz w:val="18"/>
                <w:szCs w:val="18"/>
              </w:rPr>
              <w:t>4</w:t>
            </w:r>
          </w:p>
        </w:tc>
        <w:tc>
          <w:tcPr>
            <w:tcW w:w="7840" w:type="dxa"/>
          </w:tcPr>
          <w:p w14:paraId="4A4131D9" w14:textId="51628D88" w:rsidR="00A55B5C" w:rsidRDefault="003D4C7A" w:rsidP="00A55B5C">
            <w:pPr>
              <w:jc w:val="both"/>
              <w:rPr>
                <w:rFonts w:ascii="Arial" w:hAnsi="Arial" w:cs="Arial"/>
                <w:sz w:val="24"/>
                <w:szCs w:val="24"/>
              </w:rPr>
            </w:pPr>
            <w:r>
              <w:rPr>
                <w:rFonts w:ascii="Arial" w:hAnsi="Arial" w:cs="Arial"/>
                <w:sz w:val="24"/>
                <w:szCs w:val="24"/>
              </w:rPr>
              <w:t>“</w:t>
            </w:r>
            <w:r w:rsidRPr="003D4C7A">
              <w:rPr>
                <w:rFonts w:eastAsia="Times New Roman" w:cstheme="minorHAnsi"/>
                <w:sz w:val="18"/>
                <w:szCs w:val="18"/>
                <w:bdr w:val="none" w:sz="0" w:space="0" w:color="auto" w:frame="1"/>
                <w:lang w:eastAsia="es-CO"/>
              </w:rPr>
              <w:t>nosotras pasamos novedades de los uniformes y hasta la fecha no hemos tenido respuesta”</w:t>
            </w:r>
          </w:p>
        </w:tc>
      </w:tr>
      <w:tr w:rsidR="00A55B5C" w14:paraId="64668E41" w14:textId="77777777" w:rsidTr="003D4C7A">
        <w:trPr>
          <w:trHeight w:val="98"/>
        </w:trPr>
        <w:tc>
          <w:tcPr>
            <w:tcW w:w="988" w:type="dxa"/>
          </w:tcPr>
          <w:p w14:paraId="3384FC12" w14:textId="344F38AD" w:rsidR="00A55B5C" w:rsidRPr="003D4C7A" w:rsidRDefault="003D4C7A" w:rsidP="003D4C7A">
            <w:pPr>
              <w:jc w:val="center"/>
              <w:rPr>
                <w:rFonts w:ascii="Arial" w:hAnsi="Arial" w:cs="Arial"/>
                <w:sz w:val="18"/>
                <w:szCs w:val="18"/>
              </w:rPr>
            </w:pPr>
            <w:r w:rsidRPr="003D4C7A">
              <w:rPr>
                <w:rFonts w:ascii="Arial" w:hAnsi="Arial" w:cs="Arial"/>
                <w:sz w:val="18"/>
                <w:szCs w:val="18"/>
              </w:rPr>
              <w:t>5</w:t>
            </w:r>
          </w:p>
        </w:tc>
        <w:tc>
          <w:tcPr>
            <w:tcW w:w="7840" w:type="dxa"/>
          </w:tcPr>
          <w:p w14:paraId="0FC71B14" w14:textId="6F99788A" w:rsidR="00A55B5C" w:rsidRDefault="003D4C7A" w:rsidP="00A55B5C">
            <w:pPr>
              <w:jc w:val="both"/>
              <w:rPr>
                <w:rFonts w:ascii="Arial" w:hAnsi="Arial" w:cs="Arial"/>
                <w:sz w:val="24"/>
                <w:szCs w:val="24"/>
              </w:rPr>
            </w:pPr>
            <w:r w:rsidRPr="003D4C7A">
              <w:rPr>
                <w:rFonts w:eastAsia="Times New Roman" w:cstheme="minorHAnsi"/>
                <w:sz w:val="18"/>
                <w:szCs w:val="18"/>
                <w:bdr w:val="none" w:sz="0" w:space="0" w:color="auto" w:frame="1"/>
                <w:lang w:eastAsia="es-CO"/>
              </w:rPr>
              <w:t>“es importante encontrar una solución a la problemática de los uniformes de diario”</w:t>
            </w:r>
          </w:p>
        </w:tc>
      </w:tr>
      <w:tr w:rsidR="00A55B5C" w14:paraId="5FEC862C" w14:textId="77777777" w:rsidTr="00A55B5C">
        <w:tc>
          <w:tcPr>
            <w:tcW w:w="988" w:type="dxa"/>
          </w:tcPr>
          <w:p w14:paraId="4D6C3219" w14:textId="43D2A355" w:rsidR="00A55B5C" w:rsidRPr="003D4C7A" w:rsidRDefault="003D4C7A" w:rsidP="003D4C7A">
            <w:pPr>
              <w:jc w:val="center"/>
              <w:rPr>
                <w:rFonts w:ascii="Arial" w:hAnsi="Arial" w:cs="Arial"/>
                <w:sz w:val="18"/>
                <w:szCs w:val="18"/>
              </w:rPr>
            </w:pPr>
            <w:r w:rsidRPr="003D4C7A">
              <w:rPr>
                <w:rFonts w:ascii="Arial" w:hAnsi="Arial" w:cs="Arial"/>
                <w:sz w:val="18"/>
                <w:szCs w:val="18"/>
              </w:rPr>
              <w:t>6</w:t>
            </w:r>
          </w:p>
        </w:tc>
        <w:tc>
          <w:tcPr>
            <w:tcW w:w="7840" w:type="dxa"/>
          </w:tcPr>
          <w:p w14:paraId="4ACAC4CB" w14:textId="6E175E2E" w:rsidR="00A55B5C" w:rsidRPr="003D4C7A" w:rsidRDefault="003D4C7A" w:rsidP="00A55B5C">
            <w:pPr>
              <w:jc w:val="both"/>
              <w:rPr>
                <w:rFonts w:eastAsia="Times New Roman" w:cstheme="minorHAnsi"/>
                <w:sz w:val="18"/>
                <w:szCs w:val="18"/>
                <w:bdr w:val="none" w:sz="0" w:space="0" w:color="auto" w:frame="1"/>
                <w:lang w:eastAsia="es-CO"/>
              </w:rPr>
            </w:pPr>
            <w:r w:rsidRPr="003D4C7A">
              <w:rPr>
                <w:rFonts w:eastAsia="Times New Roman" w:cstheme="minorHAnsi"/>
                <w:sz w:val="18"/>
                <w:szCs w:val="18"/>
                <w:bdr w:val="none" w:sz="0" w:space="0" w:color="auto" w:frame="1"/>
                <w:lang w:eastAsia="es-CO"/>
              </w:rPr>
              <w:t>“nada de solución con mis uniformes de fatiga.”</w:t>
            </w:r>
          </w:p>
        </w:tc>
      </w:tr>
      <w:tr w:rsidR="00A55B5C" w14:paraId="5D7F6D98" w14:textId="77777777" w:rsidTr="00A55B5C">
        <w:tc>
          <w:tcPr>
            <w:tcW w:w="988" w:type="dxa"/>
          </w:tcPr>
          <w:p w14:paraId="0FE42B71" w14:textId="6A4A02CD" w:rsidR="00A55B5C" w:rsidRPr="003D4C7A" w:rsidRDefault="003D4C7A" w:rsidP="003D4C7A">
            <w:pPr>
              <w:jc w:val="center"/>
              <w:rPr>
                <w:rFonts w:ascii="Arial" w:hAnsi="Arial" w:cs="Arial"/>
                <w:sz w:val="18"/>
                <w:szCs w:val="18"/>
              </w:rPr>
            </w:pPr>
            <w:r w:rsidRPr="003D4C7A">
              <w:rPr>
                <w:rFonts w:ascii="Arial" w:hAnsi="Arial" w:cs="Arial"/>
                <w:sz w:val="18"/>
                <w:szCs w:val="18"/>
              </w:rPr>
              <w:t>7</w:t>
            </w:r>
          </w:p>
        </w:tc>
        <w:tc>
          <w:tcPr>
            <w:tcW w:w="7840" w:type="dxa"/>
          </w:tcPr>
          <w:p w14:paraId="3F633F47" w14:textId="204EDBC4" w:rsidR="00A55B5C" w:rsidRDefault="003D4C7A" w:rsidP="00A55B5C">
            <w:pPr>
              <w:jc w:val="both"/>
              <w:rPr>
                <w:rFonts w:ascii="Arial" w:hAnsi="Arial" w:cs="Arial"/>
                <w:sz w:val="24"/>
                <w:szCs w:val="24"/>
              </w:rPr>
            </w:pPr>
            <w:r w:rsidRPr="003D4C7A">
              <w:rPr>
                <w:rFonts w:eastAsia="Times New Roman" w:cstheme="minorHAnsi"/>
                <w:sz w:val="18"/>
                <w:szCs w:val="18"/>
                <w:bdr w:val="none" w:sz="0" w:space="0" w:color="auto" w:frame="1"/>
                <w:lang w:eastAsia="es-CO"/>
              </w:rPr>
              <w:t>“</w:t>
            </w:r>
            <w:r>
              <w:rPr>
                <w:rFonts w:eastAsia="Times New Roman" w:cstheme="minorHAnsi"/>
                <w:sz w:val="18"/>
                <w:szCs w:val="18"/>
                <w:bdr w:val="none" w:sz="0" w:space="0" w:color="auto" w:frame="1"/>
                <w:lang w:eastAsia="es-CO"/>
              </w:rPr>
              <w:t>c</w:t>
            </w:r>
            <w:r w:rsidRPr="003D4C7A">
              <w:rPr>
                <w:rFonts w:eastAsia="Times New Roman" w:cstheme="minorHAnsi"/>
                <w:sz w:val="18"/>
                <w:szCs w:val="18"/>
                <w:bdr w:val="none" w:sz="0" w:space="0" w:color="auto" w:frame="1"/>
                <w:lang w:eastAsia="es-CO"/>
              </w:rPr>
              <w:t>ómo va el proceso de más estaciones de bomberos para bogota”</w:t>
            </w:r>
          </w:p>
        </w:tc>
      </w:tr>
      <w:tr w:rsidR="003D4C7A" w14:paraId="09C8D8B1" w14:textId="77777777" w:rsidTr="00A55B5C">
        <w:tc>
          <w:tcPr>
            <w:tcW w:w="988" w:type="dxa"/>
          </w:tcPr>
          <w:p w14:paraId="10ECAD8B" w14:textId="592158D5" w:rsidR="003D4C7A" w:rsidRPr="003D4C7A" w:rsidRDefault="003D4C7A" w:rsidP="003D4C7A">
            <w:pPr>
              <w:jc w:val="center"/>
              <w:rPr>
                <w:rFonts w:ascii="Arial" w:hAnsi="Arial" w:cs="Arial"/>
                <w:sz w:val="18"/>
                <w:szCs w:val="18"/>
              </w:rPr>
            </w:pPr>
          </w:p>
        </w:tc>
        <w:tc>
          <w:tcPr>
            <w:tcW w:w="7840" w:type="dxa"/>
          </w:tcPr>
          <w:p w14:paraId="62CA6671" w14:textId="7651D6D9" w:rsidR="003D4C7A" w:rsidRPr="003D4C7A" w:rsidRDefault="003D4C7A" w:rsidP="00A55B5C">
            <w:pPr>
              <w:jc w:val="both"/>
              <w:rPr>
                <w:rFonts w:eastAsia="Times New Roman" w:cstheme="minorHAnsi"/>
                <w:sz w:val="18"/>
                <w:szCs w:val="18"/>
                <w:bdr w:val="none" w:sz="0" w:space="0" w:color="auto" w:frame="1"/>
                <w:lang w:eastAsia="es-CO"/>
              </w:rPr>
            </w:pPr>
            <w:r w:rsidRPr="003D4C7A">
              <w:rPr>
                <w:rFonts w:eastAsia="Times New Roman" w:cstheme="minorHAnsi"/>
                <w:sz w:val="18"/>
                <w:szCs w:val="18"/>
                <w:bdr w:val="none" w:sz="0" w:space="0" w:color="auto" w:frame="1"/>
                <w:lang w:eastAsia="es-CO"/>
              </w:rPr>
              <w:t>“y las maquinas baradas hace mas de 6 meses , o las que entran y salen sin los arreglos pertinenetes?”</w:t>
            </w:r>
            <w:r w:rsidR="006963C8">
              <w:rPr>
                <w:rFonts w:eastAsia="Times New Roman" w:cstheme="minorHAnsi"/>
                <w:sz w:val="18"/>
                <w:szCs w:val="18"/>
                <w:bdr w:val="none" w:sz="0" w:space="0" w:color="auto" w:frame="1"/>
                <w:lang w:eastAsia="es-CO"/>
              </w:rPr>
              <w:t xml:space="preserve"> (comentario)</w:t>
            </w:r>
          </w:p>
        </w:tc>
      </w:tr>
      <w:tr w:rsidR="003D4C7A" w14:paraId="64A8FD34" w14:textId="77777777" w:rsidTr="00A55B5C">
        <w:tc>
          <w:tcPr>
            <w:tcW w:w="988" w:type="dxa"/>
          </w:tcPr>
          <w:p w14:paraId="6EFDE225" w14:textId="6F59D617" w:rsidR="003D4C7A" w:rsidRPr="003D4C7A" w:rsidRDefault="003D4C7A" w:rsidP="003D4C7A">
            <w:pPr>
              <w:jc w:val="center"/>
              <w:rPr>
                <w:rFonts w:ascii="Arial" w:hAnsi="Arial" w:cs="Arial"/>
                <w:sz w:val="18"/>
                <w:szCs w:val="18"/>
              </w:rPr>
            </w:pPr>
          </w:p>
        </w:tc>
        <w:tc>
          <w:tcPr>
            <w:tcW w:w="7840" w:type="dxa"/>
          </w:tcPr>
          <w:p w14:paraId="1CD9A559" w14:textId="733BDBC7" w:rsidR="003D4C7A" w:rsidRPr="003D4C7A" w:rsidRDefault="003D4C7A" w:rsidP="00A55B5C">
            <w:pPr>
              <w:jc w:val="both"/>
              <w:rPr>
                <w:rFonts w:eastAsia="Times New Roman" w:cstheme="minorHAnsi"/>
                <w:sz w:val="18"/>
                <w:szCs w:val="18"/>
                <w:bdr w:val="none" w:sz="0" w:space="0" w:color="auto" w:frame="1"/>
                <w:lang w:eastAsia="es-CO"/>
              </w:rPr>
            </w:pPr>
            <w:r w:rsidRPr="003D4C7A">
              <w:rPr>
                <w:rFonts w:eastAsia="Times New Roman" w:cstheme="minorHAnsi"/>
                <w:sz w:val="18"/>
                <w:szCs w:val="18"/>
                <w:bdr w:val="none" w:sz="0" w:space="0" w:color="auto" w:frame="1"/>
                <w:lang w:eastAsia="es-CO"/>
              </w:rPr>
              <w:t>“la maquina escalera de kennedy lleva 8 meses fuera de servico y esta botada en el restrepo”</w:t>
            </w:r>
            <w:r w:rsidR="006963C8">
              <w:rPr>
                <w:rFonts w:eastAsia="Times New Roman" w:cstheme="minorHAnsi"/>
                <w:sz w:val="18"/>
                <w:szCs w:val="18"/>
                <w:bdr w:val="none" w:sz="0" w:space="0" w:color="auto" w:frame="1"/>
                <w:lang w:eastAsia="es-CO"/>
              </w:rPr>
              <w:t xml:space="preserve"> (comentario)</w:t>
            </w:r>
          </w:p>
        </w:tc>
      </w:tr>
      <w:tr w:rsidR="003D4C7A" w14:paraId="285ECFCA" w14:textId="77777777" w:rsidTr="00A55B5C">
        <w:tc>
          <w:tcPr>
            <w:tcW w:w="988" w:type="dxa"/>
          </w:tcPr>
          <w:p w14:paraId="73A40BE7" w14:textId="4C15C9B1" w:rsidR="003D4C7A" w:rsidRPr="003D4C7A" w:rsidRDefault="009E45C2" w:rsidP="003D4C7A">
            <w:pPr>
              <w:jc w:val="center"/>
              <w:rPr>
                <w:rFonts w:ascii="Arial" w:hAnsi="Arial" w:cs="Arial"/>
                <w:sz w:val="18"/>
                <w:szCs w:val="18"/>
              </w:rPr>
            </w:pPr>
            <w:r>
              <w:rPr>
                <w:rFonts w:ascii="Arial" w:hAnsi="Arial" w:cs="Arial"/>
                <w:sz w:val="18"/>
                <w:szCs w:val="18"/>
              </w:rPr>
              <w:t>8</w:t>
            </w:r>
          </w:p>
        </w:tc>
        <w:tc>
          <w:tcPr>
            <w:tcW w:w="7840" w:type="dxa"/>
          </w:tcPr>
          <w:p w14:paraId="776993FA" w14:textId="7EC31964" w:rsidR="003D4C7A" w:rsidRPr="003D4C7A" w:rsidRDefault="003D4C7A" w:rsidP="00A55B5C">
            <w:pPr>
              <w:jc w:val="both"/>
              <w:rPr>
                <w:rFonts w:eastAsia="Times New Roman" w:cstheme="minorHAnsi"/>
                <w:sz w:val="18"/>
                <w:szCs w:val="18"/>
                <w:bdr w:val="none" w:sz="0" w:space="0" w:color="auto" w:frame="1"/>
                <w:lang w:eastAsia="es-CO"/>
              </w:rPr>
            </w:pPr>
            <w:r w:rsidRPr="003D4C7A">
              <w:rPr>
                <w:rFonts w:eastAsia="Times New Roman" w:cstheme="minorHAnsi"/>
                <w:sz w:val="18"/>
                <w:szCs w:val="18"/>
                <w:bdr w:val="none" w:sz="0" w:space="0" w:color="auto" w:frame="1"/>
                <w:lang w:eastAsia="es-CO"/>
              </w:rPr>
              <w:t>“​la me-22 de Kennedy esta varada hace 3 meses y no dan razón de ella, es decir Kennedy solo tiene una maquina, quien da razon de estos vehiculos?”</w:t>
            </w:r>
          </w:p>
        </w:tc>
      </w:tr>
      <w:tr w:rsidR="003D4C7A" w14:paraId="3B7DFF69" w14:textId="77777777" w:rsidTr="00A55B5C">
        <w:tc>
          <w:tcPr>
            <w:tcW w:w="988" w:type="dxa"/>
          </w:tcPr>
          <w:p w14:paraId="55FB8514" w14:textId="1BDD73B5" w:rsidR="003D4C7A" w:rsidRPr="003D4C7A" w:rsidRDefault="009E45C2" w:rsidP="003D4C7A">
            <w:pPr>
              <w:jc w:val="center"/>
              <w:rPr>
                <w:rFonts w:ascii="Arial" w:hAnsi="Arial" w:cs="Arial"/>
                <w:sz w:val="18"/>
                <w:szCs w:val="18"/>
              </w:rPr>
            </w:pPr>
            <w:r>
              <w:rPr>
                <w:rFonts w:ascii="Arial" w:hAnsi="Arial" w:cs="Arial"/>
                <w:sz w:val="18"/>
                <w:szCs w:val="18"/>
              </w:rPr>
              <w:t>9</w:t>
            </w:r>
          </w:p>
        </w:tc>
        <w:tc>
          <w:tcPr>
            <w:tcW w:w="7840" w:type="dxa"/>
          </w:tcPr>
          <w:p w14:paraId="2D2D3CB0" w14:textId="5C578B83" w:rsidR="003D4C7A" w:rsidRPr="003D4C7A" w:rsidRDefault="003D4C7A" w:rsidP="003D4C7A">
            <w:pPr>
              <w:jc w:val="both"/>
              <w:rPr>
                <w:rFonts w:eastAsia="Times New Roman" w:cstheme="minorHAnsi"/>
                <w:sz w:val="18"/>
                <w:szCs w:val="18"/>
                <w:bdr w:val="none" w:sz="0" w:space="0" w:color="auto" w:frame="1"/>
                <w:lang w:eastAsia="es-CO"/>
              </w:rPr>
            </w:pPr>
            <w:r w:rsidRPr="003D4C7A">
              <w:rPr>
                <w:rFonts w:eastAsia="Times New Roman" w:cstheme="minorHAnsi"/>
                <w:sz w:val="18"/>
                <w:szCs w:val="18"/>
                <w:bdr w:val="none" w:sz="0" w:space="0" w:color="auto" w:frame="1"/>
                <w:lang w:eastAsia="es-CO"/>
              </w:rPr>
              <w:t>“La ME 22 de B-5 en el momento se encuentra en reparación de siniestros en Casa Inglesa Siberia”</w:t>
            </w:r>
          </w:p>
        </w:tc>
      </w:tr>
      <w:tr w:rsidR="003D4C7A" w14:paraId="3183A222" w14:textId="77777777" w:rsidTr="00A55B5C">
        <w:tc>
          <w:tcPr>
            <w:tcW w:w="988" w:type="dxa"/>
          </w:tcPr>
          <w:p w14:paraId="693930D1" w14:textId="0F99C49B" w:rsidR="003D4C7A" w:rsidRPr="003D4C7A" w:rsidRDefault="009E45C2" w:rsidP="003D4C7A">
            <w:pPr>
              <w:jc w:val="center"/>
              <w:rPr>
                <w:rFonts w:ascii="Arial" w:hAnsi="Arial" w:cs="Arial"/>
                <w:sz w:val="18"/>
                <w:szCs w:val="18"/>
              </w:rPr>
            </w:pPr>
            <w:r>
              <w:rPr>
                <w:rFonts w:ascii="Arial" w:hAnsi="Arial" w:cs="Arial"/>
                <w:sz w:val="18"/>
                <w:szCs w:val="18"/>
              </w:rPr>
              <w:t>10</w:t>
            </w:r>
          </w:p>
        </w:tc>
        <w:tc>
          <w:tcPr>
            <w:tcW w:w="7840" w:type="dxa"/>
          </w:tcPr>
          <w:p w14:paraId="5212ACFF" w14:textId="34786C5F" w:rsidR="003D4C7A" w:rsidRPr="003D4C7A" w:rsidRDefault="003D4C7A" w:rsidP="00A55B5C">
            <w:pPr>
              <w:jc w:val="both"/>
              <w:rPr>
                <w:rFonts w:eastAsia="Times New Roman" w:cstheme="minorHAnsi"/>
                <w:sz w:val="18"/>
                <w:szCs w:val="18"/>
                <w:bdr w:val="none" w:sz="0" w:space="0" w:color="auto" w:frame="1"/>
                <w:lang w:eastAsia="es-CO"/>
              </w:rPr>
            </w:pPr>
            <w:r w:rsidRPr="003D4C7A">
              <w:rPr>
                <w:rFonts w:eastAsia="Times New Roman" w:cstheme="minorHAnsi"/>
                <w:sz w:val="18"/>
                <w:szCs w:val="18"/>
                <w:bdr w:val="none" w:sz="0" w:space="0" w:color="auto" w:frame="1"/>
                <w:lang w:eastAsia="es-CO"/>
              </w:rPr>
              <w:t>“Una vez salga de estas reparaciones la ME 22 se desplazara a Talleres Navitrans donde se le realizaran las solicitudes pendientes”</w:t>
            </w:r>
          </w:p>
        </w:tc>
      </w:tr>
      <w:tr w:rsidR="003D4C7A" w14:paraId="45C8ED3D" w14:textId="77777777" w:rsidTr="00A55B5C">
        <w:tc>
          <w:tcPr>
            <w:tcW w:w="988" w:type="dxa"/>
          </w:tcPr>
          <w:p w14:paraId="7482A6E4" w14:textId="4F89DA09" w:rsidR="003D4C7A" w:rsidRPr="003D4C7A" w:rsidRDefault="009E45C2" w:rsidP="003D4C7A">
            <w:pPr>
              <w:jc w:val="center"/>
              <w:rPr>
                <w:rFonts w:ascii="Arial" w:hAnsi="Arial" w:cs="Arial"/>
                <w:sz w:val="18"/>
                <w:szCs w:val="18"/>
              </w:rPr>
            </w:pPr>
            <w:r>
              <w:rPr>
                <w:rFonts w:ascii="Arial" w:hAnsi="Arial" w:cs="Arial"/>
                <w:sz w:val="18"/>
                <w:szCs w:val="18"/>
              </w:rPr>
              <w:t>11</w:t>
            </w:r>
          </w:p>
        </w:tc>
        <w:tc>
          <w:tcPr>
            <w:tcW w:w="7840" w:type="dxa"/>
          </w:tcPr>
          <w:p w14:paraId="53498039" w14:textId="71F5F90D" w:rsidR="003D4C7A" w:rsidRPr="003D4C7A" w:rsidRDefault="003D4C7A" w:rsidP="00A55B5C">
            <w:pPr>
              <w:jc w:val="both"/>
              <w:rPr>
                <w:rFonts w:eastAsia="Times New Roman" w:cstheme="minorHAnsi"/>
                <w:sz w:val="18"/>
                <w:szCs w:val="18"/>
                <w:bdr w:val="none" w:sz="0" w:space="0" w:color="auto" w:frame="1"/>
                <w:lang w:eastAsia="es-CO"/>
              </w:rPr>
            </w:pPr>
            <w:r w:rsidRPr="003D4C7A">
              <w:rPr>
                <w:rFonts w:eastAsia="Times New Roman" w:cstheme="minorHAnsi"/>
                <w:sz w:val="18"/>
                <w:szCs w:val="18"/>
                <w:bdr w:val="none" w:sz="0" w:space="0" w:color="auto" w:frame="1"/>
                <w:lang w:eastAsia="es-CO"/>
              </w:rPr>
              <w:t>“que pasa con la ME 32 Y ME 47 BOTADAS EN SUBA”</w:t>
            </w:r>
          </w:p>
        </w:tc>
      </w:tr>
      <w:tr w:rsidR="003D4C7A" w14:paraId="2D473BCC" w14:textId="77777777" w:rsidTr="00A55B5C">
        <w:tc>
          <w:tcPr>
            <w:tcW w:w="988" w:type="dxa"/>
          </w:tcPr>
          <w:p w14:paraId="0A0A7957" w14:textId="68058B58" w:rsidR="003D4C7A" w:rsidRPr="003D4C7A" w:rsidRDefault="009E45C2" w:rsidP="003D4C7A">
            <w:pPr>
              <w:jc w:val="center"/>
              <w:rPr>
                <w:rFonts w:ascii="Arial" w:hAnsi="Arial" w:cs="Arial"/>
                <w:sz w:val="18"/>
                <w:szCs w:val="18"/>
              </w:rPr>
            </w:pPr>
            <w:r>
              <w:rPr>
                <w:rFonts w:ascii="Arial" w:hAnsi="Arial" w:cs="Arial"/>
                <w:sz w:val="18"/>
                <w:szCs w:val="18"/>
              </w:rPr>
              <w:t>12</w:t>
            </w:r>
          </w:p>
        </w:tc>
        <w:tc>
          <w:tcPr>
            <w:tcW w:w="7840" w:type="dxa"/>
          </w:tcPr>
          <w:p w14:paraId="4EDDC7CF" w14:textId="10D32E89" w:rsidR="003D4C7A" w:rsidRPr="003D4C7A" w:rsidRDefault="003D4C7A" w:rsidP="00A55B5C">
            <w:pPr>
              <w:jc w:val="both"/>
              <w:rPr>
                <w:rFonts w:eastAsia="Times New Roman" w:cstheme="minorHAnsi"/>
                <w:sz w:val="18"/>
                <w:szCs w:val="18"/>
                <w:bdr w:val="none" w:sz="0" w:space="0" w:color="auto" w:frame="1"/>
                <w:lang w:eastAsia="es-CO"/>
              </w:rPr>
            </w:pPr>
            <w:r w:rsidRPr="003D4C7A">
              <w:rPr>
                <w:rFonts w:eastAsia="Times New Roman" w:cstheme="minorHAnsi"/>
                <w:sz w:val="18"/>
                <w:szCs w:val="18"/>
                <w:bdr w:val="none" w:sz="0" w:space="0" w:color="auto" w:frame="1"/>
                <w:lang w:eastAsia="es-CO"/>
              </w:rPr>
              <w:t>Cuando se realizaran convocatorias para curso de bomberos adultos”</w:t>
            </w:r>
          </w:p>
        </w:tc>
      </w:tr>
      <w:tr w:rsidR="003D4C7A" w14:paraId="7D4D1DD9" w14:textId="77777777" w:rsidTr="00A55B5C">
        <w:tc>
          <w:tcPr>
            <w:tcW w:w="988" w:type="dxa"/>
          </w:tcPr>
          <w:p w14:paraId="20CDD4A8" w14:textId="4DD891DD" w:rsidR="003D4C7A" w:rsidRPr="003D4C7A" w:rsidRDefault="009E45C2" w:rsidP="003D4C7A">
            <w:pPr>
              <w:jc w:val="center"/>
              <w:rPr>
                <w:rFonts w:ascii="Arial" w:hAnsi="Arial" w:cs="Arial"/>
                <w:sz w:val="18"/>
                <w:szCs w:val="18"/>
              </w:rPr>
            </w:pPr>
            <w:r>
              <w:rPr>
                <w:rFonts w:ascii="Arial" w:hAnsi="Arial" w:cs="Arial"/>
                <w:sz w:val="18"/>
                <w:szCs w:val="18"/>
              </w:rPr>
              <w:t>13</w:t>
            </w:r>
          </w:p>
        </w:tc>
        <w:tc>
          <w:tcPr>
            <w:tcW w:w="7840" w:type="dxa"/>
          </w:tcPr>
          <w:p w14:paraId="1363F8D1" w14:textId="61CD6ACB" w:rsidR="003D4C7A" w:rsidRPr="003D4C7A" w:rsidRDefault="003D4C7A" w:rsidP="00A55B5C">
            <w:pPr>
              <w:jc w:val="both"/>
              <w:rPr>
                <w:rFonts w:eastAsia="Times New Roman" w:cstheme="minorHAnsi"/>
                <w:sz w:val="18"/>
                <w:szCs w:val="18"/>
                <w:bdr w:val="none" w:sz="0" w:space="0" w:color="auto" w:frame="1"/>
                <w:lang w:eastAsia="es-CO"/>
              </w:rPr>
            </w:pPr>
            <w:r>
              <w:rPr>
                <w:rFonts w:eastAsia="Times New Roman" w:cstheme="minorHAnsi"/>
                <w:sz w:val="18"/>
                <w:szCs w:val="18"/>
                <w:bdr w:val="none" w:sz="0" w:space="0" w:color="auto" w:frame="1"/>
                <w:lang w:eastAsia="es-CO"/>
              </w:rPr>
              <w:t>“</w:t>
            </w:r>
            <w:r w:rsidRPr="003D4C7A">
              <w:rPr>
                <w:rFonts w:eastAsia="Times New Roman" w:cstheme="minorHAnsi"/>
                <w:sz w:val="18"/>
                <w:szCs w:val="18"/>
                <w:bdr w:val="none" w:sz="0" w:space="0" w:color="auto" w:frame="1"/>
                <w:lang w:eastAsia="es-CO"/>
              </w:rPr>
              <w:t>Y curso de Bomberos Voluntarios se dictaran?”</w:t>
            </w:r>
          </w:p>
        </w:tc>
      </w:tr>
      <w:tr w:rsidR="003D4C7A" w14:paraId="1554684B" w14:textId="77777777" w:rsidTr="00A55B5C">
        <w:tc>
          <w:tcPr>
            <w:tcW w:w="988" w:type="dxa"/>
          </w:tcPr>
          <w:p w14:paraId="0605FEB7" w14:textId="0226A636" w:rsidR="003D4C7A" w:rsidRPr="003D4C7A" w:rsidRDefault="009E45C2" w:rsidP="003D4C7A">
            <w:pPr>
              <w:jc w:val="center"/>
              <w:rPr>
                <w:rFonts w:ascii="Arial" w:hAnsi="Arial" w:cs="Arial"/>
                <w:sz w:val="18"/>
                <w:szCs w:val="18"/>
              </w:rPr>
            </w:pPr>
            <w:r>
              <w:rPr>
                <w:rFonts w:ascii="Arial" w:hAnsi="Arial" w:cs="Arial"/>
                <w:sz w:val="18"/>
                <w:szCs w:val="18"/>
              </w:rPr>
              <w:t>14</w:t>
            </w:r>
          </w:p>
        </w:tc>
        <w:tc>
          <w:tcPr>
            <w:tcW w:w="7840" w:type="dxa"/>
          </w:tcPr>
          <w:p w14:paraId="2F095D7E" w14:textId="2FDE25B9" w:rsidR="003D4C7A" w:rsidRPr="003D4C7A" w:rsidRDefault="003D4C7A" w:rsidP="00A55B5C">
            <w:pPr>
              <w:jc w:val="both"/>
              <w:rPr>
                <w:rFonts w:eastAsia="Times New Roman" w:cstheme="minorHAnsi"/>
                <w:sz w:val="18"/>
                <w:szCs w:val="18"/>
                <w:bdr w:val="none" w:sz="0" w:space="0" w:color="auto" w:frame="1"/>
                <w:lang w:eastAsia="es-CO"/>
              </w:rPr>
            </w:pPr>
            <w:r>
              <w:rPr>
                <w:rFonts w:eastAsia="Times New Roman" w:cstheme="minorHAnsi"/>
                <w:sz w:val="18"/>
                <w:szCs w:val="18"/>
                <w:bdr w:val="none" w:sz="0" w:space="0" w:color="auto" w:frame="1"/>
                <w:lang w:eastAsia="es-CO"/>
              </w:rPr>
              <w:t>“</w:t>
            </w:r>
            <w:r w:rsidRPr="003D4C7A">
              <w:rPr>
                <w:rFonts w:eastAsia="Times New Roman" w:cstheme="minorHAnsi"/>
                <w:sz w:val="18"/>
                <w:szCs w:val="18"/>
                <w:bdr w:val="none" w:sz="0" w:space="0" w:color="auto" w:frame="1"/>
                <w:lang w:eastAsia="es-CO"/>
              </w:rPr>
              <w:t>centro académico para cuando?????”</w:t>
            </w:r>
          </w:p>
        </w:tc>
      </w:tr>
      <w:tr w:rsidR="003D4C7A" w14:paraId="13270E06" w14:textId="77777777" w:rsidTr="00A55B5C">
        <w:tc>
          <w:tcPr>
            <w:tcW w:w="988" w:type="dxa"/>
          </w:tcPr>
          <w:p w14:paraId="6231BD97" w14:textId="18DA9416" w:rsidR="003D4C7A" w:rsidRPr="003D4C7A" w:rsidRDefault="009E45C2" w:rsidP="003D4C7A">
            <w:pPr>
              <w:jc w:val="center"/>
              <w:rPr>
                <w:rFonts w:ascii="Arial" w:hAnsi="Arial" w:cs="Arial"/>
                <w:sz w:val="18"/>
                <w:szCs w:val="18"/>
              </w:rPr>
            </w:pPr>
            <w:r>
              <w:rPr>
                <w:rFonts w:ascii="Arial" w:hAnsi="Arial" w:cs="Arial"/>
                <w:sz w:val="18"/>
                <w:szCs w:val="18"/>
              </w:rPr>
              <w:t>15</w:t>
            </w:r>
          </w:p>
        </w:tc>
        <w:tc>
          <w:tcPr>
            <w:tcW w:w="7840" w:type="dxa"/>
          </w:tcPr>
          <w:p w14:paraId="29433A79" w14:textId="25BCDAC4" w:rsidR="003D4C7A" w:rsidRPr="003D4C7A" w:rsidRDefault="003D4C7A" w:rsidP="00A55B5C">
            <w:pPr>
              <w:jc w:val="both"/>
              <w:rPr>
                <w:rFonts w:eastAsia="Times New Roman" w:cstheme="minorHAnsi"/>
                <w:sz w:val="18"/>
                <w:szCs w:val="18"/>
                <w:bdr w:val="none" w:sz="0" w:space="0" w:color="auto" w:frame="1"/>
                <w:lang w:eastAsia="es-CO"/>
              </w:rPr>
            </w:pPr>
            <w:r>
              <w:rPr>
                <w:rFonts w:eastAsia="Times New Roman" w:cstheme="minorHAnsi"/>
                <w:sz w:val="18"/>
                <w:szCs w:val="18"/>
                <w:bdr w:val="none" w:sz="0" w:space="0" w:color="auto" w:frame="1"/>
                <w:lang w:eastAsia="es-CO"/>
              </w:rPr>
              <w:t>“</w:t>
            </w:r>
            <w:r w:rsidR="009E45C2">
              <w:rPr>
                <w:rFonts w:eastAsia="Times New Roman" w:cstheme="minorHAnsi"/>
                <w:sz w:val="18"/>
                <w:szCs w:val="18"/>
                <w:bdr w:val="none" w:sz="0" w:space="0" w:color="auto" w:frame="1"/>
                <w:lang w:eastAsia="es-CO"/>
              </w:rPr>
              <w:t>​</w:t>
            </w:r>
            <w:r w:rsidRPr="003D4C7A">
              <w:rPr>
                <w:rFonts w:eastAsia="Times New Roman" w:cstheme="minorHAnsi"/>
                <w:sz w:val="18"/>
                <w:szCs w:val="18"/>
                <w:bdr w:val="none" w:sz="0" w:space="0" w:color="auto" w:frame="1"/>
                <w:lang w:eastAsia="es-CO"/>
              </w:rPr>
              <w:t>para adelantar trámites virtuales en cuanto a la solicitud de liquidación del concepto técnico de inspección año 2021 de nuestra pequeña empresa, el formulario en mención no aparece en la página.”</w:t>
            </w:r>
          </w:p>
        </w:tc>
      </w:tr>
      <w:tr w:rsidR="003D4C7A" w14:paraId="339C33D2" w14:textId="77777777" w:rsidTr="00A55B5C">
        <w:tc>
          <w:tcPr>
            <w:tcW w:w="988" w:type="dxa"/>
          </w:tcPr>
          <w:p w14:paraId="2A03ED34" w14:textId="231FD0ED" w:rsidR="003D4C7A" w:rsidRPr="003D4C7A" w:rsidRDefault="009E45C2" w:rsidP="003D4C7A">
            <w:pPr>
              <w:jc w:val="center"/>
              <w:rPr>
                <w:rFonts w:ascii="Arial" w:hAnsi="Arial" w:cs="Arial"/>
                <w:sz w:val="18"/>
                <w:szCs w:val="18"/>
              </w:rPr>
            </w:pPr>
            <w:r>
              <w:rPr>
                <w:rFonts w:ascii="Arial" w:hAnsi="Arial" w:cs="Arial"/>
                <w:sz w:val="18"/>
                <w:szCs w:val="18"/>
              </w:rPr>
              <w:t>16</w:t>
            </w:r>
          </w:p>
        </w:tc>
        <w:tc>
          <w:tcPr>
            <w:tcW w:w="7840" w:type="dxa"/>
          </w:tcPr>
          <w:p w14:paraId="73AFA00E" w14:textId="34434311" w:rsidR="003D4C7A" w:rsidRDefault="003D4C7A" w:rsidP="003D4C7A">
            <w:pPr>
              <w:rPr>
                <w:rFonts w:eastAsia="Times New Roman" w:cstheme="minorHAnsi"/>
                <w:sz w:val="18"/>
                <w:szCs w:val="18"/>
                <w:bdr w:val="none" w:sz="0" w:space="0" w:color="auto" w:frame="1"/>
                <w:lang w:eastAsia="es-CO"/>
              </w:rPr>
            </w:pPr>
            <w:r w:rsidRPr="003D4C7A">
              <w:rPr>
                <w:rFonts w:eastAsia="Times New Roman" w:cstheme="minorHAnsi"/>
                <w:sz w:val="18"/>
                <w:szCs w:val="18"/>
                <w:bdr w:val="none" w:sz="0" w:space="0" w:color="auto" w:frame="1"/>
                <w:lang w:eastAsia="es-CO"/>
              </w:rPr>
              <w:t>“Favor poner a disposición de la ciudadanía estos procesos de manera completa y más intuitiva. Gracias”</w:t>
            </w:r>
          </w:p>
        </w:tc>
      </w:tr>
      <w:tr w:rsidR="003D4C7A" w14:paraId="587AD398" w14:textId="77777777" w:rsidTr="00A55B5C">
        <w:tc>
          <w:tcPr>
            <w:tcW w:w="988" w:type="dxa"/>
          </w:tcPr>
          <w:p w14:paraId="55F7D905" w14:textId="66522D71" w:rsidR="003D4C7A" w:rsidRPr="003D4C7A" w:rsidRDefault="009E45C2" w:rsidP="003D4C7A">
            <w:pPr>
              <w:jc w:val="center"/>
              <w:rPr>
                <w:rFonts w:ascii="Arial" w:hAnsi="Arial" w:cs="Arial"/>
                <w:sz w:val="18"/>
                <w:szCs w:val="18"/>
              </w:rPr>
            </w:pPr>
            <w:r>
              <w:rPr>
                <w:rFonts w:ascii="Arial" w:hAnsi="Arial" w:cs="Arial"/>
                <w:sz w:val="18"/>
                <w:szCs w:val="18"/>
              </w:rPr>
              <w:t>17</w:t>
            </w:r>
          </w:p>
        </w:tc>
        <w:tc>
          <w:tcPr>
            <w:tcW w:w="7840" w:type="dxa"/>
          </w:tcPr>
          <w:p w14:paraId="204D81D7" w14:textId="3B5B7A3E" w:rsidR="003D4C7A" w:rsidRDefault="003D4C7A" w:rsidP="00A55B5C">
            <w:pPr>
              <w:jc w:val="both"/>
              <w:rPr>
                <w:rFonts w:eastAsia="Times New Roman" w:cstheme="minorHAnsi"/>
                <w:sz w:val="18"/>
                <w:szCs w:val="18"/>
                <w:bdr w:val="none" w:sz="0" w:space="0" w:color="auto" w:frame="1"/>
                <w:lang w:eastAsia="es-CO"/>
              </w:rPr>
            </w:pPr>
            <w:r>
              <w:rPr>
                <w:rFonts w:eastAsia="Times New Roman" w:cstheme="minorHAnsi"/>
                <w:sz w:val="18"/>
                <w:szCs w:val="18"/>
                <w:bdr w:val="none" w:sz="0" w:space="0" w:color="auto" w:frame="1"/>
                <w:lang w:eastAsia="es-CO"/>
              </w:rPr>
              <w:t>“</w:t>
            </w:r>
            <w:r w:rsidRPr="003D4C7A">
              <w:rPr>
                <w:rFonts w:eastAsia="Times New Roman" w:cstheme="minorHAnsi"/>
                <w:sz w:val="18"/>
                <w:szCs w:val="18"/>
                <w:bdr w:val="none" w:sz="0" w:space="0" w:color="auto" w:frame="1"/>
                <w:lang w:eastAsia="es-CO"/>
              </w:rPr>
              <w:t>Me confirman por favor por que ya no realizan los Bomberos las Inspecciones técnicas a Establecimientos comerciales?”</w:t>
            </w:r>
          </w:p>
        </w:tc>
      </w:tr>
    </w:tbl>
    <w:p w14:paraId="7715EE30" w14:textId="2F8A601F" w:rsidR="009E45C2" w:rsidRDefault="009E45C2" w:rsidP="00A55B5C">
      <w:pPr>
        <w:jc w:val="both"/>
        <w:rPr>
          <w:rFonts w:ascii="Arial" w:hAnsi="Arial" w:cs="Arial"/>
          <w:sz w:val="24"/>
          <w:szCs w:val="24"/>
        </w:rPr>
      </w:pPr>
    </w:p>
    <w:p w14:paraId="10441469" w14:textId="40BC7EDD" w:rsidR="00A55B5C" w:rsidRPr="002C76B6" w:rsidRDefault="006963C8" w:rsidP="00A55B5C">
      <w:pPr>
        <w:jc w:val="both"/>
        <w:rPr>
          <w:rFonts w:ascii="Arial" w:hAnsi="Arial" w:cs="Arial"/>
        </w:rPr>
      </w:pPr>
      <w:r>
        <w:rPr>
          <w:rFonts w:ascii="Arial" w:hAnsi="Arial" w:cs="Arial"/>
          <w:sz w:val="24"/>
          <w:szCs w:val="24"/>
        </w:rPr>
        <w:t xml:space="preserve">A </w:t>
      </w:r>
      <w:r w:rsidRPr="002C76B6">
        <w:rPr>
          <w:rFonts w:ascii="Arial" w:hAnsi="Arial" w:cs="Arial"/>
        </w:rPr>
        <w:t>continuación se da respuesta a las 17 preguntas formuladas</w:t>
      </w:r>
      <w:r w:rsidR="00966B2F">
        <w:rPr>
          <w:rFonts w:ascii="Arial" w:hAnsi="Arial" w:cs="Arial"/>
        </w:rPr>
        <w:t xml:space="preserve">, respuestas las cuales a su vez fueron publicadas en el numeral de rendición de cuentas del </w:t>
      </w:r>
      <w:r w:rsidR="006A4BF5">
        <w:rPr>
          <w:rFonts w:ascii="Arial" w:hAnsi="Arial" w:cs="Arial"/>
        </w:rPr>
        <w:t>botón de transparencia de la pá</w:t>
      </w:r>
      <w:r w:rsidR="00966B2F">
        <w:rPr>
          <w:rFonts w:ascii="Arial" w:hAnsi="Arial" w:cs="Arial"/>
        </w:rPr>
        <w:t>gina web dentro del plazo establecido por la Ley.</w:t>
      </w:r>
    </w:p>
    <w:p w14:paraId="76ACB18D" w14:textId="31F1BFA4" w:rsidR="003D4C7A" w:rsidRPr="002C76B6" w:rsidRDefault="003D4C7A" w:rsidP="000E6FCF">
      <w:pPr>
        <w:pStyle w:val="Ttulo1"/>
        <w:rPr>
          <w:rFonts w:ascii="Arial" w:hAnsi="Arial" w:cs="Arial"/>
          <w:b/>
          <w:sz w:val="22"/>
          <w:szCs w:val="22"/>
        </w:rPr>
      </w:pPr>
      <w:bookmarkStart w:id="51" w:name="_Toc83031216"/>
      <w:bookmarkStart w:id="52" w:name="_Toc83752170"/>
      <w:r w:rsidRPr="002C76B6">
        <w:rPr>
          <w:rFonts w:ascii="Arial" w:hAnsi="Arial" w:cs="Arial"/>
          <w:b/>
          <w:sz w:val="22"/>
          <w:szCs w:val="22"/>
        </w:rPr>
        <w:t>R</w:t>
      </w:r>
      <w:r w:rsidR="00924744" w:rsidRPr="002C76B6">
        <w:rPr>
          <w:rFonts w:ascii="Arial" w:hAnsi="Arial" w:cs="Arial"/>
          <w:b/>
          <w:sz w:val="22"/>
          <w:szCs w:val="22"/>
        </w:rPr>
        <w:t>espuestas</w:t>
      </w:r>
      <w:r w:rsidRPr="002C76B6">
        <w:rPr>
          <w:rFonts w:ascii="Arial" w:hAnsi="Arial" w:cs="Arial"/>
          <w:b/>
          <w:sz w:val="22"/>
          <w:szCs w:val="22"/>
        </w:rPr>
        <w:t xml:space="preserve"> a las</w:t>
      </w:r>
      <w:r w:rsidR="00924744" w:rsidRPr="002C76B6">
        <w:rPr>
          <w:rFonts w:ascii="Arial" w:hAnsi="Arial" w:cs="Arial"/>
          <w:b/>
          <w:sz w:val="22"/>
          <w:szCs w:val="22"/>
        </w:rPr>
        <w:t xml:space="preserve"> </w:t>
      </w:r>
      <w:r w:rsidRPr="002C76B6">
        <w:rPr>
          <w:rFonts w:ascii="Arial" w:hAnsi="Arial" w:cs="Arial"/>
          <w:b/>
          <w:sz w:val="22"/>
          <w:szCs w:val="22"/>
        </w:rPr>
        <w:t>Inquietudes y observaciones formuladas por la audiencia en la jornada de diálogo</w:t>
      </w:r>
      <w:bookmarkEnd w:id="51"/>
      <w:bookmarkEnd w:id="52"/>
    </w:p>
    <w:p w14:paraId="66BA83B1" w14:textId="0AC3053D" w:rsidR="005F2540" w:rsidRPr="002C76B6" w:rsidRDefault="005F2540" w:rsidP="003D4C7A">
      <w:pPr>
        <w:pStyle w:val="Prrafodelista"/>
        <w:jc w:val="both"/>
        <w:rPr>
          <w:rFonts w:ascii="Arial" w:hAnsi="Arial" w:cs="Arial"/>
          <w:b/>
          <w:bCs/>
        </w:rPr>
      </w:pPr>
    </w:p>
    <w:p w14:paraId="54785DD3" w14:textId="58DC2B94" w:rsidR="00A55B5C" w:rsidRPr="002C76B6" w:rsidRDefault="00A55B5C" w:rsidP="0050264C">
      <w:pPr>
        <w:jc w:val="both"/>
        <w:rPr>
          <w:rFonts w:ascii="Arial" w:hAnsi="Arial" w:cs="Arial"/>
          <w:bCs/>
        </w:rPr>
      </w:pPr>
      <w:r w:rsidRPr="002C76B6">
        <w:rPr>
          <w:rFonts w:ascii="Arial" w:hAnsi="Arial" w:cs="Arial"/>
          <w:bCs/>
        </w:rPr>
        <w:t xml:space="preserve">A continuación se enuncian y se da respuesta a las preguntas o inquietudes formuladas por la ciudadanía en el desarrollo de la audiencia de rendición de cuentas de la UAECOB, período julio 1 de 2020 a junio 30 de 2021, las cuales fueron recogidas </w:t>
      </w:r>
      <w:r w:rsidR="006C14C4" w:rsidRPr="002C76B6">
        <w:rPr>
          <w:rFonts w:ascii="Arial" w:hAnsi="Arial" w:cs="Arial"/>
          <w:bCs/>
        </w:rPr>
        <w:t>principalmente</w:t>
      </w:r>
      <w:r w:rsidRPr="002C76B6">
        <w:rPr>
          <w:rFonts w:ascii="Arial" w:hAnsi="Arial" w:cs="Arial"/>
          <w:bCs/>
        </w:rPr>
        <w:t xml:space="preserve"> por el chat habilitado para este </w:t>
      </w:r>
      <w:r w:rsidR="006C14C4" w:rsidRPr="002C76B6">
        <w:rPr>
          <w:rFonts w:ascii="Arial" w:hAnsi="Arial" w:cs="Arial"/>
          <w:bCs/>
        </w:rPr>
        <w:t>fin</w:t>
      </w:r>
      <w:r w:rsidRPr="002C76B6">
        <w:rPr>
          <w:rFonts w:ascii="Arial" w:hAnsi="Arial" w:cs="Arial"/>
          <w:bCs/>
        </w:rPr>
        <w:t xml:space="preserve"> en YouTube:</w:t>
      </w:r>
    </w:p>
    <w:p w14:paraId="1180AAA7" w14:textId="5FBF48AA" w:rsidR="00B43A0A" w:rsidRPr="002C76B6" w:rsidRDefault="009E45C2" w:rsidP="00B43A0A">
      <w:pPr>
        <w:spacing w:after="0" w:line="240" w:lineRule="auto"/>
        <w:rPr>
          <w:rFonts w:ascii="Arial" w:hAnsi="Arial" w:cs="Arial"/>
          <w:bCs/>
        </w:rPr>
      </w:pPr>
      <w:r>
        <w:rPr>
          <w:rFonts w:ascii="Arial" w:eastAsia="Times New Roman" w:hAnsi="Arial" w:cs="Arial"/>
          <w:b/>
          <w:bCs/>
          <w:bdr w:val="none" w:sz="0" w:space="0" w:color="auto" w:frame="1"/>
          <w:lang w:eastAsia="es-CO"/>
        </w:rPr>
        <w:t>C</w:t>
      </w:r>
      <w:r w:rsidRPr="002C76B6">
        <w:rPr>
          <w:rFonts w:ascii="Arial" w:eastAsia="Times New Roman" w:hAnsi="Arial" w:cs="Arial"/>
          <w:b/>
          <w:bCs/>
          <w:bdr w:val="none" w:sz="0" w:space="0" w:color="auto" w:frame="1"/>
          <w:lang w:eastAsia="es-CO"/>
        </w:rPr>
        <w:t xml:space="preserve">ontrol interno disciplinario </w:t>
      </w:r>
    </w:p>
    <w:p w14:paraId="5893F1D7" w14:textId="77777777" w:rsidR="00B43A0A" w:rsidRPr="002C76B6" w:rsidRDefault="00B43A0A" w:rsidP="0050264C">
      <w:pPr>
        <w:jc w:val="both"/>
        <w:rPr>
          <w:rFonts w:ascii="Arial" w:hAnsi="Arial" w:cs="Arial"/>
          <w:bCs/>
        </w:rPr>
      </w:pPr>
    </w:p>
    <w:p w14:paraId="446AA9D9" w14:textId="3F54C9FF" w:rsidR="00B43A0A" w:rsidRPr="002C76B6" w:rsidRDefault="00B43A0A" w:rsidP="00B72DD7">
      <w:pPr>
        <w:pStyle w:val="Prrafodelista"/>
        <w:numPr>
          <w:ilvl w:val="0"/>
          <w:numId w:val="13"/>
        </w:numPr>
        <w:spacing w:after="0" w:line="240" w:lineRule="auto"/>
        <w:jc w:val="both"/>
        <w:rPr>
          <w:rFonts w:ascii="Arial" w:eastAsia="Times New Roman" w:hAnsi="Arial" w:cs="Arial"/>
          <w:bdr w:val="none" w:sz="0" w:space="0" w:color="auto" w:frame="1"/>
          <w:lang w:eastAsia="es-CO"/>
        </w:rPr>
      </w:pPr>
      <w:r w:rsidRPr="002C76B6">
        <w:rPr>
          <w:rFonts w:ascii="Arial" w:eastAsia="Times New Roman" w:hAnsi="Arial" w:cs="Arial"/>
          <w:b/>
          <w:bCs/>
          <w:bdr w:val="none" w:sz="0" w:space="0" w:color="auto" w:frame="1"/>
          <w:lang w:eastAsia="es-CO"/>
        </w:rPr>
        <w:t>“No más carteles de bomberos</w:t>
      </w:r>
      <w:r w:rsidRPr="002C76B6">
        <w:rPr>
          <w:rFonts w:ascii="Arial" w:eastAsia="Times New Roman" w:hAnsi="Arial" w:cs="Arial"/>
          <w:bdr w:val="none" w:sz="0" w:space="0" w:color="auto" w:frame="1"/>
          <w:lang w:eastAsia="es-CO"/>
        </w:rPr>
        <w:t xml:space="preserve"> </w:t>
      </w:r>
      <w:r w:rsidRPr="002C76B6">
        <w:rPr>
          <w:rFonts w:ascii="Arial" w:eastAsia="Times New Roman" w:hAnsi="Arial" w:cs="Arial"/>
          <w:lang w:eastAsia="es-CO"/>
        </w:rPr>
        <w:t xml:space="preserve">​“En sus tiempos de encargado como director de bomberos, al parecer realizó una compra de equipos de respiración autónoma marca DRAGER, a un muy alto presio aparentemente por encima de la media que presentaron un riesgo para los bomberos porque no cumplian con las </w:t>
      </w:r>
      <w:r w:rsidRPr="002C76B6">
        <w:rPr>
          <w:rFonts w:ascii="Arial" w:eastAsia="Times New Roman" w:hAnsi="Arial" w:cs="Arial"/>
          <w:lang w:eastAsia="es-CO"/>
        </w:rPr>
        <w:lastRenderedPageBreak/>
        <w:t>especificaciones tecnicas minimas requeridas, especialmente con el peso, esté no podia pasar de mas de 11 kg y el sargento Ayala avalo su compra. Actualmente alrededor de 50 equipos estan en la academia porque no se pueden usar operativamente ya que requieren acoples diferentes y sus cuidados son especiales. Equipos nuevos de cerca de $14.000.000 c”</w:t>
      </w:r>
      <w:r w:rsidRPr="002C76B6">
        <w:rPr>
          <w:rFonts w:ascii="Arial" w:eastAsia="Times New Roman" w:hAnsi="Arial" w:cs="Arial"/>
          <w:bdr w:val="none" w:sz="0" w:space="0" w:color="auto" w:frame="1"/>
          <w:lang w:eastAsia="es-CO"/>
        </w:rPr>
        <w:t>Le solicito al director investigar estas actuaciones de inmediato.”</w:t>
      </w:r>
    </w:p>
    <w:p w14:paraId="32D61314" w14:textId="4BF047B9" w:rsidR="00B43A0A" w:rsidRPr="002C76B6" w:rsidRDefault="00B43A0A" w:rsidP="00B43A0A">
      <w:pPr>
        <w:spacing w:after="0" w:line="240" w:lineRule="auto"/>
        <w:ind w:left="708"/>
        <w:rPr>
          <w:rFonts w:ascii="Arial" w:eastAsia="Times New Roman" w:hAnsi="Arial" w:cs="Arial"/>
          <w:bdr w:val="none" w:sz="0" w:space="0" w:color="auto" w:frame="1"/>
          <w:lang w:eastAsia="es-CO"/>
        </w:rPr>
      </w:pPr>
    </w:p>
    <w:p w14:paraId="5BFC526E" w14:textId="3375BA91" w:rsidR="00B43A0A" w:rsidRDefault="00B43A0A" w:rsidP="00B72DD7">
      <w:pPr>
        <w:spacing w:after="0" w:line="240" w:lineRule="auto"/>
        <w:rPr>
          <w:rFonts w:ascii="Arial" w:eastAsia="Times New Roman" w:hAnsi="Arial" w:cs="Arial"/>
          <w:b/>
          <w:bdr w:val="none" w:sz="0" w:space="0" w:color="auto" w:frame="1"/>
          <w:lang w:eastAsia="es-CO"/>
        </w:rPr>
      </w:pPr>
      <w:r w:rsidRPr="002C76B6">
        <w:rPr>
          <w:rFonts w:ascii="Arial" w:eastAsia="Times New Roman" w:hAnsi="Arial" w:cs="Arial"/>
          <w:b/>
          <w:bdr w:val="none" w:sz="0" w:space="0" w:color="auto" w:frame="1"/>
          <w:lang w:eastAsia="es-CO"/>
        </w:rPr>
        <w:t>Respuesta:</w:t>
      </w:r>
    </w:p>
    <w:p w14:paraId="48539A64" w14:textId="77777777" w:rsidR="009E45C2" w:rsidRPr="002C76B6" w:rsidRDefault="009E45C2" w:rsidP="00B72DD7">
      <w:pPr>
        <w:spacing w:after="0" w:line="240" w:lineRule="auto"/>
        <w:rPr>
          <w:rFonts w:ascii="Arial" w:eastAsia="Times New Roman" w:hAnsi="Arial" w:cs="Arial"/>
          <w:b/>
          <w:bdr w:val="none" w:sz="0" w:space="0" w:color="auto" w:frame="1"/>
          <w:lang w:eastAsia="es-CO"/>
        </w:rPr>
      </w:pPr>
    </w:p>
    <w:p w14:paraId="62D90AEC" w14:textId="6DF3FE0F" w:rsidR="00B72DD7" w:rsidRPr="002C76B6" w:rsidRDefault="00B72DD7" w:rsidP="00B72DD7">
      <w:pPr>
        <w:spacing w:after="0" w:line="240" w:lineRule="auto"/>
        <w:jc w:val="both"/>
        <w:rPr>
          <w:rFonts w:ascii="Arial" w:eastAsia="Times New Roman" w:hAnsi="Arial" w:cs="Arial"/>
          <w:lang w:eastAsia="es-CO"/>
        </w:rPr>
      </w:pPr>
      <w:r w:rsidRPr="002C76B6">
        <w:rPr>
          <w:rFonts w:ascii="Arial" w:eastAsia="Times New Roman" w:hAnsi="Arial" w:cs="Arial"/>
          <w:lang w:eastAsia="es-CO"/>
        </w:rPr>
        <w:t>Sea lo primero señalar que, la Unidad Administrativa Especial Cuerpo Oficial de Bomberos -UAECOB- rechaza cualquier hecho de corrupción en ocasión del cumplimiento de su misionalidad,</w:t>
      </w:r>
      <w:r w:rsidRPr="002C76B6">
        <w:rPr>
          <w:rFonts w:ascii="Arial" w:hAnsi="Arial" w:cs="Arial"/>
          <w:color w:val="000000"/>
          <w:shd w:val="clear" w:color="auto" w:fill="FFFFFF"/>
        </w:rPr>
        <w:t> </w:t>
      </w:r>
      <w:r w:rsidRPr="002C76B6">
        <w:rPr>
          <w:rFonts w:ascii="Arial" w:eastAsia="Times New Roman" w:hAnsi="Arial" w:cs="Arial"/>
          <w:lang w:eastAsia="es-CO"/>
        </w:rPr>
        <w:t xml:space="preserve"> para lo cual ha dispuesto en la página web de la UAECOB (</w:t>
      </w:r>
      <w:hyperlink r:id="rId45" w:history="1">
        <w:r w:rsidRPr="002C76B6">
          <w:rPr>
            <w:rStyle w:val="Hipervnculo"/>
            <w:rFonts w:ascii="Arial" w:eastAsia="Times New Roman" w:hAnsi="Arial" w:cs="Arial"/>
            <w:lang w:eastAsia="es-CO"/>
          </w:rPr>
          <w:t>https://www.bomberosbogota.gov.co/</w:t>
        </w:r>
      </w:hyperlink>
      <w:r w:rsidRPr="002C76B6">
        <w:rPr>
          <w:rFonts w:ascii="Arial" w:eastAsia="Times New Roman" w:hAnsi="Arial" w:cs="Arial"/>
          <w:lang w:eastAsia="es-CO"/>
        </w:rPr>
        <w:t>), un link de acceso directo para efectuar las denuncias que guarden relación con hechos de corrupción, para lo cual se diseñó una ruta de denuncias, que se relacionan a continuación</w:t>
      </w:r>
      <w:r w:rsidRPr="002C76B6">
        <w:rPr>
          <w:rStyle w:val="Refdenotaalpie"/>
          <w:rFonts w:ascii="Arial" w:eastAsia="Times New Roman" w:hAnsi="Arial" w:cs="Arial"/>
          <w:lang w:eastAsia="es-CO"/>
        </w:rPr>
        <w:footnoteReference w:id="2"/>
      </w:r>
      <w:r w:rsidRPr="002C76B6">
        <w:rPr>
          <w:rFonts w:ascii="Arial" w:eastAsia="Times New Roman" w:hAnsi="Arial" w:cs="Arial"/>
          <w:lang w:eastAsia="es-CO"/>
        </w:rPr>
        <w:t xml:space="preserve">: </w:t>
      </w:r>
    </w:p>
    <w:p w14:paraId="446683C7" w14:textId="77777777" w:rsidR="000E6FCF" w:rsidRPr="002C76B6" w:rsidRDefault="000E6FCF" w:rsidP="00B72DD7">
      <w:pPr>
        <w:spacing w:after="0" w:line="240" w:lineRule="auto"/>
        <w:jc w:val="both"/>
        <w:rPr>
          <w:rFonts w:ascii="Arial" w:eastAsia="Times New Roman" w:hAnsi="Arial" w:cs="Arial"/>
          <w:lang w:eastAsia="es-CO"/>
        </w:rPr>
      </w:pPr>
    </w:p>
    <w:p w14:paraId="68A1693D" w14:textId="0BD58399" w:rsidR="00B72DD7" w:rsidRPr="009E45C2" w:rsidRDefault="009E45C2" w:rsidP="009E45C2">
      <w:pPr>
        <w:pStyle w:val="Prrafodelista"/>
        <w:numPr>
          <w:ilvl w:val="2"/>
          <w:numId w:val="2"/>
        </w:numPr>
        <w:ind w:left="851" w:hanging="284"/>
        <w:rPr>
          <w:rFonts w:ascii="Arial" w:hAnsi="Arial" w:cs="Arial"/>
          <w:b/>
        </w:rPr>
      </w:pPr>
      <w:bookmarkStart w:id="53" w:name="_Toc83030570"/>
      <w:bookmarkStart w:id="54" w:name="_Toc83031217"/>
      <w:r w:rsidRPr="009E45C2">
        <w:rPr>
          <w:rFonts w:ascii="Arial" w:hAnsi="Arial" w:cs="Arial"/>
          <w:b/>
        </w:rPr>
        <w:t>Actúe</w:t>
      </w:r>
      <w:r w:rsidR="00B72DD7" w:rsidRPr="009E45C2">
        <w:rPr>
          <w:rFonts w:ascii="Arial" w:hAnsi="Arial" w:cs="Arial"/>
          <w:b/>
        </w:rPr>
        <w:t>:</w:t>
      </w:r>
      <w:bookmarkEnd w:id="53"/>
      <w:bookmarkEnd w:id="54"/>
      <w:r w:rsidR="00B72DD7" w:rsidRPr="009E45C2">
        <w:rPr>
          <w:rFonts w:ascii="Arial" w:hAnsi="Arial" w:cs="Arial"/>
          <w:b/>
        </w:rPr>
        <w:t> </w:t>
      </w:r>
    </w:p>
    <w:p w14:paraId="3C5796F5" w14:textId="77777777" w:rsidR="00B72DD7" w:rsidRPr="002C76B6" w:rsidRDefault="00B72DD7" w:rsidP="00B72DD7">
      <w:pPr>
        <w:jc w:val="both"/>
        <w:rPr>
          <w:rFonts w:ascii="Arial" w:hAnsi="Arial" w:cs="Arial"/>
        </w:rPr>
      </w:pPr>
      <w:r w:rsidRPr="002C76B6">
        <w:rPr>
          <w:rFonts w:ascii="Arial" w:hAnsi="Arial" w:cs="Arial"/>
        </w:rPr>
        <w:t>Cuando tenga conocimiento o sea testigo de un presunto hecho de corrupción por parte de funcionarios y contratistas de la UAECOB, denuncie a través de: </w:t>
      </w:r>
    </w:p>
    <w:p w14:paraId="30774CEA" w14:textId="77777777" w:rsidR="00B72DD7" w:rsidRPr="002C76B6" w:rsidRDefault="00B72DD7" w:rsidP="00B72DD7">
      <w:pPr>
        <w:spacing w:line="240" w:lineRule="auto"/>
        <w:jc w:val="both"/>
        <w:rPr>
          <w:rFonts w:ascii="Arial" w:hAnsi="Arial" w:cs="Arial"/>
        </w:rPr>
      </w:pPr>
      <w:r w:rsidRPr="002C76B6">
        <w:rPr>
          <w:rFonts w:ascii="Arial" w:hAnsi="Arial" w:cs="Arial"/>
        </w:rPr>
        <w:t>Teléfono:  3822500 Ext. 40100 </w:t>
      </w:r>
    </w:p>
    <w:p w14:paraId="01C0503F" w14:textId="2F782D86" w:rsidR="00B72DD7" w:rsidRPr="002C76B6" w:rsidRDefault="00B72DD7" w:rsidP="00B72DD7">
      <w:pPr>
        <w:spacing w:line="240" w:lineRule="auto"/>
        <w:jc w:val="both"/>
        <w:rPr>
          <w:rFonts w:ascii="Arial" w:hAnsi="Arial" w:cs="Arial"/>
          <w:color w:val="666666"/>
        </w:rPr>
      </w:pPr>
      <w:r w:rsidRPr="002C76B6">
        <w:rPr>
          <w:rFonts w:ascii="Arial" w:hAnsi="Arial" w:cs="Arial"/>
        </w:rPr>
        <w:t>Correos electrónicos:  </w:t>
      </w:r>
      <w:hyperlink r:id="rId46" w:history="1">
        <w:r w:rsidRPr="002C76B6">
          <w:rPr>
            <w:rStyle w:val="Hipervnculo"/>
            <w:rFonts w:ascii="Arial" w:hAnsi="Arial" w:cs="Arial"/>
            <w:color w:val="003E65"/>
          </w:rPr>
          <w:t>denuncias@bomberosbogota.gov.co</w:t>
        </w:r>
      </w:hyperlink>
      <w:r w:rsidRPr="002C76B6">
        <w:rPr>
          <w:rFonts w:ascii="Arial" w:hAnsi="Arial" w:cs="Arial"/>
        </w:rPr>
        <w:t>  - </w:t>
      </w:r>
      <w:hyperlink r:id="rId47" w:history="1">
        <w:r w:rsidRPr="002C76B6">
          <w:rPr>
            <w:rStyle w:val="Hipervnculo"/>
            <w:rFonts w:ascii="Arial" w:hAnsi="Arial" w:cs="Arial"/>
            <w:color w:val="003E65"/>
          </w:rPr>
          <w:t>defensoralciudadano@bomberosbogota.gov.co</w:t>
        </w:r>
      </w:hyperlink>
      <w:r w:rsidRPr="002C76B6">
        <w:rPr>
          <w:rFonts w:ascii="Arial" w:hAnsi="Arial" w:cs="Arial"/>
        </w:rPr>
        <w:t> </w:t>
      </w:r>
    </w:p>
    <w:p w14:paraId="49D33C14" w14:textId="77777777" w:rsidR="00B72DD7" w:rsidRPr="002C76B6" w:rsidRDefault="00B72DD7" w:rsidP="00B72DD7">
      <w:pPr>
        <w:spacing w:line="240" w:lineRule="auto"/>
        <w:jc w:val="both"/>
        <w:rPr>
          <w:rFonts w:ascii="Arial" w:hAnsi="Arial" w:cs="Arial"/>
          <w:color w:val="666666"/>
        </w:rPr>
      </w:pPr>
      <w:r w:rsidRPr="002C76B6">
        <w:rPr>
          <w:rFonts w:ascii="Arial" w:hAnsi="Arial" w:cs="Arial"/>
        </w:rPr>
        <w:t>Sitio web Bogotá te Escucha:  </w:t>
      </w:r>
      <w:hyperlink r:id="rId48" w:history="1">
        <w:r w:rsidRPr="002C76B6">
          <w:rPr>
            <w:rStyle w:val="Hipervnculo"/>
            <w:rFonts w:ascii="Arial" w:hAnsi="Arial" w:cs="Arial"/>
            <w:color w:val="003E65"/>
          </w:rPr>
          <w:t>https://bogota.gov.co/sdqs/</w:t>
        </w:r>
      </w:hyperlink>
    </w:p>
    <w:p w14:paraId="28CBD2ED" w14:textId="65296E46" w:rsidR="00B72DD7" w:rsidRPr="009E45C2" w:rsidRDefault="009E45C2" w:rsidP="009E45C2">
      <w:pPr>
        <w:pStyle w:val="Prrafodelista"/>
        <w:numPr>
          <w:ilvl w:val="2"/>
          <w:numId w:val="2"/>
        </w:numPr>
        <w:ind w:left="851" w:hanging="284"/>
        <w:rPr>
          <w:rFonts w:ascii="Arial" w:hAnsi="Arial" w:cs="Arial"/>
          <w:b/>
        </w:rPr>
      </w:pPr>
      <w:bookmarkStart w:id="55" w:name="_Toc83030571"/>
      <w:bookmarkStart w:id="56" w:name="_Toc83031218"/>
      <w:r w:rsidRPr="009E45C2">
        <w:rPr>
          <w:rFonts w:ascii="Arial" w:hAnsi="Arial" w:cs="Arial"/>
          <w:b/>
        </w:rPr>
        <w:t>Recuerde</w:t>
      </w:r>
      <w:r w:rsidR="00B72DD7" w:rsidRPr="009E45C2">
        <w:rPr>
          <w:rFonts w:ascii="Arial" w:hAnsi="Arial" w:cs="Arial"/>
          <w:b/>
        </w:rPr>
        <w:t>:</w:t>
      </w:r>
      <w:bookmarkEnd w:id="55"/>
      <w:bookmarkEnd w:id="56"/>
      <w:r w:rsidR="00B72DD7" w:rsidRPr="009E45C2">
        <w:rPr>
          <w:rFonts w:ascii="Arial" w:hAnsi="Arial" w:cs="Arial"/>
          <w:b/>
        </w:rPr>
        <w:t> </w:t>
      </w:r>
    </w:p>
    <w:p w14:paraId="19C1266D" w14:textId="77777777" w:rsidR="00B72DD7" w:rsidRPr="002C76B6" w:rsidRDefault="00B72DD7" w:rsidP="00B72DD7">
      <w:pPr>
        <w:pStyle w:val="Ttulo3"/>
        <w:shd w:val="clear" w:color="auto" w:fill="FFFFFF"/>
        <w:spacing w:line="336" w:lineRule="atLeast"/>
        <w:jc w:val="both"/>
        <w:rPr>
          <w:rFonts w:ascii="Arial" w:hAnsi="Arial" w:cs="Arial"/>
          <w:color w:val="000000"/>
          <w:sz w:val="22"/>
          <w:szCs w:val="22"/>
        </w:rPr>
      </w:pPr>
      <w:bookmarkStart w:id="57" w:name="_Toc83030572"/>
      <w:bookmarkStart w:id="58" w:name="_Toc83031219"/>
      <w:bookmarkStart w:id="59" w:name="_Toc83031986"/>
      <w:bookmarkStart w:id="60" w:name="_Toc83752171"/>
      <w:r w:rsidRPr="002C76B6">
        <w:rPr>
          <w:rFonts w:ascii="Arial" w:hAnsi="Arial" w:cs="Arial"/>
          <w:color w:val="000000"/>
          <w:sz w:val="22"/>
          <w:szCs w:val="22"/>
        </w:rPr>
        <w:t>Para poner en conocimiento presuntos hechos de corrupción, la información debe tener las siguientes características (Identificar los actores que pueden estar involucrados en el presunto hecho de corrupción y las circunstancias)</w:t>
      </w:r>
      <w:bookmarkEnd w:id="57"/>
      <w:bookmarkEnd w:id="58"/>
      <w:bookmarkEnd w:id="59"/>
      <w:bookmarkEnd w:id="60"/>
      <w:r w:rsidRPr="002C76B6">
        <w:rPr>
          <w:rFonts w:ascii="Arial" w:hAnsi="Arial" w:cs="Arial"/>
          <w:color w:val="000000"/>
          <w:sz w:val="22"/>
          <w:szCs w:val="22"/>
        </w:rPr>
        <w:t> </w:t>
      </w:r>
    </w:p>
    <w:p w14:paraId="2FB01199" w14:textId="77777777" w:rsidR="00B72DD7" w:rsidRPr="002C76B6" w:rsidRDefault="00B72DD7" w:rsidP="000D7B30">
      <w:pPr>
        <w:pStyle w:val="Ttulo3"/>
        <w:numPr>
          <w:ilvl w:val="0"/>
          <w:numId w:val="15"/>
        </w:numPr>
        <w:shd w:val="clear" w:color="auto" w:fill="FFFFFF"/>
        <w:spacing w:before="100" w:beforeAutospacing="1" w:after="100" w:afterAutospacing="1" w:line="240" w:lineRule="auto"/>
        <w:jc w:val="both"/>
        <w:rPr>
          <w:rFonts w:ascii="Arial" w:hAnsi="Arial" w:cs="Arial"/>
          <w:color w:val="000000"/>
          <w:sz w:val="22"/>
          <w:szCs w:val="22"/>
        </w:rPr>
      </w:pPr>
      <w:bookmarkStart w:id="61" w:name="_Toc83030573"/>
      <w:bookmarkStart w:id="62" w:name="_Toc83031220"/>
      <w:bookmarkStart w:id="63" w:name="_Toc83031987"/>
      <w:bookmarkStart w:id="64" w:name="_Toc83752172"/>
      <w:r w:rsidRPr="002C76B6">
        <w:rPr>
          <w:rFonts w:ascii="Arial" w:hAnsi="Arial" w:cs="Arial"/>
          <w:color w:val="000000"/>
          <w:sz w:val="22"/>
          <w:szCs w:val="22"/>
        </w:rPr>
        <w:t>Descripción clara, detallada y precisa de los hechos, estar seguros de la misma, para que no se generen juicios de valor.</w:t>
      </w:r>
      <w:bookmarkEnd w:id="61"/>
      <w:bookmarkEnd w:id="62"/>
      <w:bookmarkEnd w:id="63"/>
      <w:bookmarkEnd w:id="64"/>
      <w:r w:rsidRPr="002C76B6">
        <w:rPr>
          <w:rFonts w:ascii="Arial" w:hAnsi="Arial" w:cs="Arial"/>
          <w:color w:val="000000"/>
          <w:sz w:val="22"/>
          <w:szCs w:val="22"/>
        </w:rPr>
        <w:t> </w:t>
      </w:r>
    </w:p>
    <w:p w14:paraId="3B1B1D37" w14:textId="299AB8CB" w:rsidR="00B72DD7" w:rsidRPr="002C76B6" w:rsidRDefault="00B72DD7" w:rsidP="000D7B30">
      <w:pPr>
        <w:pStyle w:val="Ttulo3"/>
        <w:numPr>
          <w:ilvl w:val="0"/>
          <w:numId w:val="15"/>
        </w:numPr>
        <w:shd w:val="clear" w:color="auto" w:fill="FFFFFF"/>
        <w:spacing w:before="100" w:beforeAutospacing="1" w:after="100" w:afterAutospacing="1" w:line="240" w:lineRule="auto"/>
        <w:jc w:val="both"/>
        <w:rPr>
          <w:rFonts w:ascii="Arial" w:hAnsi="Arial" w:cs="Arial"/>
          <w:color w:val="000000"/>
          <w:sz w:val="22"/>
          <w:szCs w:val="22"/>
        </w:rPr>
      </w:pPr>
      <w:bookmarkStart w:id="65" w:name="_Toc83030574"/>
      <w:bookmarkStart w:id="66" w:name="_Toc83031221"/>
      <w:bookmarkStart w:id="67" w:name="_Toc83031988"/>
      <w:bookmarkStart w:id="68" w:name="_Toc83752173"/>
      <w:r w:rsidRPr="002C76B6">
        <w:rPr>
          <w:rFonts w:ascii="Arial" w:hAnsi="Arial" w:cs="Arial"/>
          <w:color w:val="000000"/>
          <w:sz w:val="22"/>
          <w:szCs w:val="22"/>
        </w:rPr>
        <w:t>Datos de cuándo y dónde ocurrieron los hechos. (tiempo y lugar)</w:t>
      </w:r>
      <w:bookmarkEnd w:id="65"/>
      <w:bookmarkEnd w:id="66"/>
      <w:bookmarkEnd w:id="67"/>
      <w:bookmarkEnd w:id="68"/>
      <w:r w:rsidRPr="002C76B6">
        <w:rPr>
          <w:rFonts w:ascii="Arial" w:hAnsi="Arial" w:cs="Arial"/>
          <w:color w:val="000000"/>
          <w:sz w:val="22"/>
          <w:szCs w:val="22"/>
        </w:rPr>
        <w:t> </w:t>
      </w:r>
    </w:p>
    <w:p w14:paraId="1A3C9475" w14:textId="77777777" w:rsidR="00B72DD7" w:rsidRPr="002C76B6" w:rsidRDefault="00B72DD7" w:rsidP="00B72DD7">
      <w:pPr>
        <w:numPr>
          <w:ilvl w:val="0"/>
          <w:numId w:val="15"/>
        </w:numPr>
        <w:shd w:val="clear" w:color="auto" w:fill="FFFFFF"/>
        <w:spacing w:before="100" w:beforeAutospacing="1" w:after="100" w:afterAutospacing="1" w:line="240" w:lineRule="auto"/>
        <w:jc w:val="both"/>
        <w:rPr>
          <w:rFonts w:ascii="Arial" w:hAnsi="Arial" w:cs="Arial"/>
          <w:color w:val="000000"/>
        </w:rPr>
      </w:pPr>
      <w:r w:rsidRPr="002C76B6">
        <w:rPr>
          <w:rFonts w:ascii="Arial" w:hAnsi="Arial" w:cs="Arial"/>
          <w:color w:val="000000"/>
        </w:rPr>
        <w:t>Señalar el o los presuntos responsables o las señales particulares que permitan individualizarlo. (quién o quiénes son los responsables) </w:t>
      </w:r>
    </w:p>
    <w:p w14:paraId="21181F4D" w14:textId="77777777" w:rsidR="00B72DD7" w:rsidRPr="002C76B6" w:rsidRDefault="00B72DD7" w:rsidP="00B72DD7">
      <w:pPr>
        <w:numPr>
          <w:ilvl w:val="0"/>
          <w:numId w:val="15"/>
        </w:numPr>
        <w:shd w:val="clear" w:color="auto" w:fill="FFFFFF"/>
        <w:spacing w:before="100" w:beforeAutospacing="1" w:after="100" w:afterAutospacing="1" w:line="240" w:lineRule="auto"/>
        <w:jc w:val="both"/>
        <w:rPr>
          <w:rFonts w:ascii="Arial" w:hAnsi="Arial" w:cs="Arial"/>
          <w:color w:val="000000"/>
        </w:rPr>
      </w:pPr>
      <w:r w:rsidRPr="002C76B6">
        <w:rPr>
          <w:rFonts w:ascii="Arial" w:hAnsi="Arial" w:cs="Arial"/>
          <w:color w:val="000000"/>
        </w:rPr>
        <w:t>Adjuntar las evidencias o pruebas que sustenten el relato en caso de tenerlas. (fotos, grabaciones, documentos) </w:t>
      </w:r>
    </w:p>
    <w:p w14:paraId="63ADEA0A" w14:textId="73C0978C" w:rsidR="00B72DD7" w:rsidRPr="006A710F" w:rsidRDefault="009E45C2" w:rsidP="006A710F">
      <w:pPr>
        <w:pStyle w:val="Prrafodelista"/>
        <w:numPr>
          <w:ilvl w:val="2"/>
          <w:numId w:val="2"/>
        </w:numPr>
        <w:ind w:left="851" w:hanging="284"/>
        <w:rPr>
          <w:rFonts w:ascii="Arial" w:hAnsi="Arial" w:cs="Arial"/>
          <w:b/>
        </w:rPr>
      </w:pPr>
      <w:bookmarkStart w:id="69" w:name="_Toc83030575"/>
      <w:bookmarkStart w:id="70" w:name="_Toc83031222"/>
      <w:r w:rsidRPr="006A710F">
        <w:rPr>
          <w:rFonts w:ascii="Arial" w:hAnsi="Arial" w:cs="Arial"/>
          <w:b/>
        </w:rPr>
        <w:t>Tenga en cuenta</w:t>
      </w:r>
      <w:r w:rsidR="00B72DD7" w:rsidRPr="006A710F">
        <w:rPr>
          <w:rFonts w:ascii="Arial" w:hAnsi="Arial" w:cs="Arial"/>
          <w:b/>
        </w:rPr>
        <w:t>:</w:t>
      </w:r>
      <w:bookmarkEnd w:id="69"/>
      <w:bookmarkEnd w:id="70"/>
      <w:r w:rsidR="00B72DD7" w:rsidRPr="006A710F">
        <w:rPr>
          <w:rFonts w:ascii="Arial" w:hAnsi="Arial" w:cs="Arial"/>
          <w:b/>
        </w:rPr>
        <w:t>  </w:t>
      </w:r>
    </w:p>
    <w:p w14:paraId="7BE6BE3E" w14:textId="45081F84" w:rsidR="00B72DD7" w:rsidRPr="002C76B6" w:rsidRDefault="00B72DD7" w:rsidP="00B72DD7">
      <w:pPr>
        <w:pStyle w:val="Ttulo3"/>
        <w:numPr>
          <w:ilvl w:val="0"/>
          <w:numId w:val="19"/>
        </w:numPr>
        <w:shd w:val="clear" w:color="auto" w:fill="FFFFFF"/>
        <w:spacing w:line="336" w:lineRule="atLeast"/>
        <w:jc w:val="both"/>
        <w:rPr>
          <w:rFonts w:ascii="Arial" w:hAnsi="Arial" w:cs="Arial"/>
          <w:color w:val="000000"/>
          <w:sz w:val="22"/>
          <w:szCs w:val="22"/>
        </w:rPr>
      </w:pPr>
      <w:bookmarkStart w:id="71" w:name="_Toc83030576"/>
      <w:bookmarkStart w:id="72" w:name="_Toc83031223"/>
      <w:bookmarkStart w:id="73" w:name="_Toc83031989"/>
      <w:bookmarkStart w:id="74" w:name="_Toc83752174"/>
      <w:r w:rsidRPr="002C76B6">
        <w:rPr>
          <w:rFonts w:ascii="Arial" w:hAnsi="Arial" w:cs="Arial"/>
          <w:color w:val="000000"/>
          <w:sz w:val="22"/>
          <w:szCs w:val="22"/>
        </w:rPr>
        <w:lastRenderedPageBreak/>
        <w:t>Si está de acuerdo suministre nombre y dirección de residencia, teléfono y correo electrónico para contactarle en el evento de ser necesario, podrá solicitar reserva de sus datos.</w:t>
      </w:r>
      <w:bookmarkEnd w:id="71"/>
      <w:bookmarkEnd w:id="72"/>
      <w:bookmarkEnd w:id="73"/>
      <w:bookmarkEnd w:id="74"/>
      <w:r w:rsidRPr="002C76B6">
        <w:rPr>
          <w:rFonts w:ascii="Arial" w:hAnsi="Arial" w:cs="Arial"/>
          <w:color w:val="000000"/>
          <w:sz w:val="22"/>
          <w:szCs w:val="22"/>
        </w:rPr>
        <w:t> </w:t>
      </w:r>
    </w:p>
    <w:p w14:paraId="5E1D4842" w14:textId="77777777" w:rsidR="00B72DD7" w:rsidRPr="002C76B6" w:rsidRDefault="00B72DD7" w:rsidP="00B72DD7">
      <w:pPr>
        <w:numPr>
          <w:ilvl w:val="0"/>
          <w:numId w:val="16"/>
        </w:numPr>
        <w:shd w:val="clear" w:color="auto" w:fill="FFFFFF"/>
        <w:spacing w:before="100" w:beforeAutospacing="1" w:after="100" w:afterAutospacing="1" w:line="240" w:lineRule="auto"/>
        <w:jc w:val="both"/>
        <w:rPr>
          <w:rFonts w:ascii="Arial" w:hAnsi="Arial" w:cs="Arial"/>
          <w:color w:val="000000"/>
        </w:rPr>
      </w:pPr>
      <w:r w:rsidRPr="002C76B6">
        <w:rPr>
          <w:rFonts w:ascii="Arial" w:hAnsi="Arial" w:cs="Arial"/>
          <w:color w:val="000000"/>
        </w:rPr>
        <w:t>Tiene derecho a solicitar el anonimato siempre y cuando la información suministrada este fundamentada.  </w:t>
      </w:r>
    </w:p>
    <w:p w14:paraId="2469F002" w14:textId="77777777" w:rsidR="00B72DD7" w:rsidRPr="002C76B6" w:rsidRDefault="00B72DD7" w:rsidP="00B72DD7">
      <w:pPr>
        <w:numPr>
          <w:ilvl w:val="0"/>
          <w:numId w:val="16"/>
        </w:numPr>
        <w:shd w:val="clear" w:color="auto" w:fill="FFFFFF"/>
        <w:spacing w:before="100" w:beforeAutospacing="1" w:after="100" w:afterAutospacing="1" w:line="240" w:lineRule="auto"/>
        <w:jc w:val="both"/>
        <w:rPr>
          <w:rFonts w:ascii="Arial" w:hAnsi="Arial" w:cs="Arial"/>
          <w:color w:val="000000"/>
        </w:rPr>
      </w:pPr>
      <w:r w:rsidRPr="002C76B6">
        <w:rPr>
          <w:rFonts w:ascii="Arial" w:hAnsi="Arial" w:cs="Arial"/>
          <w:color w:val="000000"/>
        </w:rPr>
        <w:t>Si la denuncia no contiene soporte que evidencien los hechos denunciados o por lo menos un dato de contacto que permita en causar la averiguación pertinente, la Oficina de Control Interno Disciplinario reclasificará la solicitud y la direccionará al área competente.  </w:t>
      </w:r>
    </w:p>
    <w:p w14:paraId="0F294303" w14:textId="5FF0BB55" w:rsidR="00B72DD7" w:rsidRPr="002C76B6" w:rsidRDefault="00B72DD7" w:rsidP="00B72DD7">
      <w:pPr>
        <w:numPr>
          <w:ilvl w:val="0"/>
          <w:numId w:val="16"/>
        </w:numPr>
        <w:shd w:val="clear" w:color="auto" w:fill="FFFFFF"/>
        <w:spacing w:before="100" w:beforeAutospacing="1" w:after="100" w:afterAutospacing="1" w:line="240" w:lineRule="auto"/>
        <w:jc w:val="both"/>
        <w:rPr>
          <w:rFonts w:ascii="Arial" w:hAnsi="Arial" w:cs="Arial"/>
          <w:color w:val="000000"/>
        </w:rPr>
      </w:pPr>
      <w:r w:rsidRPr="002C76B6">
        <w:rPr>
          <w:rFonts w:ascii="Arial" w:hAnsi="Arial" w:cs="Arial"/>
          <w:color w:val="000000"/>
        </w:rPr>
        <w:t>Las denuncias en las cuales se evidencie falta de información necesaria para su adecuado trámite, será objeto de solicitud de ampliación en virtud de lo preceptuado en el artículo 17 de la Ley 1437 de 2011 modificada por la Ley 1755 de 2015 y en el parágrafo del artículo 90 de la Ley 734 de 2002. </w:t>
      </w:r>
    </w:p>
    <w:p w14:paraId="3CFC8C1A" w14:textId="77777777" w:rsidR="00B72DD7" w:rsidRPr="002C76B6" w:rsidRDefault="00B72DD7" w:rsidP="00B72DD7">
      <w:pPr>
        <w:numPr>
          <w:ilvl w:val="0"/>
          <w:numId w:val="16"/>
        </w:numPr>
        <w:shd w:val="clear" w:color="auto" w:fill="FFFFFF"/>
        <w:spacing w:before="100" w:beforeAutospacing="1" w:after="100" w:afterAutospacing="1" w:line="240" w:lineRule="auto"/>
        <w:jc w:val="both"/>
        <w:rPr>
          <w:rFonts w:ascii="Arial" w:hAnsi="Arial" w:cs="Arial"/>
          <w:color w:val="000000"/>
        </w:rPr>
      </w:pPr>
      <w:r w:rsidRPr="002C76B6">
        <w:rPr>
          <w:rFonts w:ascii="Arial" w:hAnsi="Arial" w:cs="Arial"/>
          <w:color w:val="000000"/>
        </w:rPr>
        <w:t>La denuncia no es una prueba por si sola, a menos que sea ratificada con las formalidades de la prueba testimonial </w:t>
      </w:r>
    </w:p>
    <w:p w14:paraId="3F979C42" w14:textId="77777777" w:rsidR="00B72DD7" w:rsidRPr="002C76B6" w:rsidRDefault="00B72DD7" w:rsidP="00B72DD7">
      <w:pPr>
        <w:numPr>
          <w:ilvl w:val="0"/>
          <w:numId w:val="16"/>
        </w:numPr>
        <w:shd w:val="clear" w:color="auto" w:fill="FFFFFF"/>
        <w:spacing w:before="100" w:beforeAutospacing="1" w:after="100" w:afterAutospacing="1" w:line="240" w:lineRule="auto"/>
        <w:jc w:val="both"/>
        <w:rPr>
          <w:rFonts w:ascii="Arial" w:hAnsi="Arial" w:cs="Arial"/>
          <w:color w:val="000000"/>
        </w:rPr>
      </w:pPr>
      <w:r w:rsidRPr="002C76B6">
        <w:rPr>
          <w:rFonts w:ascii="Arial" w:hAnsi="Arial" w:cs="Arial"/>
          <w:color w:val="000000"/>
        </w:rPr>
        <w:t>Las denuncias recibidas serán atendidas por la Oficina de Control Interno Disciplinario de la UAECOB, desde dónde se realizarán las investigaciones pertinentes de acuerdo con sus competencias y funciones señaladas en la Ley 734 de 2002, en el Decreto Distrital 555 de 2011, y en las demás disposiciones vigentes sobre la materia, garantizando la aplicación del debido proceso. </w:t>
      </w:r>
    </w:p>
    <w:p w14:paraId="36526F83" w14:textId="1EA19385" w:rsidR="00B72DD7" w:rsidRPr="002C76B6" w:rsidRDefault="00B72DD7" w:rsidP="00B72DD7">
      <w:pPr>
        <w:numPr>
          <w:ilvl w:val="0"/>
          <w:numId w:val="16"/>
        </w:numPr>
        <w:shd w:val="clear" w:color="auto" w:fill="FFFFFF"/>
        <w:spacing w:before="100" w:beforeAutospacing="1" w:after="100" w:afterAutospacing="1" w:line="240" w:lineRule="auto"/>
        <w:jc w:val="both"/>
        <w:rPr>
          <w:rFonts w:ascii="Arial" w:hAnsi="Arial" w:cs="Arial"/>
          <w:color w:val="000000"/>
        </w:rPr>
      </w:pPr>
      <w:r w:rsidRPr="002C76B6">
        <w:rPr>
          <w:rFonts w:ascii="Arial" w:hAnsi="Arial" w:cs="Arial"/>
          <w:color w:val="000000"/>
        </w:rPr>
        <w:t>Usted podrá realizar seguimiento a su denuncia con el número de radicado que genere la entidad.  </w:t>
      </w:r>
    </w:p>
    <w:p w14:paraId="5DABC46F" w14:textId="2026DB84" w:rsidR="00B72DD7" w:rsidRPr="002C76B6" w:rsidRDefault="006A710F" w:rsidP="006A710F">
      <w:pPr>
        <w:pStyle w:val="Prrafodelista"/>
        <w:numPr>
          <w:ilvl w:val="2"/>
          <w:numId w:val="2"/>
        </w:numPr>
        <w:ind w:left="851" w:hanging="284"/>
        <w:rPr>
          <w:rFonts w:ascii="Arial" w:hAnsi="Arial" w:cs="Arial"/>
          <w:b/>
        </w:rPr>
      </w:pPr>
      <w:r>
        <w:rPr>
          <w:rFonts w:ascii="Arial" w:hAnsi="Arial" w:cs="Arial"/>
          <w:b/>
        </w:rPr>
        <w:t>Protección de datos al reportante</w:t>
      </w:r>
    </w:p>
    <w:p w14:paraId="22C822BB" w14:textId="69030F5D" w:rsidR="00B72DD7" w:rsidRPr="002C76B6" w:rsidRDefault="00B72DD7" w:rsidP="00B72DD7">
      <w:pPr>
        <w:pStyle w:val="Ttulo3"/>
        <w:shd w:val="clear" w:color="auto" w:fill="FFFFFF"/>
        <w:spacing w:line="336" w:lineRule="atLeast"/>
        <w:jc w:val="both"/>
        <w:rPr>
          <w:rFonts w:ascii="Arial" w:hAnsi="Arial" w:cs="Arial"/>
          <w:color w:val="000000"/>
          <w:sz w:val="22"/>
          <w:szCs w:val="22"/>
        </w:rPr>
      </w:pPr>
      <w:bookmarkStart w:id="75" w:name="_Toc83030578"/>
      <w:bookmarkStart w:id="76" w:name="_Toc83031225"/>
      <w:bookmarkStart w:id="77" w:name="_Toc83031990"/>
      <w:bookmarkStart w:id="78" w:name="_Toc83752175"/>
      <w:r w:rsidRPr="002C76B6">
        <w:rPr>
          <w:rFonts w:ascii="Arial" w:hAnsi="Arial" w:cs="Arial"/>
          <w:color w:val="000000"/>
          <w:sz w:val="22"/>
          <w:szCs w:val="22"/>
        </w:rPr>
        <w:t>LA UAECOB GARANTIZA LA PROTECCIÓN DE DATOS DEL DENUNCIANTE Y LA RESERVA DE LA INFORMACIÓN SUMINISTRADA, ASÍ COMO DE LAS PRUEBAS ALLEGADAS</w:t>
      </w:r>
      <w:bookmarkEnd w:id="75"/>
      <w:bookmarkEnd w:id="76"/>
      <w:bookmarkEnd w:id="77"/>
      <w:bookmarkEnd w:id="78"/>
    </w:p>
    <w:p w14:paraId="74537E47" w14:textId="1B20925A" w:rsidR="00B72DD7" w:rsidRPr="006A710F" w:rsidRDefault="00B72DD7" w:rsidP="006A710F">
      <w:pPr>
        <w:pStyle w:val="Ttulo3"/>
        <w:shd w:val="clear" w:color="auto" w:fill="FFFFFF"/>
        <w:spacing w:line="336" w:lineRule="atLeast"/>
        <w:jc w:val="both"/>
        <w:rPr>
          <w:rFonts w:ascii="Arial" w:hAnsi="Arial" w:cs="Arial"/>
          <w:color w:val="666666"/>
          <w:sz w:val="22"/>
          <w:szCs w:val="22"/>
        </w:rPr>
      </w:pPr>
      <w:bookmarkStart w:id="79" w:name="_Toc83030579"/>
      <w:bookmarkStart w:id="80" w:name="_Toc83031226"/>
      <w:bookmarkStart w:id="81" w:name="_Toc83031991"/>
      <w:bookmarkStart w:id="82" w:name="_Toc83752176"/>
      <w:r w:rsidRPr="002C76B6">
        <w:rPr>
          <w:rFonts w:ascii="Arial" w:hAnsi="Arial" w:cs="Arial"/>
          <w:color w:val="000000"/>
          <w:sz w:val="22"/>
          <w:szCs w:val="22"/>
        </w:rPr>
        <w:t>Conforme con las disposiciones contenidas en la Ley 1581 de 2012 y su decreto reglamentario, como custodio responsable y/o encargado del tratamiento de datos personales, propenderá por la seguridad y confidencialidad de los datos sensibles o personales.</w:t>
      </w:r>
      <w:bookmarkEnd w:id="79"/>
      <w:bookmarkEnd w:id="80"/>
      <w:bookmarkEnd w:id="81"/>
      <w:bookmarkEnd w:id="82"/>
      <w:r w:rsidRPr="002C76B6">
        <w:rPr>
          <w:rFonts w:ascii="Arial" w:hAnsi="Arial" w:cs="Arial"/>
          <w:color w:val="000000"/>
          <w:sz w:val="22"/>
          <w:szCs w:val="22"/>
        </w:rPr>
        <w:t> </w:t>
      </w:r>
      <w:r w:rsidRPr="002C76B6">
        <w:rPr>
          <w:rFonts w:ascii="Arial" w:hAnsi="Arial" w:cs="Arial"/>
          <w:color w:val="666666"/>
          <w:sz w:val="22"/>
          <w:szCs w:val="22"/>
        </w:rPr>
        <w:br/>
        <w:t> </w:t>
      </w:r>
    </w:p>
    <w:p w14:paraId="2564F32D" w14:textId="77777777" w:rsidR="00B72DD7" w:rsidRPr="002C76B6" w:rsidRDefault="00B72DD7" w:rsidP="00B72DD7">
      <w:pPr>
        <w:pStyle w:val="Ttulo3"/>
        <w:shd w:val="clear" w:color="auto" w:fill="FFFFFF"/>
        <w:spacing w:line="336" w:lineRule="atLeast"/>
        <w:jc w:val="both"/>
        <w:rPr>
          <w:rFonts w:ascii="Arial" w:hAnsi="Arial" w:cs="Arial"/>
          <w:color w:val="000000"/>
          <w:sz w:val="22"/>
          <w:szCs w:val="22"/>
        </w:rPr>
      </w:pPr>
      <w:bookmarkStart w:id="83" w:name="_Toc83030581"/>
      <w:bookmarkStart w:id="84" w:name="_Toc83031228"/>
      <w:bookmarkStart w:id="85" w:name="_Toc83031992"/>
      <w:bookmarkStart w:id="86" w:name="_Toc83752177"/>
      <w:r w:rsidRPr="002C76B6">
        <w:rPr>
          <w:rFonts w:ascii="Arial" w:hAnsi="Arial" w:cs="Arial"/>
          <w:color w:val="000000"/>
          <w:sz w:val="22"/>
          <w:szCs w:val="22"/>
        </w:rPr>
        <w:t>Personería:  3820450 opción 1 nuevamente opción 1 o directamente con la Extensión 5629 </w:t>
      </w:r>
      <w:hyperlink r:id="rId49" w:history="1">
        <w:r w:rsidRPr="002C76B6">
          <w:rPr>
            <w:rStyle w:val="Hipervnculo"/>
            <w:rFonts w:ascii="Arial" w:hAnsi="Arial" w:cs="Arial"/>
            <w:color w:val="003E65"/>
            <w:sz w:val="22"/>
            <w:szCs w:val="22"/>
          </w:rPr>
          <w:t>qrsd@personeriabogota.gov.co</w:t>
        </w:r>
        <w:bookmarkEnd w:id="83"/>
        <w:bookmarkEnd w:id="84"/>
        <w:bookmarkEnd w:id="85"/>
        <w:bookmarkEnd w:id="86"/>
      </w:hyperlink>
      <w:r w:rsidRPr="002C76B6">
        <w:rPr>
          <w:rFonts w:ascii="Arial" w:hAnsi="Arial" w:cs="Arial"/>
          <w:color w:val="000000"/>
          <w:sz w:val="22"/>
          <w:szCs w:val="22"/>
        </w:rPr>
        <w:t>  </w:t>
      </w:r>
    </w:p>
    <w:p w14:paraId="7F973964" w14:textId="620CF020" w:rsidR="00B72DD7" w:rsidRPr="002C76B6" w:rsidRDefault="00B72DD7" w:rsidP="00B72DD7">
      <w:pPr>
        <w:pStyle w:val="Ttulo3"/>
        <w:shd w:val="clear" w:color="auto" w:fill="FFFFFF"/>
        <w:spacing w:line="336" w:lineRule="atLeast"/>
        <w:jc w:val="both"/>
        <w:rPr>
          <w:rFonts w:ascii="Arial" w:hAnsi="Arial" w:cs="Arial"/>
          <w:color w:val="666666"/>
          <w:sz w:val="22"/>
          <w:szCs w:val="22"/>
        </w:rPr>
      </w:pPr>
      <w:bookmarkStart w:id="87" w:name="_Toc83030582"/>
      <w:bookmarkStart w:id="88" w:name="_Toc83031229"/>
      <w:bookmarkStart w:id="89" w:name="_Toc83031993"/>
      <w:bookmarkStart w:id="90" w:name="_Toc83752178"/>
      <w:r w:rsidRPr="002C76B6">
        <w:rPr>
          <w:rFonts w:ascii="Arial" w:hAnsi="Arial" w:cs="Arial"/>
          <w:color w:val="000000"/>
          <w:sz w:val="22"/>
          <w:szCs w:val="22"/>
        </w:rPr>
        <w:t>Procuraduría:  +57 (1) 5878750 Ext: 13105</w:t>
      </w:r>
      <w:bookmarkEnd w:id="87"/>
      <w:bookmarkEnd w:id="88"/>
      <w:bookmarkEnd w:id="89"/>
      <w:bookmarkEnd w:id="90"/>
      <w:r w:rsidRPr="002C76B6">
        <w:rPr>
          <w:rFonts w:ascii="Arial" w:hAnsi="Arial" w:cs="Arial"/>
          <w:color w:val="000000"/>
          <w:sz w:val="22"/>
          <w:szCs w:val="22"/>
        </w:rPr>
        <w:t>  </w:t>
      </w:r>
    </w:p>
    <w:p w14:paraId="264ADD52" w14:textId="77777777" w:rsidR="00B72DD7" w:rsidRPr="002C76B6" w:rsidRDefault="00B72DD7" w:rsidP="00B72DD7">
      <w:pPr>
        <w:pStyle w:val="NormalWeb"/>
        <w:shd w:val="clear" w:color="auto" w:fill="FFFFFF"/>
        <w:jc w:val="both"/>
        <w:rPr>
          <w:rFonts w:ascii="Arial" w:hAnsi="Arial" w:cs="Arial"/>
          <w:color w:val="000000"/>
          <w:sz w:val="22"/>
          <w:szCs w:val="22"/>
        </w:rPr>
      </w:pPr>
      <w:r w:rsidRPr="002C76B6">
        <w:rPr>
          <w:rFonts w:ascii="Arial" w:hAnsi="Arial" w:cs="Arial"/>
          <w:color w:val="000000"/>
          <w:sz w:val="22"/>
          <w:szCs w:val="22"/>
        </w:rPr>
        <w:t>A manera de ilustración se señalan algunas situaciones susceptibles de actos de corrupción:</w:t>
      </w:r>
    </w:p>
    <w:p w14:paraId="514A7C65" w14:textId="77777777" w:rsidR="00B72DD7" w:rsidRPr="002C76B6" w:rsidRDefault="00B72DD7" w:rsidP="000D7B30">
      <w:pPr>
        <w:pStyle w:val="NormalWeb"/>
        <w:numPr>
          <w:ilvl w:val="0"/>
          <w:numId w:val="17"/>
        </w:numPr>
        <w:shd w:val="clear" w:color="auto" w:fill="FFFFFF"/>
        <w:jc w:val="both"/>
        <w:rPr>
          <w:rFonts w:ascii="Arial" w:hAnsi="Arial" w:cs="Arial"/>
          <w:color w:val="000000"/>
          <w:sz w:val="22"/>
          <w:szCs w:val="22"/>
        </w:rPr>
      </w:pPr>
      <w:r w:rsidRPr="002C76B6">
        <w:rPr>
          <w:rFonts w:ascii="Arial" w:hAnsi="Arial" w:cs="Arial"/>
          <w:color w:val="000000"/>
          <w:sz w:val="22"/>
          <w:szCs w:val="22"/>
        </w:rPr>
        <w:t>Concentración de autoridad o exceso de poder. </w:t>
      </w:r>
    </w:p>
    <w:p w14:paraId="3A2BCBDC" w14:textId="109C252A" w:rsidR="00B72DD7" w:rsidRPr="002C76B6" w:rsidRDefault="00B72DD7" w:rsidP="000D7B30">
      <w:pPr>
        <w:pStyle w:val="NormalWeb"/>
        <w:numPr>
          <w:ilvl w:val="0"/>
          <w:numId w:val="17"/>
        </w:numPr>
        <w:shd w:val="clear" w:color="auto" w:fill="FFFFFF"/>
        <w:jc w:val="both"/>
        <w:rPr>
          <w:rFonts w:ascii="Arial" w:hAnsi="Arial" w:cs="Arial"/>
          <w:color w:val="000000"/>
          <w:sz w:val="22"/>
          <w:szCs w:val="22"/>
        </w:rPr>
      </w:pPr>
      <w:r w:rsidRPr="002C76B6">
        <w:rPr>
          <w:rFonts w:ascii="Arial" w:hAnsi="Arial" w:cs="Arial"/>
          <w:color w:val="000000"/>
          <w:sz w:val="22"/>
          <w:szCs w:val="22"/>
        </w:rPr>
        <w:t>Extralimitación de funciones. </w:t>
      </w:r>
    </w:p>
    <w:p w14:paraId="3D38812D"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Ausencia de canales de comunicación. </w:t>
      </w:r>
    </w:p>
    <w:p w14:paraId="3BC07569"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lastRenderedPageBreak/>
        <w:t>Inclusión de gastos no autorizados. </w:t>
      </w:r>
    </w:p>
    <w:p w14:paraId="616523B8"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Concentración de información de determinadas actividades o procesos en una persona. </w:t>
      </w:r>
    </w:p>
    <w:p w14:paraId="00183D3D"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Sistemas de información susceptibles de manipulación o adulteración. </w:t>
      </w:r>
    </w:p>
    <w:p w14:paraId="3CF1F625"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Ocultar a la ciudadanía la información considerada pública. </w:t>
      </w:r>
    </w:p>
    <w:p w14:paraId="297CD0FF"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Deficiencias en el manejo documental y de archivo. </w:t>
      </w:r>
    </w:p>
    <w:p w14:paraId="346A88CD"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Decisiones ajustadas a intereses particulares. </w:t>
      </w:r>
    </w:p>
    <w:p w14:paraId="760EE2DB"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Tráfico de influencias, (amiguismo, persona influyente). </w:t>
      </w:r>
    </w:p>
    <w:p w14:paraId="3421E937"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Soborno (Cohecho). </w:t>
      </w:r>
    </w:p>
    <w:p w14:paraId="13FCADFD"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Cobro por realización del trámite, (Concusión). </w:t>
      </w:r>
    </w:p>
    <w:p w14:paraId="5FAB6F91"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Falta de información sobre el estado del proceso del trámite al interior de la entidad. </w:t>
      </w:r>
    </w:p>
    <w:p w14:paraId="4EE3F168" w14:textId="77777777" w:rsidR="00B72DD7" w:rsidRPr="002C76B6" w:rsidRDefault="00B72DD7" w:rsidP="00B72DD7">
      <w:pPr>
        <w:numPr>
          <w:ilvl w:val="0"/>
          <w:numId w:val="17"/>
        </w:numPr>
        <w:shd w:val="clear" w:color="auto" w:fill="FFFFFF"/>
        <w:spacing w:before="100" w:beforeAutospacing="1" w:after="100" w:afterAutospacing="1" w:line="240" w:lineRule="auto"/>
        <w:rPr>
          <w:rFonts w:ascii="Arial" w:hAnsi="Arial" w:cs="Arial"/>
          <w:color w:val="000000"/>
        </w:rPr>
      </w:pPr>
      <w:r w:rsidRPr="002C76B6">
        <w:rPr>
          <w:rFonts w:ascii="Arial" w:hAnsi="Arial" w:cs="Arial"/>
          <w:color w:val="000000"/>
        </w:rPr>
        <w:t>Ofrecer beneficios económicos para acelerar la expedición de una licencia o para su obtención sin el cumplimiento de todos los requisitos legales.</w:t>
      </w:r>
    </w:p>
    <w:p w14:paraId="19B0F38E" w14:textId="495CFFA4" w:rsidR="00B72DD7" w:rsidRDefault="00B72DD7" w:rsidP="00B72DD7">
      <w:pPr>
        <w:spacing w:after="0" w:line="240" w:lineRule="auto"/>
        <w:jc w:val="both"/>
        <w:rPr>
          <w:rFonts w:ascii="Arial" w:eastAsia="Times New Roman" w:hAnsi="Arial" w:cs="Arial"/>
          <w:lang w:eastAsia="es-CO"/>
        </w:rPr>
      </w:pPr>
      <w:r w:rsidRPr="002C76B6">
        <w:rPr>
          <w:rFonts w:ascii="Arial" w:eastAsia="Times New Roman" w:hAnsi="Arial" w:cs="Arial"/>
          <w:lang w:eastAsia="es-CO"/>
        </w:rPr>
        <w:t xml:space="preserve">En este contexto, es de resaltar que la UAECOB, procederá a dar trámite a aquellas denuncias que se formulen conforme lo anteriormente señalado. </w:t>
      </w:r>
    </w:p>
    <w:p w14:paraId="4B9B4389" w14:textId="77777777" w:rsidR="006A710F" w:rsidRPr="002C76B6" w:rsidRDefault="006A710F" w:rsidP="00B72DD7">
      <w:pPr>
        <w:spacing w:after="0" w:line="240" w:lineRule="auto"/>
        <w:jc w:val="both"/>
        <w:rPr>
          <w:rFonts w:ascii="Arial" w:eastAsia="Times New Roman" w:hAnsi="Arial" w:cs="Arial"/>
          <w:lang w:eastAsia="es-CO"/>
        </w:rPr>
      </w:pPr>
    </w:p>
    <w:p w14:paraId="46832205" w14:textId="2E312F52" w:rsidR="00B43A0A" w:rsidRPr="002C76B6" w:rsidRDefault="00B43A0A" w:rsidP="00B43A0A">
      <w:pPr>
        <w:spacing w:after="0" w:line="240" w:lineRule="auto"/>
        <w:ind w:left="708"/>
        <w:rPr>
          <w:rFonts w:ascii="Arial" w:eastAsia="Times New Roman" w:hAnsi="Arial" w:cs="Arial"/>
          <w:b/>
          <w:bdr w:val="none" w:sz="0" w:space="0" w:color="auto" w:frame="1"/>
          <w:lang w:eastAsia="es-CO"/>
        </w:rPr>
      </w:pPr>
    </w:p>
    <w:p w14:paraId="5EECBDC5" w14:textId="067FA9BF" w:rsidR="00B43A0A" w:rsidRPr="002C76B6" w:rsidRDefault="006A710F" w:rsidP="00B43A0A">
      <w:pPr>
        <w:spacing w:after="0" w:line="240" w:lineRule="auto"/>
        <w:rPr>
          <w:rFonts w:ascii="Arial" w:eastAsia="Times New Roman" w:hAnsi="Arial" w:cs="Arial"/>
          <w:b/>
          <w:bCs/>
          <w:u w:val="single"/>
          <w:lang w:eastAsia="es-CO"/>
        </w:rPr>
      </w:pPr>
      <w:r>
        <w:rPr>
          <w:rFonts w:ascii="Arial" w:eastAsia="Times New Roman" w:hAnsi="Arial" w:cs="Arial"/>
          <w:b/>
          <w:bCs/>
          <w:u w:val="single"/>
          <w:lang w:eastAsia="es-CO"/>
        </w:rPr>
        <w:t>C</w:t>
      </w:r>
      <w:r w:rsidRPr="002C76B6">
        <w:rPr>
          <w:rFonts w:ascii="Arial" w:eastAsia="Times New Roman" w:hAnsi="Arial" w:cs="Arial"/>
          <w:b/>
          <w:bCs/>
          <w:u w:val="single"/>
          <w:lang w:eastAsia="es-CO"/>
        </w:rPr>
        <w:t>ompra de uniformes</w:t>
      </w:r>
    </w:p>
    <w:p w14:paraId="2FF12B64" w14:textId="77777777" w:rsidR="00B43A0A" w:rsidRPr="002C76B6" w:rsidRDefault="00B43A0A" w:rsidP="00B43A0A">
      <w:pPr>
        <w:spacing w:after="0" w:line="240" w:lineRule="auto"/>
        <w:ind w:left="360"/>
        <w:rPr>
          <w:rFonts w:ascii="Arial" w:eastAsia="Times New Roman" w:hAnsi="Arial" w:cs="Arial"/>
          <w:b/>
          <w:bdr w:val="none" w:sz="0" w:space="0" w:color="auto" w:frame="1"/>
          <w:lang w:eastAsia="es-CO"/>
        </w:rPr>
      </w:pPr>
    </w:p>
    <w:p w14:paraId="59A4A2D9" w14:textId="5D2BD5C5" w:rsidR="00B43A0A" w:rsidRPr="002C76B6" w:rsidRDefault="00B43A0A" w:rsidP="000F15B6">
      <w:pPr>
        <w:pStyle w:val="Prrafodelista"/>
        <w:numPr>
          <w:ilvl w:val="0"/>
          <w:numId w:val="13"/>
        </w:numPr>
        <w:spacing w:after="0" w:line="240" w:lineRule="auto"/>
        <w:rPr>
          <w:rFonts w:ascii="Arial" w:eastAsia="Times New Roman" w:hAnsi="Arial" w:cs="Arial"/>
          <w:lang w:eastAsia="es-CO"/>
        </w:rPr>
      </w:pPr>
      <w:r w:rsidRPr="002C76B6">
        <w:rPr>
          <w:rFonts w:ascii="Arial" w:eastAsia="Times New Roman" w:hAnsi="Arial" w:cs="Arial"/>
          <w:b/>
          <w:bCs/>
          <w:bdr w:val="none" w:sz="0" w:space="0" w:color="auto" w:frame="1"/>
          <w:lang w:eastAsia="es-CO"/>
        </w:rPr>
        <w:t>“javier Viasus</w:t>
      </w:r>
      <w:r w:rsidRPr="002C76B6">
        <w:rPr>
          <w:rFonts w:ascii="Arial" w:eastAsia="Times New Roman" w:hAnsi="Arial" w:cs="Arial"/>
          <w:bdr w:val="none" w:sz="0" w:space="0" w:color="auto" w:frame="1"/>
          <w:lang w:eastAsia="es-CO"/>
        </w:rPr>
        <w:t xml:space="preserve"> </w:t>
      </w:r>
      <w:r w:rsidRPr="002C76B6">
        <w:rPr>
          <w:rFonts w:ascii="Arial" w:eastAsia="Times New Roman" w:hAnsi="Arial" w:cs="Arial"/>
          <w:lang w:eastAsia="es-CO"/>
        </w:rPr>
        <w:t>​</w:t>
      </w:r>
      <w:r w:rsidRPr="002C76B6">
        <w:rPr>
          <w:rFonts w:ascii="Arial" w:eastAsia="Times New Roman" w:hAnsi="Arial" w:cs="Arial"/>
          <w:bdr w:val="none" w:sz="0" w:space="0" w:color="auto" w:frame="1"/>
          <w:lang w:eastAsia="es-CO"/>
        </w:rPr>
        <w:t>quisiera saber el canal para denunciar las inconformidades con el uniforme de diario entregado recientemente. ya que a pesar de pasar derecho de petición, no se me solucionó la novedad que presento”</w:t>
      </w:r>
    </w:p>
    <w:p w14:paraId="75B4C798" w14:textId="6904191D" w:rsidR="003A2312" w:rsidRPr="002C76B6" w:rsidRDefault="003A2312" w:rsidP="003A2312">
      <w:pPr>
        <w:spacing w:after="0" w:line="240" w:lineRule="auto"/>
        <w:ind w:left="360"/>
        <w:rPr>
          <w:rFonts w:ascii="Arial" w:eastAsia="Times New Roman" w:hAnsi="Arial" w:cs="Arial"/>
          <w:b/>
          <w:lang w:eastAsia="es-CO"/>
        </w:rPr>
      </w:pPr>
      <w:r w:rsidRPr="002C76B6">
        <w:rPr>
          <w:rFonts w:ascii="Arial" w:eastAsia="Times New Roman" w:hAnsi="Arial" w:cs="Arial"/>
          <w:b/>
          <w:lang w:eastAsia="es-CO"/>
        </w:rPr>
        <w:t>Respuesta:</w:t>
      </w:r>
    </w:p>
    <w:p w14:paraId="519E564D" w14:textId="77777777" w:rsidR="003A2312" w:rsidRPr="002C76B6" w:rsidRDefault="003A2312" w:rsidP="003A2312">
      <w:pPr>
        <w:jc w:val="both"/>
        <w:rPr>
          <w:rFonts w:ascii="Arial" w:hAnsi="Arial" w:cs="Arial"/>
        </w:rPr>
      </w:pPr>
      <w:r w:rsidRPr="002C76B6">
        <w:rPr>
          <w:rFonts w:ascii="Arial" w:hAnsi="Arial" w:cs="Arial"/>
        </w:rPr>
        <w:t>Es pertinente aclarar que el derecho de petición instaurado por el uniformado fue respondido de fondo el pasado 4 de agosto de 2021 bajo el radicado No. Radicado I-00643-2021014276-UAECOB Id: 88627.</w:t>
      </w:r>
    </w:p>
    <w:p w14:paraId="42619D51" w14:textId="77777777" w:rsidR="003A2312" w:rsidRPr="002C76B6" w:rsidRDefault="003A2312" w:rsidP="003A2312">
      <w:pPr>
        <w:jc w:val="both"/>
        <w:rPr>
          <w:rFonts w:ascii="Arial" w:eastAsia="Times New Roman" w:hAnsi="Arial" w:cs="Arial"/>
          <w:color w:val="000000"/>
          <w:lang w:eastAsia="es-CO"/>
        </w:rPr>
      </w:pPr>
      <w:r w:rsidRPr="002C76B6">
        <w:rPr>
          <w:rFonts w:ascii="Arial" w:hAnsi="Arial" w:cs="Arial"/>
        </w:rPr>
        <w:t xml:space="preserve">Pese a la respuesta enviada dentro del tiempo establecido por la ley, el funcionario a través de correo electrónico de fecha 19 de agosto de 2021 manifestó: </w:t>
      </w:r>
      <w:r w:rsidRPr="002C76B6">
        <w:rPr>
          <w:rFonts w:ascii="Arial" w:eastAsia="Times New Roman" w:hAnsi="Arial" w:cs="Arial"/>
          <w:color w:val="000000"/>
          <w:lang w:eastAsia="es-CO"/>
        </w:rPr>
        <w:t>“</w:t>
      </w:r>
      <w:r w:rsidRPr="002C76B6">
        <w:rPr>
          <w:rFonts w:ascii="Arial" w:eastAsia="Times New Roman" w:hAnsi="Arial" w:cs="Arial"/>
          <w:i/>
          <w:iCs/>
          <w:color w:val="000000"/>
          <w:lang w:eastAsia="es-CO"/>
        </w:rPr>
        <w:t>El día 24 de Julio realicé radicación con No. I-00643-2021013602 Id 87467, de derecho de petición solicitando cambio de prendas del uniforme entregado.</w:t>
      </w:r>
      <w:r w:rsidRPr="002C76B6">
        <w:rPr>
          <w:rFonts w:ascii="Arial" w:eastAsia="Times New Roman" w:hAnsi="Arial" w:cs="Arial"/>
          <w:color w:val="000000"/>
          <w:lang w:eastAsia="es-CO"/>
        </w:rPr>
        <w:t xml:space="preserve"> </w:t>
      </w:r>
      <w:r w:rsidRPr="002C76B6">
        <w:rPr>
          <w:rFonts w:ascii="Arial" w:eastAsia="Times New Roman" w:hAnsi="Arial" w:cs="Arial"/>
          <w:i/>
          <w:iCs/>
          <w:color w:val="000000"/>
          <w:lang w:eastAsia="es-CO"/>
        </w:rPr>
        <w:t>No recibí por parte de su despacho respuesta alguna, lo cual tomo como silencio administrativo.</w:t>
      </w:r>
    </w:p>
    <w:p w14:paraId="35DD01FF" w14:textId="77777777" w:rsidR="003A2312" w:rsidRPr="002C76B6" w:rsidRDefault="003A2312" w:rsidP="003A2312">
      <w:pPr>
        <w:jc w:val="both"/>
        <w:rPr>
          <w:rFonts w:ascii="Arial" w:eastAsia="Times New Roman" w:hAnsi="Arial" w:cs="Arial"/>
          <w:i/>
          <w:iCs/>
          <w:color w:val="000000"/>
          <w:lang w:eastAsia="es-CO"/>
        </w:rPr>
      </w:pPr>
      <w:r w:rsidRPr="002C76B6">
        <w:rPr>
          <w:rFonts w:ascii="Arial" w:eastAsia="Times New Roman" w:hAnsi="Arial" w:cs="Arial"/>
          <w:i/>
          <w:iCs/>
          <w:color w:val="000000"/>
          <w:lang w:eastAsia="es-CO"/>
        </w:rPr>
        <w:t>Ya que mi inconformidad no ha sido solucionada solicito respetuosamente se me suministre copias del contrato de licitación adjudicado para las prendas de uniforme en donde se especifique puntualmente, EL NO CAMBIO DE PRENDAS QUE HAYAN QUEDADO PEQUEÑAS. Lo anterior para recurrir a las siguientes instancias como personería de Bogotá y demás entes que fuese necesario”.</w:t>
      </w:r>
    </w:p>
    <w:p w14:paraId="7AA257BE" w14:textId="77777777" w:rsidR="003A2312" w:rsidRPr="002C76B6" w:rsidRDefault="003A2312" w:rsidP="003A2312">
      <w:pPr>
        <w:jc w:val="both"/>
        <w:rPr>
          <w:rFonts w:ascii="Arial" w:eastAsia="Times New Roman" w:hAnsi="Arial" w:cs="Arial"/>
          <w:i/>
          <w:iCs/>
          <w:color w:val="000000"/>
          <w:lang w:eastAsia="es-CO"/>
        </w:rPr>
      </w:pPr>
    </w:p>
    <w:p w14:paraId="410D187F" w14:textId="77777777" w:rsidR="003A2312" w:rsidRPr="002C76B6" w:rsidRDefault="003A2312" w:rsidP="003A2312">
      <w:pPr>
        <w:jc w:val="both"/>
        <w:rPr>
          <w:rFonts w:ascii="Arial" w:eastAsia="Times New Roman" w:hAnsi="Arial" w:cs="Arial"/>
          <w:i/>
          <w:iCs/>
          <w:color w:val="000000"/>
          <w:lang w:eastAsia="es-CO"/>
        </w:rPr>
      </w:pPr>
      <w:r w:rsidRPr="002C76B6">
        <w:rPr>
          <w:rFonts w:ascii="Arial" w:eastAsia="Times New Roman" w:hAnsi="Arial" w:cs="Arial"/>
          <w:color w:val="000000"/>
          <w:lang w:eastAsia="es-CO"/>
        </w:rPr>
        <w:t>A lo cual, con fecha 19 de agosto de 2021, la Subdirectora de Gestión Corporativa le comunicó al uniformado lo siguiente:</w:t>
      </w:r>
      <w:r w:rsidRPr="002C76B6">
        <w:rPr>
          <w:rFonts w:ascii="Arial" w:eastAsia="Times New Roman" w:hAnsi="Arial" w:cs="Arial"/>
          <w:i/>
          <w:iCs/>
          <w:color w:val="000000"/>
          <w:lang w:eastAsia="es-CO"/>
        </w:rPr>
        <w:t xml:space="preserve"> “ De manera atenta me permito informar que la afirmación realizada en el correo enviado el día de hoy no es cierta, toda vez que se dio respuesta a través del sistema de correspondencia de la Entidad (ControlDoc) bajo el radicado No. 88627 del 04 de agosto del presente año, fecha en la cual se encontraba dentro de los términos establecidos para dar respuesta a las peticiones, quejas o reclamos </w:t>
      </w:r>
      <w:r w:rsidRPr="002C76B6">
        <w:rPr>
          <w:rFonts w:ascii="Arial" w:eastAsia="Times New Roman" w:hAnsi="Arial" w:cs="Arial"/>
          <w:i/>
          <w:iCs/>
          <w:color w:val="000000"/>
          <w:lang w:eastAsia="es-CO"/>
        </w:rPr>
        <w:lastRenderedPageBreak/>
        <w:t>según la normatividad vigente.  De acuerdo con lo anterior, adjunto copia de la respuesta enviada dentro de los términos”.</w:t>
      </w:r>
    </w:p>
    <w:p w14:paraId="5D445EC0" w14:textId="77777777" w:rsidR="003A2312" w:rsidRPr="002C76B6" w:rsidRDefault="003A2312" w:rsidP="003A2312">
      <w:pPr>
        <w:spacing w:after="0" w:line="240" w:lineRule="auto"/>
        <w:ind w:left="360"/>
        <w:rPr>
          <w:rFonts w:ascii="Arial" w:eastAsia="Times New Roman" w:hAnsi="Arial" w:cs="Arial"/>
          <w:lang w:eastAsia="es-CO"/>
        </w:rPr>
      </w:pPr>
    </w:p>
    <w:p w14:paraId="471D62F1" w14:textId="77777777" w:rsidR="00B43A0A" w:rsidRPr="002C76B6" w:rsidRDefault="00B43A0A" w:rsidP="000F15B6">
      <w:pPr>
        <w:pStyle w:val="Prrafodelista"/>
        <w:numPr>
          <w:ilvl w:val="0"/>
          <w:numId w:val="13"/>
        </w:numPr>
        <w:spacing w:after="0" w:line="240" w:lineRule="auto"/>
        <w:rPr>
          <w:rFonts w:ascii="Arial" w:eastAsia="Times New Roman" w:hAnsi="Arial" w:cs="Arial"/>
          <w:bdr w:val="none" w:sz="0" w:space="0" w:color="auto" w:frame="1"/>
          <w:lang w:eastAsia="es-CO"/>
        </w:rPr>
      </w:pPr>
      <w:r w:rsidRPr="002C76B6">
        <w:rPr>
          <w:rFonts w:ascii="Arial" w:eastAsia="Times New Roman" w:hAnsi="Arial" w:cs="Arial"/>
          <w:b/>
          <w:bCs/>
          <w:bdr w:val="none" w:sz="0" w:space="0" w:color="auto" w:frame="1"/>
          <w:lang w:eastAsia="es-CO"/>
        </w:rPr>
        <w:t>“Geovanny Pachon</w:t>
      </w:r>
      <w:r w:rsidRPr="002C76B6">
        <w:rPr>
          <w:rFonts w:ascii="Arial" w:eastAsia="Times New Roman" w:hAnsi="Arial" w:cs="Arial"/>
          <w:bdr w:val="none" w:sz="0" w:space="0" w:color="auto" w:frame="1"/>
          <w:lang w:eastAsia="es-CO"/>
        </w:rPr>
        <w:t xml:space="preserve"> </w:t>
      </w:r>
      <w:r w:rsidRPr="002C76B6">
        <w:rPr>
          <w:rFonts w:ascii="Arial" w:eastAsia="Times New Roman" w:hAnsi="Arial" w:cs="Arial"/>
          <w:lang w:eastAsia="es-CO"/>
        </w:rPr>
        <w:t>​</w:t>
      </w:r>
      <w:r w:rsidRPr="002C76B6">
        <w:rPr>
          <w:rFonts w:ascii="Arial" w:eastAsia="Times New Roman" w:hAnsi="Arial" w:cs="Arial"/>
          <w:bdr w:val="none" w:sz="0" w:space="0" w:color="auto" w:frame="1"/>
          <w:lang w:eastAsia="es-CO"/>
        </w:rPr>
        <w:t>igualmente que mi curso Viasus, tengo el problema con los uniformes y no me han dado solución.”</w:t>
      </w:r>
    </w:p>
    <w:p w14:paraId="4D698B65" w14:textId="77777777" w:rsidR="00B43A0A" w:rsidRPr="002C76B6" w:rsidRDefault="00B43A0A" w:rsidP="00B43A0A">
      <w:pPr>
        <w:spacing w:after="0" w:line="240" w:lineRule="auto"/>
        <w:rPr>
          <w:rFonts w:ascii="Arial" w:eastAsia="Times New Roman" w:hAnsi="Arial" w:cs="Arial"/>
          <w:bdr w:val="none" w:sz="0" w:space="0" w:color="auto" w:frame="1"/>
          <w:lang w:eastAsia="es-CO"/>
        </w:rPr>
      </w:pPr>
    </w:p>
    <w:p w14:paraId="65158558" w14:textId="77777777" w:rsidR="00B43A0A" w:rsidRPr="002C76B6" w:rsidRDefault="00B43A0A" w:rsidP="000F15B6">
      <w:pPr>
        <w:pStyle w:val="Prrafodelista"/>
        <w:numPr>
          <w:ilvl w:val="0"/>
          <w:numId w:val="13"/>
        </w:numPr>
        <w:spacing w:after="0" w:line="240" w:lineRule="auto"/>
        <w:rPr>
          <w:rFonts w:ascii="Arial" w:eastAsia="Times New Roman" w:hAnsi="Arial" w:cs="Arial"/>
          <w:lang w:eastAsia="es-CO"/>
        </w:rPr>
      </w:pPr>
      <w:r w:rsidRPr="002C76B6">
        <w:rPr>
          <w:rFonts w:ascii="Arial" w:eastAsia="Times New Roman" w:hAnsi="Arial" w:cs="Arial"/>
          <w:b/>
          <w:bCs/>
          <w:bdr w:val="none" w:sz="0" w:space="0" w:color="auto" w:frame="1"/>
          <w:lang w:eastAsia="es-CO"/>
        </w:rPr>
        <w:t>“Martha Ramirez</w:t>
      </w:r>
      <w:r w:rsidRPr="002C76B6">
        <w:rPr>
          <w:rFonts w:ascii="Arial" w:eastAsia="Times New Roman" w:hAnsi="Arial" w:cs="Arial"/>
          <w:b/>
          <w:bCs/>
          <w:lang w:eastAsia="es-CO"/>
        </w:rPr>
        <w:t>​</w:t>
      </w:r>
      <w:r w:rsidRPr="002C76B6">
        <w:rPr>
          <w:rFonts w:ascii="Arial" w:eastAsia="Times New Roman" w:hAnsi="Arial" w:cs="Arial"/>
          <w:lang w:eastAsia="es-CO"/>
        </w:rPr>
        <w:t xml:space="preserve"> </w:t>
      </w:r>
      <w:r w:rsidRPr="002C76B6">
        <w:rPr>
          <w:rFonts w:ascii="Arial" w:eastAsia="Times New Roman" w:hAnsi="Arial" w:cs="Arial"/>
          <w:bdr w:val="none" w:sz="0" w:space="0" w:color="auto" w:frame="1"/>
          <w:lang w:eastAsia="es-CO"/>
        </w:rPr>
        <w:t>nosotras pasamos novedades de los uniformes y hasta la fecha no hemos tenido respuesta”</w:t>
      </w:r>
    </w:p>
    <w:p w14:paraId="05A97124" w14:textId="77777777" w:rsidR="00B43A0A" w:rsidRPr="002C76B6" w:rsidRDefault="00B43A0A" w:rsidP="00B43A0A">
      <w:pPr>
        <w:spacing w:after="0" w:line="240" w:lineRule="auto"/>
        <w:rPr>
          <w:rFonts w:ascii="Arial" w:eastAsia="Times New Roman" w:hAnsi="Arial" w:cs="Arial"/>
          <w:lang w:eastAsia="es-CO"/>
        </w:rPr>
      </w:pPr>
    </w:p>
    <w:p w14:paraId="50662255" w14:textId="77777777" w:rsidR="00B43A0A" w:rsidRPr="002C76B6" w:rsidRDefault="00B43A0A" w:rsidP="000F15B6">
      <w:pPr>
        <w:pStyle w:val="Prrafodelista"/>
        <w:numPr>
          <w:ilvl w:val="0"/>
          <w:numId w:val="13"/>
        </w:numPr>
        <w:spacing w:after="0" w:line="240" w:lineRule="auto"/>
        <w:rPr>
          <w:rFonts w:ascii="Arial" w:eastAsia="Times New Roman" w:hAnsi="Arial" w:cs="Arial"/>
          <w:lang w:eastAsia="es-CO"/>
        </w:rPr>
      </w:pPr>
      <w:r w:rsidRPr="002C76B6">
        <w:rPr>
          <w:rFonts w:ascii="Arial" w:eastAsia="Times New Roman" w:hAnsi="Arial" w:cs="Arial"/>
          <w:b/>
          <w:bCs/>
          <w:bdr w:val="none" w:sz="0" w:space="0" w:color="auto" w:frame="1"/>
          <w:lang w:eastAsia="es-CO"/>
        </w:rPr>
        <w:t>“Mauricio Ayala</w:t>
      </w:r>
      <w:r w:rsidRPr="002C76B6">
        <w:rPr>
          <w:rFonts w:ascii="Arial" w:eastAsia="Times New Roman" w:hAnsi="Arial" w:cs="Arial"/>
          <w:b/>
          <w:bCs/>
          <w:lang w:eastAsia="es-CO"/>
        </w:rPr>
        <w:t>​</w:t>
      </w:r>
      <w:r w:rsidRPr="002C76B6">
        <w:rPr>
          <w:rFonts w:ascii="Arial" w:eastAsia="Times New Roman" w:hAnsi="Arial" w:cs="Arial"/>
          <w:lang w:eastAsia="es-CO"/>
        </w:rPr>
        <w:t xml:space="preserve"> </w:t>
      </w:r>
      <w:r w:rsidRPr="002C76B6">
        <w:rPr>
          <w:rFonts w:ascii="Arial" w:eastAsia="Times New Roman" w:hAnsi="Arial" w:cs="Arial"/>
          <w:bdr w:val="none" w:sz="0" w:space="0" w:color="auto" w:frame="1"/>
          <w:lang w:eastAsia="es-CO"/>
        </w:rPr>
        <w:t>es importante encontrar una solución a la problemática de los uniformes de diario”</w:t>
      </w:r>
    </w:p>
    <w:p w14:paraId="793FEFD1" w14:textId="77777777" w:rsidR="00B43A0A" w:rsidRPr="002C76B6" w:rsidRDefault="00B43A0A" w:rsidP="00B43A0A">
      <w:pPr>
        <w:spacing w:after="0" w:line="240" w:lineRule="auto"/>
        <w:rPr>
          <w:rFonts w:ascii="Arial" w:eastAsia="Times New Roman" w:hAnsi="Arial" w:cs="Arial"/>
          <w:lang w:eastAsia="es-CO"/>
        </w:rPr>
      </w:pPr>
    </w:p>
    <w:p w14:paraId="24E01612" w14:textId="71800B04" w:rsidR="00B43A0A" w:rsidRPr="002C76B6" w:rsidRDefault="00B43A0A" w:rsidP="000F15B6">
      <w:pPr>
        <w:pStyle w:val="Prrafodelista"/>
        <w:numPr>
          <w:ilvl w:val="0"/>
          <w:numId w:val="13"/>
        </w:numPr>
        <w:spacing w:after="0" w:line="240" w:lineRule="auto"/>
        <w:rPr>
          <w:rFonts w:ascii="Arial" w:eastAsia="Times New Roman" w:hAnsi="Arial" w:cs="Arial"/>
          <w:bdr w:val="none" w:sz="0" w:space="0" w:color="auto" w:frame="1"/>
          <w:lang w:eastAsia="es-CO"/>
        </w:rPr>
      </w:pPr>
      <w:r w:rsidRPr="002C76B6">
        <w:rPr>
          <w:rFonts w:ascii="Arial" w:eastAsia="Times New Roman" w:hAnsi="Arial" w:cs="Arial"/>
          <w:b/>
          <w:bCs/>
          <w:bdr w:val="none" w:sz="0" w:space="0" w:color="auto" w:frame="1"/>
          <w:lang w:eastAsia="es-CO"/>
        </w:rPr>
        <w:t>“Geovanny Pachon</w:t>
      </w:r>
      <w:r w:rsidRPr="002C76B6">
        <w:rPr>
          <w:rFonts w:ascii="Arial" w:eastAsia="Times New Roman" w:hAnsi="Arial" w:cs="Arial"/>
          <w:bdr w:val="none" w:sz="0" w:space="0" w:color="auto" w:frame="1"/>
          <w:lang w:eastAsia="es-CO"/>
        </w:rPr>
        <w:t xml:space="preserve"> </w:t>
      </w:r>
      <w:r w:rsidRPr="002C76B6">
        <w:rPr>
          <w:rFonts w:ascii="Arial" w:eastAsia="Times New Roman" w:hAnsi="Arial" w:cs="Arial"/>
          <w:lang w:eastAsia="es-CO"/>
        </w:rPr>
        <w:t>​</w:t>
      </w:r>
      <w:r w:rsidRPr="002C76B6">
        <w:rPr>
          <w:rFonts w:ascii="Arial" w:eastAsia="Times New Roman" w:hAnsi="Arial" w:cs="Arial"/>
          <w:bdr w:val="none" w:sz="0" w:space="0" w:color="auto" w:frame="1"/>
          <w:lang w:eastAsia="es-CO"/>
        </w:rPr>
        <w:t>nada de solución con mis uniformes de fatiga.”</w:t>
      </w:r>
    </w:p>
    <w:p w14:paraId="5FE93B50" w14:textId="77777777" w:rsidR="003A2312" w:rsidRPr="002C76B6" w:rsidRDefault="003A2312" w:rsidP="00B72DD7">
      <w:pPr>
        <w:jc w:val="both"/>
        <w:rPr>
          <w:rFonts w:ascii="Arial" w:hAnsi="Arial" w:cs="Arial"/>
          <w:b/>
        </w:rPr>
      </w:pPr>
    </w:p>
    <w:p w14:paraId="5B9CE030" w14:textId="1F1E13C5" w:rsidR="008D5F13" w:rsidRPr="002C76B6" w:rsidRDefault="00B72DD7" w:rsidP="00B72DD7">
      <w:pPr>
        <w:jc w:val="both"/>
        <w:rPr>
          <w:rFonts w:ascii="Arial" w:hAnsi="Arial" w:cs="Arial"/>
          <w:b/>
        </w:rPr>
      </w:pPr>
      <w:r w:rsidRPr="002C76B6">
        <w:rPr>
          <w:rFonts w:ascii="Arial" w:hAnsi="Arial" w:cs="Arial"/>
          <w:b/>
        </w:rPr>
        <w:t>Respuesta</w:t>
      </w:r>
      <w:r w:rsidR="003A2312" w:rsidRPr="002C76B6">
        <w:rPr>
          <w:rFonts w:ascii="Arial" w:hAnsi="Arial" w:cs="Arial"/>
          <w:b/>
        </w:rPr>
        <w:t xml:space="preserve"> preguntas 4 - 8</w:t>
      </w:r>
      <w:r w:rsidRPr="002C76B6">
        <w:rPr>
          <w:rFonts w:ascii="Arial" w:hAnsi="Arial" w:cs="Arial"/>
          <w:b/>
        </w:rPr>
        <w:t>:</w:t>
      </w:r>
    </w:p>
    <w:p w14:paraId="5A7C341F" w14:textId="63F57BD7" w:rsidR="00B72DD7" w:rsidRPr="002C76B6" w:rsidRDefault="00B72DD7" w:rsidP="00B72DD7">
      <w:pPr>
        <w:jc w:val="both"/>
        <w:rPr>
          <w:rFonts w:ascii="Arial" w:hAnsi="Arial" w:cs="Arial"/>
        </w:rPr>
      </w:pPr>
      <w:r w:rsidRPr="002C76B6">
        <w:rPr>
          <w:rFonts w:ascii="Arial" w:hAnsi="Arial" w:cs="Arial"/>
        </w:rPr>
        <w:t>Sea lo primero señalar que ante la identificación del nuevo Coronavirus (COVID-19) desde el pasado 7 de enero de 2020, se declaró este brote como Emergencia de Salud Pública de Importancia Internacional (ESPII) por parte de la Organización Mundial de la Salud, por lo que el Ministerio de Salud y Protección Social implementó medidas para enfrentar su llegada en las fases de prevención y contención en aras de mantener los casos y contactos controlados, por lo que expidió la Resolución 385 del 12 de marzo de 2020 “Mediante la cual se declaró el ESTADO DE EMERGENCIA SANITARIA por causa del nuevo coronavirus COVID-19 en todo el territorio nacional hasta el 30 de mayo de 2020 y, en virtud de esta, se adoptó una serie de medidas con el objeto de prevenir y controlar la propagación del COVID-19 y mitigar sus efectos”.</w:t>
      </w:r>
    </w:p>
    <w:p w14:paraId="125437F3" w14:textId="1694C05F" w:rsidR="00B72DD7" w:rsidRPr="002C76B6" w:rsidRDefault="00B72DD7" w:rsidP="00B72DD7">
      <w:pPr>
        <w:jc w:val="both"/>
        <w:rPr>
          <w:rFonts w:ascii="Arial" w:hAnsi="Arial" w:cs="Arial"/>
        </w:rPr>
      </w:pPr>
      <w:r w:rsidRPr="002C76B6">
        <w:rPr>
          <w:rFonts w:ascii="Arial" w:hAnsi="Arial" w:cs="Arial"/>
        </w:rPr>
        <w:t>En ese orden, la Alcaldesa Mayor de Bogotá D.C. expidió el Decreto Distrital 081 del 11 de Marzo de 2020 “Por la cual se adoptan medidas sanitarias y acciones transitorias de policía para la, preservación de la vida y mitigación del riesgo con ocasión de la situación epidemiológica causada por el Coronavirus (COVID-19) en Bogotá, D.C”, y mediante Decreto Distrital 087 del 16 de marzo de 2020, declaró calamidad pública con ocasión de la situación epidemiológica causada por el Coronavirus (COVID-19) en Bogotá D.C.</w:t>
      </w:r>
    </w:p>
    <w:p w14:paraId="60E9ABB2" w14:textId="10B8BE89" w:rsidR="00B72DD7" w:rsidRPr="002C76B6" w:rsidRDefault="00B72DD7" w:rsidP="00B72DD7">
      <w:pPr>
        <w:jc w:val="both"/>
        <w:rPr>
          <w:rFonts w:ascii="Arial" w:hAnsi="Arial" w:cs="Arial"/>
        </w:rPr>
      </w:pPr>
      <w:r w:rsidRPr="002C76B6">
        <w:rPr>
          <w:rFonts w:ascii="Arial" w:hAnsi="Arial" w:cs="Arial"/>
        </w:rPr>
        <w:t>Ante la declaratoria de ESTADO DE EMERGENCIA declarada por el Gobierno Nacional, el Presidente de la República de Colombia, mediante el Decreto 457 del 22 de marzo de 2020, impartió instrucciones en virtud de la emergencia sanitaria generada por la pandemia del Coronavirus COVID19 y ordenó el aislamiento preventivo obligatorio de todas las personas, a partir del 25 de marzo de 2020, el cual fue prorrogado en varias oportunidades</w:t>
      </w:r>
    </w:p>
    <w:p w14:paraId="0996EF30" w14:textId="00E014D8" w:rsidR="00B72DD7" w:rsidRPr="002C76B6" w:rsidRDefault="00B72DD7" w:rsidP="00B72DD7">
      <w:pPr>
        <w:jc w:val="both"/>
        <w:rPr>
          <w:rFonts w:ascii="Arial" w:hAnsi="Arial" w:cs="Arial"/>
        </w:rPr>
      </w:pPr>
      <w:r w:rsidRPr="002C76B6">
        <w:rPr>
          <w:rFonts w:ascii="Arial" w:hAnsi="Arial" w:cs="Arial"/>
        </w:rPr>
        <w:t xml:space="preserve">Como consecuencia de la situación de pandemia y el aislamiento obligatorio, y de acuerdo con el cumplimiento de protocolos de bioseguridad y especialmente la prohibición de contacto, la empresa contratista “FONDO ROTATORIO DE LA POLICIA – FORPO” estructuró un formulario, videos y tabla de medidas, a fin de que cada uniformado siguiera los instrucciones de los mismos y de manera individual hiciera entrega de la información de tallaje a través del formulario de Google; formulario puesto a disposición de cada uno de los uniformados, situación que de acuerdo con la información entregada por el Contratista </w:t>
      </w:r>
      <w:r w:rsidRPr="002C76B6">
        <w:rPr>
          <w:rFonts w:ascii="Arial" w:hAnsi="Arial" w:cs="Arial"/>
        </w:rPr>
        <w:lastRenderedPageBreak/>
        <w:t>“FORPO”, se realizó para cada cuerpo uniformado del país al que le elaboran dichas prendas.</w:t>
      </w:r>
    </w:p>
    <w:p w14:paraId="2EF3BE20" w14:textId="1EBE7412" w:rsidR="00B72DD7" w:rsidRPr="002C76B6" w:rsidRDefault="00B72DD7" w:rsidP="00B72DD7">
      <w:pPr>
        <w:jc w:val="both"/>
        <w:rPr>
          <w:rFonts w:ascii="Arial" w:hAnsi="Arial" w:cs="Arial"/>
        </w:rPr>
      </w:pPr>
      <w:r w:rsidRPr="002C76B6">
        <w:rPr>
          <w:rFonts w:ascii="Arial" w:hAnsi="Arial" w:cs="Arial"/>
        </w:rPr>
        <w:t>Así las cosas, desde la Subdirección de Gestión Corporativa se ha abordado cada una de las solicitudes realizadas por los uniformados, sean estas, a través de correo electrónico o de manera personal, verificando efectivamente el formulario por cada uno diligenciado y enviado, versus las tallas entregadas por el contratista, encontrando a la fecha que las medidas suministradas por cada uniformado son las efectivamente entregadas por la empresa contratista.</w:t>
      </w:r>
    </w:p>
    <w:p w14:paraId="2069D464" w14:textId="145F8BB8" w:rsidR="00B72DD7" w:rsidRPr="002C76B6" w:rsidRDefault="00B72DD7" w:rsidP="00B72DD7">
      <w:pPr>
        <w:jc w:val="both"/>
        <w:rPr>
          <w:rFonts w:ascii="Arial" w:hAnsi="Arial" w:cs="Arial"/>
        </w:rPr>
      </w:pPr>
      <w:r w:rsidRPr="002C76B6">
        <w:rPr>
          <w:rFonts w:ascii="Arial" w:hAnsi="Arial" w:cs="Arial"/>
        </w:rPr>
        <w:t>Ahora bien, es pertinente mencionar que la talla entregada no obedece a estándares comerciales, sino que corresponde al resultado de las medidas suministradas por cada uno de los uniformados, las cuales fueron trasladadas a FORPO para la elaboración de los uniformes, entendiendo que las medidas suministradas cumplían con los requerimientos establecidos y comunicados en su momento por esta Subdirección, los cuales hacen referencia a la revisión de los respectivos videos elaborados como guía para la toma de las correspondientes medidas, la utilización de la tabla de referencia de medidas suministrada y la elaboración y envío del formulario debidamente diligenciado.</w:t>
      </w:r>
    </w:p>
    <w:p w14:paraId="2A5C6592" w14:textId="17DFEBAC" w:rsidR="00B72DD7" w:rsidRPr="002C76B6" w:rsidRDefault="00B72DD7" w:rsidP="00B72DD7">
      <w:pPr>
        <w:jc w:val="both"/>
        <w:rPr>
          <w:rFonts w:ascii="Arial" w:hAnsi="Arial" w:cs="Arial"/>
        </w:rPr>
      </w:pPr>
      <w:r w:rsidRPr="002C76B6">
        <w:rPr>
          <w:rFonts w:ascii="Arial" w:hAnsi="Arial" w:cs="Arial"/>
        </w:rPr>
        <w:t>Es por la razón antes expuesta, que ha sido imposible para esta Subdirección adelantar reclamación alguna ante el contratista “FORPO”, toda vez que no fue un error de este a la hora de la confección.</w:t>
      </w:r>
    </w:p>
    <w:p w14:paraId="583382B3" w14:textId="77777777" w:rsidR="00B72DD7" w:rsidRPr="002C76B6" w:rsidRDefault="00B72DD7" w:rsidP="00B72DD7">
      <w:pPr>
        <w:pStyle w:val="Prrafodelista"/>
        <w:spacing w:after="0" w:line="240" w:lineRule="auto"/>
        <w:rPr>
          <w:rFonts w:ascii="Arial" w:eastAsia="Times New Roman" w:hAnsi="Arial" w:cs="Arial"/>
          <w:bdr w:val="none" w:sz="0" w:space="0" w:color="auto" w:frame="1"/>
          <w:lang w:eastAsia="es-CO"/>
        </w:rPr>
      </w:pPr>
    </w:p>
    <w:p w14:paraId="39F9942E" w14:textId="77777777" w:rsidR="00B43A0A" w:rsidRPr="002C76B6" w:rsidRDefault="00B43A0A" w:rsidP="00B43A0A">
      <w:pPr>
        <w:pStyle w:val="Prrafodelista"/>
        <w:spacing w:after="0" w:line="240" w:lineRule="auto"/>
        <w:rPr>
          <w:rFonts w:ascii="Arial" w:eastAsia="Times New Roman" w:hAnsi="Arial" w:cs="Arial"/>
          <w:b/>
          <w:bdr w:val="none" w:sz="0" w:space="0" w:color="auto" w:frame="1"/>
          <w:lang w:eastAsia="es-CO"/>
        </w:rPr>
      </w:pPr>
    </w:p>
    <w:p w14:paraId="5C3746EC" w14:textId="6667AED3" w:rsidR="00B43A0A" w:rsidRPr="002C76B6" w:rsidRDefault="006A710F" w:rsidP="00B43A0A">
      <w:pPr>
        <w:spacing w:after="0" w:line="240" w:lineRule="auto"/>
        <w:rPr>
          <w:rFonts w:ascii="Arial" w:eastAsia="Times New Roman" w:hAnsi="Arial" w:cs="Arial"/>
          <w:b/>
          <w:bCs/>
          <w:u w:val="single"/>
          <w:lang w:eastAsia="es-CO"/>
        </w:rPr>
      </w:pPr>
      <w:r>
        <w:rPr>
          <w:rFonts w:ascii="Arial" w:eastAsia="Times New Roman" w:hAnsi="Arial" w:cs="Arial"/>
          <w:b/>
          <w:bCs/>
          <w:u w:val="single"/>
          <w:lang w:eastAsia="es-CO"/>
        </w:rPr>
        <w:t>I</w:t>
      </w:r>
      <w:r w:rsidRPr="002C76B6">
        <w:rPr>
          <w:rFonts w:ascii="Arial" w:eastAsia="Times New Roman" w:hAnsi="Arial" w:cs="Arial"/>
          <w:b/>
          <w:bCs/>
          <w:u w:val="single"/>
          <w:lang w:eastAsia="es-CO"/>
        </w:rPr>
        <w:t>nfraestructura</w:t>
      </w:r>
    </w:p>
    <w:p w14:paraId="4F3904D5" w14:textId="4180C384" w:rsidR="00B43A0A" w:rsidRPr="002C76B6" w:rsidRDefault="00B43A0A" w:rsidP="00B43A0A">
      <w:pPr>
        <w:spacing w:after="0" w:line="240" w:lineRule="auto"/>
        <w:rPr>
          <w:rFonts w:ascii="Arial" w:eastAsia="Times New Roman" w:hAnsi="Arial" w:cs="Arial"/>
          <w:b/>
          <w:bCs/>
          <w:lang w:eastAsia="es-CO"/>
        </w:rPr>
      </w:pPr>
    </w:p>
    <w:p w14:paraId="295DE965" w14:textId="7D14B2BF" w:rsidR="00B43A0A" w:rsidRPr="002C76B6" w:rsidRDefault="00B43A0A" w:rsidP="00B43A0A">
      <w:pPr>
        <w:spacing w:after="0" w:line="240" w:lineRule="auto"/>
        <w:ind w:left="709" w:hanging="283"/>
        <w:rPr>
          <w:rFonts w:ascii="Arial" w:eastAsia="Times New Roman" w:hAnsi="Arial" w:cs="Arial"/>
          <w:bdr w:val="none" w:sz="0" w:space="0" w:color="auto" w:frame="1"/>
          <w:lang w:eastAsia="es-CO"/>
        </w:rPr>
      </w:pPr>
      <w:r w:rsidRPr="002C76B6">
        <w:rPr>
          <w:rFonts w:ascii="Arial" w:eastAsia="Times New Roman" w:hAnsi="Arial" w:cs="Arial"/>
          <w:b/>
          <w:bCs/>
          <w:bdr w:val="none" w:sz="0" w:space="0" w:color="auto" w:frame="1"/>
          <w:lang w:eastAsia="es-CO"/>
        </w:rPr>
        <w:t>7. “jose de jesus toloza diaz ​</w:t>
      </w:r>
      <w:r w:rsidRPr="002C76B6">
        <w:rPr>
          <w:rFonts w:ascii="Arial" w:eastAsia="Times New Roman" w:hAnsi="Arial" w:cs="Arial"/>
          <w:bdr w:val="none" w:sz="0" w:space="0" w:color="auto" w:frame="1"/>
          <w:lang w:eastAsia="es-CO"/>
        </w:rPr>
        <w:t>cómo va el proceso de más estaciones de bomberos para bogota”</w:t>
      </w:r>
    </w:p>
    <w:p w14:paraId="1E1A440C" w14:textId="10A582F7" w:rsidR="00B72DD7" w:rsidRPr="002C76B6" w:rsidRDefault="00B72DD7" w:rsidP="00B72DD7">
      <w:pPr>
        <w:spacing w:after="0" w:line="240" w:lineRule="auto"/>
        <w:ind w:left="283" w:hanging="283"/>
        <w:rPr>
          <w:rFonts w:ascii="Arial" w:eastAsia="Times New Roman" w:hAnsi="Arial" w:cs="Arial"/>
          <w:b/>
          <w:bdr w:val="none" w:sz="0" w:space="0" w:color="auto" w:frame="1"/>
          <w:lang w:eastAsia="es-CO"/>
        </w:rPr>
      </w:pPr>
      <w:r w:rsidRPr="002C76B6">
        <w:rPr>
          <w:rFonts w:ascii="Arial" w:eastAsia="Times New Roman" w:hAnsi="Arial" w:cs="Arial"/>
          <w:b/>
          <w:bdr w:val="none" w:sz="0" w:space="0" w:color="auto" w:frame="1"/>
          <w:lang w:eastAsia="es-CO"/>
        </w:rPr>
        <w:t>Respuesta:</w:t>
      </w:r>
    </w:p>
    <w:p w14:paraId="43FE7602" w14:textId="1742D1E9" w:rsidR="00B72DD7" w:rsidRPr="002C76B6" w:rsidRDefault="00B72DD7" w:rsidP="00B72DD7">
      <w:pPr>
        <w:pStyle w:val="NormalWeb"/>
        <w:jc w:val="both"/>
        <w:rPr>
          <w:rFonts w:ascii="Arial" w:eastAsiaTheme="minorHAnsi" w:hAnsi="Arial" w:cs="Arial"/>
          <w:bCs/>
          <w:sz w:val="22"/>
          <w:szCs w:val="22"/>
          <w:lang w:eastAsia="en-US"/>
        </w:rPr>
      </w:pPr>
      <w:r w:rsidRPr="002C76B6">
        <w:rPr>
          <w:rFonts w:ascii="Arial" w:eastAsiaTheme="minorHAnsi" w:hAnsi="Arial" w:cs="Arial"/>
          <w:bCs/>
          <w:sz w:val="22"/>
          <w:szCs w:val="22"/>
          <w:lang w:eastAsia="en-US"/>
        </w:rPr>
        <w:t xml:space="preserve">En el marco del Plan de Desarrollo Distrital 2020-2023, la UAECOB formuló el Proyecto de inversión número 7658, dirigido a fortalecer y modernizar a la Unidad Administrativa Especial Cuerpo Oficial de Bomberos, por ser la entidad que se ubica como primer respondiente ante situaciones de emergencia tales como incendios, incidentes con materiales peligrosos y eventos que requieran rescate y salvamento y que se presenten en el Distrito Capital, </w:t>
      </w:r>
      <w:r w:rsidR="004E7E30" w:rsidRPr="002C76B6">
        <w:rPr>
          <w:rFonts w:ascii="Arial" w:eastAsiaTheme="minorHAnsi" w:hAnsi="Arial" w:cs="Arial"/>
          <w:bCs/>
          <w:sz w:val="22"/>
          <w:szCs w:val="22"/>
          <w:lang w:eastAsia="en-US"/>
        </w:rPr>
        <w:t>así</w:t>
      </w:r>
      <w:r w:rsidRPr="002C76B6">
        <w:rPr>
          <w:rFonts w:ascii="Arial" w:eastAsiaTheme="minorHAnsi" w:hAnsi="Arial" w:cs="Arial"/>
          <w:bCs/>
          <w:sz w:val="22"/>
          <w:szCs w:val="22"/>
          <w:lang w:eastAsia="en-US"/>
        </w:rPr>
        <w:t xml:space="preserve">́ como la </w:t>
      </w:r>
      <w:r w:rsidR="004E7E30" w:rsidRPr="002C76B6">
        <w:rPr>
          <w:rFonts w:ascii="Arial" w:eastAsiaTheme="minorHAnsi" w:hAnsi="Arial" w:cs="Arial"/>
          <w:bCs/>
          <w:sz w:val="22"/>
          <w:szCs w:val="22"/>
          <w:lang w:eastAsia="en-US"/>
        </w:rPr>
        <w:t>atención</w:t>
      </w:r>
      <w:r w:rsidRPr="002C76B6">
        <w:rPr>
          <w:rFonts w:ascii="Arial" w:eastAsiaTheme="minorHAnsi" w:hAnsi="Arial" w:cs="Arial"/>
          <w:bCs/>
          <w:sz w:val="22"/>
          <w:szCs w:val="22"/>
          <w:lang w:eastAsia="en-US"/>
        </w:rPr>
        <w:t xml:space="preserve"> de emergencias o desastres en las cuales sea activado, en el marco del Sistema Distrital y Nacional de </w:t>
      </w:r>
      <w:r w:rsidR="004E7E30" w:rsidRPr="002C76B6">
        <w:rPr>
          <w:rFonts w:ascii="Arial" w:eastAsiaTheme="minorHAnsi" w:hAnsi="Arial" w:cs="Arial"/>
          <w:bCs/>
          <w:sz w:val="22"/>
          <w:szCs w:val="22"/>
          <w:lang w:eastAsia="en-US"/>
        </w:rPr>
        <w:t>Prevención</w:t>
      </w:r>
      <w:r w:rsidRPr="002C76B6">
        <w:rPr>
          <w:rFonts w:ascii="Arial" w:eastAsiaTheme="minorHAnsi" w:hAnsi="Arial" w:cs="Arial"/>
          <w:bCs/>
          <w:sz w:val="22"/>
          <w:szCs w:val="22"/>
          <w:lang w:eastAsia="en-US"/>
        </w:rPr>
        <w:t xml:space="preserve"> y </w:t>
      </w:r>
      <w:r w:rsidR="004E7E30" w:rsidRPr="002C76B6">
        <w:rPr>
          <w:rFonts w:ascii="Arial" w:eastAsiaTheme="minorHAnsi" w:hAnsi="Arial" w:cs="Arial"/>
          <w:bCs/>
          <w:sz w:val="22"/>
          <w:szCs w:val="22"/>
          <w:lang w:eastAsia="en-US"/>
        </w:rPr>
        <w:t>atención</w:t>
      </w:r>
      <w:r w:rsidRPr="002C76B6">
        <w:rPr>
          <w:rFonts w:ascii="Arial" w:eastAsiaTheme="minorHAnsi" w:hAnsi="Arial" w:cs="Arial"/>
          <w:bCs/>
          <w:sz w:val="22"/>
          <w:szCs w:val="22"/>
          <w:lang w:eastAsia="en-US"/>
        </w:rPr>
        <w:t xml:space="preserve"> de emergencias. </w:t>
      </w:r>
    </w:p>
    <w:p w14:paraId="2D2B1834" w14:textId="483A209C" w:rsidR="00B72DD7" w:rsidRPr="002C76B6" w:rsidRDefault="00B72DD7" w:rsidP="00B72DD7">
      <w:pPr>
        <w:spacing w:line="240" w:lineRule="auto"/>
        <w:contextualSpacing/>
        <w:jc w:val="both"/>
        <w:rPr>
          <w:rFonts w:ascii="Arial" w:hAnsi="Arial" w:cs="Arial"/>
          <w:b/>
          <w:bCs/>
        </w:rPr>
      </w:pPr>
      <w:r w:rsidRPr="002C76B6">
        <w:rPr>
          <w:rFonts w:ascii="Arial" w:hAnsi="Arial" w:cs="Arial"/>
          <w:bCs/>
        </w:rPr>
        <w:t xml:space="preserve">Dentro de las metas se </w:t>
      </w:r>
      <w:r w:rsidR="004E7E30" w:rsidRPr="002C76B6">
        <w:rPr>
          <w:rFonts w:ascii="Arial" w:hAnsi="Arial" w:cs="Arial"/>
          <w:bCs/>
        </w:rPr>
        <w:t>establecieron</w:t>
      </w:r>
      <w:r w:rsidRPr="002C76B6">
        <w:rPr>
          <w:rFonts w:ascii="Arial" w:hAnsi="Arial" w:cs="Arial"/>
          <w:bCs/>
        </w:rPr>
        <w:t xml:space="preserve"> tres </w:t>
      </w:r>
      <w:r w:rsidR="004E7E30" w:rsidRPr="002C76B6">
        <w:rPr>
          <w:rFonts w:ascii="Arial" w:hAnsi="Arial" w:cs="Arial"/>
          <w:bCs/>
        </w:rPr>
        <w:t>relacionadas</w:t>
      </w:r>
      <w:r w:rsidRPr="002C76B6">
        <w:rPr>
          <w:rFonts w:ascii="Arial" w:hAnsi="Arial" w:cs="Arial"/>
          <w:bCs/>
        </w:rPr>
        <w:t xml:space="preserve"> con la pregunta realizada, a saber:</w:t>
      </w:r>
    </w:p>
    <w:p w14:paraId="694C3ED5" w14:textId="76EDC0C3" w:rsidR="00B72DD7" w:rsidRPr="002C76B6" w:rsidRDefault="00B72DD7" w:rsidP="00B72DD7">
      <w:pPr>
        <w:pStyle w:val="Prrafodelista"/>
        <w:numPr>
          <w:ilvl w:val="0"/>
          <w:numId w:val="20"/>
        </w:numPr>
        <w:spacing w:line="240" w:lineRule="auto"/>
        <w:jc w:val="both"/>
        <w:rPr>
          <w:rFonts w:ascii="Arial" w:hAnsi="Arial" w:cs="Arial"/>
          <w:bCs/>
        </w:rPr>
      </w:pPr>
      <w:r w:rsidRPr="002C76B6">
        <w:rPr>
          <w:rFonts w:ascii="Arial" w:hAnsi="Arial" w:cs="Arial"/>
          <w:bCs/>
        </w:rPr>
        <w:t xml:space="preserve">Poner 3 espacios nuevos en funcionamiento para la </w:t>
      </w:r>
      <w:r w:rsidR="004E7E30" w:rsidRPr="002C76B6">
        <w:rPr>
          <w:rFonts w:ascii="Arial" w:hAnsi="Arial" w:cs="Arial"/>
          <w:bCs/>
        </w:rPr>
        <w:t>gestión</w:t>
      </w:r>
      <w:r w:rsidRPr="002C76B6">
        <w:rPr>
          <w:rFonts w:ascii="Arial" w:hAnsi="Arial" w:cs="Arial"/>
          <w:bCs/>
        </w:rPr>
        <w:t xml:space="preserve"> integral de riesgos, incendios, incidentes con materiales peligrosos y rescates en todas sus modalidades. </w:t>
      </w:r>
    </w:p>
    <w:p w14:paraId="2D135735" w14:textId="7308EE1D" w:rsidR="00B72DD7" w:rsidRPr="002C76B6" w:rsidRDefault="00B72DD7" w:rsidP="00B72DD7">
      <w:pPr>
        <w:pStyle w:val="Prrafodelista"/>
        <w:numPr>
          <w:ilvl w:val="0"/>
          <w:numId w:val="20"/>
        </w:numPr>
        <w:spacing w:line="240" w:lineRule="auto"/>
        <w:jc w:val="both"/>
        <w:rPr>
          <w:rFonts w:ascii="Arial" w:hAnsi="Arial" w:cs="Arial"/>
          <w:bCs/>
        </w:rPr>
      </w:pPr>
      <w:r w:rsidRPr="002C76B6">
        <w:rPr>
          <w:rFonts w:ascii="Arial" w:hAnsi="Arial" w:cs="Arial"/>
          <w:bCs/>
        </w:rPr>
        <w:fldChar w:fldCharType="begin"/>
      </w:r>
      <w:r w:rsidR="00983AE5" w:rsidRPr="002C76B6">
        <w:rPr>
          <w:rFonts w:ascii="Arial" w:hAnsi="Arial" w:cs="Arial"/>
          <w:bCs/>
        </w:rPr>
        <w:instrText xml:space="preserve"> INCLUDEPICTURE "C:\\page4image1716032992" \* MERGEFORMAT </w:instrText>
      </w:r>
      <w:r w:rsidRPr="002C76B6">
        <w:rPr>
          <w:rFonts w:ascii="Arial" w:hAnsi="Arial" w:cs="Arial"/>
          <w:bCs/>
        </w:rPr>
        <w:fldChar w:fldCharType="end"/>
      </w:r>
      <w:r w:rsidRPr="002C76B6">
        <w:rPr>
          <w:rFonts w:ascii="Arial" w:hAnsi="Arial" w:cs="Arial"/>
          <w:bCs/>
        </w:rPr>
        <w:t xml:space="preserve">Adecuar 6 estaciones de Bomberos. </w:t>
      </w:r>
    </w:p>
    <w:p w14:paraId="1B4D225A" w14:textId="198A6331" w:rsidR="00B72DD7" w:rsidRPr="002C76B6" w:rsidRDefault="00B72DD7" w:rsidP="000D7B30">
      <w:pPr>
        <w:pStyle w:val="Prrafodelista"/>
        <w:numPr>
          <w:ilvl w:val="0"/>
          <w:numId w:val="20"/>
        </w:numPr>
        <w:spacing w:line="240" w:lineRule="auto"/>
        <w:jc w:val="both"/>
        <w:rPr>
          <w:rFonts w:ascii="Arial" w:hAnsi="Arial" w:cs="Arial"/>
          <w:bCs/>
        </w:rPr>
      </w:pPr>
      <w:r w:rsidRPr="002C76B6">
        <w:rPr>
          <w:rFonts w:ascii="Arial" w:hAnsi="Arial" w:cs="Arial"/>
          <w:bCs/>
        </w:rPr>
        <w:fldChar w:fldCharType="begin"/>
      </w:r>
      <w:r w:rsidR="00983AE5" w:rsidRPr="002C76B6">
        <w:rPr>
          <w:rFonts w:ascii="Arial" w:hAnsi="Arial" w:cs="Arial"/>
          <w:bCs/>
        </w:rPr>
        <w:instrText xml:space="preserve"> INCLUDEPICTURE "C:\\page4image1716036672" \* MERGEFORMAT </w:instrText>
      </w:r>
      <w:r w:rsidRPr="002C76B6">
        <w:rPr>
          <w:rFonts w:ascii="Arial" w:hAnsi="Arial" w:cs="Arial"/>
          <w:bCs/>
        </w:rPr>
        <w:fldChar w:fldCharType="end"/>
      </w:r>
      <w:r w:rsidRPr="002C76B6">
        <w:rPr>
          <w:rFonts w:ascii="Arial" w:hAnsi="Arial" w:cs="Arial"/>
          <w:bCs/>
        </w:rPr>
        <w:t xml:space="preserve">Implementar 100.00 % de un programa de mantenimiento a las estaciones de bomberos de </w:t>
      </w:r>
      <w:r w:rsidR="004E7E30" w:rsidRPr="002C76B6">
        <w:rPr>
          <w:rFonts w:ascii="Arial" w:hAnsi="Arial" w:cs="Arial"/>
          <w:bCs/>
        </w:rPr>
        <w:t>Bogotá</w:t>
      </w:r>
      <w:r w:rsidRPr="002C76B6">
        <w:rPr>
          <w:rFonts w:ascii="Arial" w:hAnsi="Arial" w:cs="Arial"/>
          <w:bCs/>
        </w:rPr>
        <w:t xml:space="preserve">́. </w:t>
      </w:r>
    </w:p>
    <w:p w14:paraId="792B9422" w14:textId="07C74AC9" w:rsidR="00B72DD7" w:rsidRPr="002C76B6" w:rsidRDefault="00B72DD7" w:rsidP="00B72DD7">
      <w:pPr>
        <w:spacing w:line="240" w:lineRule="auto"/>
        <w:contextualSpacing/>
        <w:jc w:val="both"/>
        <w:rPr>
          <w:rFonts w:ascii="Arial" w:hAnsi="Arial" w:cs="Arial"/>
          <w:bCs/>
        </w:rPr>
      </w:pPr>
      <w:r w:rsidRPr="002C76B6">
        <w:rPr>
          <w:rFonts w:ascii="Arial" w:hAnsi="Arial" w:cs="Arial"/>
          <w:bCs/>
        </w:rPr>
        <w:t xml:space="preserve">Particularmente frene a los nuevos espacios </w:t>
      </w:r>
      <w:r w:rsidR="004E7E30" w:rsidRPr="002C76B6">
        <w:rPr>
          <w:rFonts w:ascii="Arial" w:hAnsi="Arial" w:cs="Arial"/>
          <w:bCs/>
        </w:rPr>
        <w:t>podemos</w:t>
      </w:r>
      <w:r w:rsidRPr="002C76B6">
        <w:rPr>
          <w:rFonts w:ascii="Arial" w:hAnsi="Arial" w:cs="Arial"/>
          <w:bCs/>
        </w:rPr>
        <w:t xml:space="preserve"> </w:t>
      </w:r>
      <w:r w:rsidR="004E7E30" w:rsidRPr="002C76B6">
        <w:rPr>
          <w:rFonts w:ascii="Arial" w:hAnsi="Arial" w:cs="Arial"/>
          <w:bCs/>
        </w:rPr>
        <w:t>señalar</w:t>
      </w:r>
      <w:r w:rsidRPr="002C76B6">
        <w:rPr>
          <w:rFonts w:ascii="Arial" w:hAnsi="Arial" w:cs="Arial"/>
          <w:bCs/>
        </w:rPr>
        <w:t xml:space="preserve"> en la vigencia del plan de desarrollo se tiene presupuestado un espacio para la Academia Bomberil y la creación de </w:t>
      </w:r>
      <w:r w:rsidRPr="002C76B6">
        <w:rPr>
          <w:rFonts w:ascii="Arial" w:hAnsi="Arial" w:cs="Arial"/>
          <w:bCs/>
        </w:rPr>
        <w:lastRenderedPageBreak/>
        <w:t>2 nuevas estaciones de bomberos, inicialmente B-18 la cual corresponde a la estación Patio Bonito en la localidad de Kennedy y la estación B-</w:t>
      </w:r>
      <w:r w:rsidR="004E7E30" w:rsidRPr="002C76B6">
        <w:rPr>
          <w:rFonts w:ascii="Arial" w:hAnsi="Arial" w:cs="Arial"/>
          <w:bCs/>
        </w:rPr>
        <w:t>19 la</w:t>
      </w:r>
      <w:r w:rsidRPr="002C76B6">
        <w:rPr>
          <w:rFonts w:ascii="Arial" w:hAnsi="Arial" w:cs="Arial"/>
          <w:bCs/>
        </w:rPr>
        <w:t xml:space="preserve"> cual se encuentra en consecución de predio para su construcción.</w:t>
      </w:r>
    </w:p>
    <w:p w14:paraId="038CC85B" w14:textId="763FFF71" w:rsidR="004E7E30" w:rsidRPr="002C76B6" w:rsidRDefault="004E7E30" w:rsidP="00B72DD7">
      <w:pPr>
        <w:spacing w:line="240" w:lineRule="auto"/>
        <w:contextualSpacing/>
        <w:jc w:val="both"/>
        <w:rPr>
          <w:rFonts w:ascii="Arial" w:hAnsi="Arial" w:cs="Arial"/>
          <w:bCs/>
        </w:rPr>
      </w:pPr>
    </w:p>
    <w:p w14:paraId="03D973C7" w14:textId="72774CE3" w:rsidR="00B43A0A" w:rsidRPr="002C76B6" w:rsidRDefault="00B43A0A" w:rsidP="00B43A0A">
      <w:pPr>
        <w:spacing w:after="0" w:line="240" w:lineRule="auto"/>
        <w:rPr>
          <w:rFonts w:ascii="Arial" w:eastAsia="Times New Roman" w:hAnsi="Arial" w:cs="Arial"/>
          <w:b/>
          <w:bCs/>
          <w:lang w:eastAsia="es-CO"/>
        </w:rPr>
      </w:pPr>
    </w:p>
    <w:p w14:paraId="65CD8D7C" w14:textId="45F461D9" w:rsidR="00B43A0A" w:rsidRPr="002C76B6" w:rsidRDefault="006A710F" w:rsidP="00B43A0A">
      <w:pPr>
        <w:spacing w:after="0" w:line="240" w:lineRule="auto"/>
        <w:rPr>
          <w:rFonts w:ascii="Arial" w:eastAsia="Times New Roman" w:hAnsi="Arial" w:cs="Arial"/>
          <w:b/>
          <w:bCs/>
          <w:u w:val="single"/>
          <w:lang w:eastAsia="es-CO"/>
        </w:rPr>
      </w:pPr>
      <w:r>
        <w:rPr>
          <w:rFonts w:ascii="Arial" w:eastAsia="Times New Roman" w:hAnsi="Arial" w:cs="Arial"/>
          <w:b/>
          <w:bCs/>
          <w:u w:val="single"/>
          <w:lang w:eastAsia="es-CO"/>
        </w:rPr>
        <w:t>P</w:t>
      </w:r>
      <w:r w:rsidRPr="002C76B6">
        <w:rPr>
          <w:rFonts w:ascii="Arial" w:eastAsia="Times New Roman" w:hAnsi="Arial" w:cs="Arial"/>
          <w:b/>
          <w:bCs/>
          <w:u w:val="single"/>
          <w:lang w:eastAsia="es-CO"/>
        </w:rPr>
        <w:t>arque automotor</w:t>
      </w:r>
    </w:p>
    <w:p w14:paraId="0CDCD43B" w14:textId="77777777" w:rsidR="00B478FC" w:rsidRPr="002C76B6" w:rsidRDefault="00B478FC" w:rsidP="00B43A0A">
      <w:pPr>
        <w:spacing w:after="0" w:line="240" w:lineRule="auto"/>
        <w:rPr>
          <w:rFonts w:ascii="Arial" w:eastAsia="Times New Roman" w:hAnsi="Arial" w:cs="Arial"/>
          <w:b/>
          <w:bCs/>
          <w:lang w:eastAsia="es-CO"/>
        </w:rPr>
      </w:pPr>
    </w:p>
    <w:p w14:paraId="31DFE0D5" w14:textId="0E401376" w:rsidR="00B43A0A" w:rsidRPr="002C76B6" w:rsidRDefault="00B43A0A" w:rsidP="000F15B6">
      <w:pPr>
        <w:pStyle w:val="Prrafodelista"/>
        <w:numPr>
          <w:ilvl w:val="0"/>
          <w:numId w:val="12"/>
        </w:numPr>
        <w:spacing w:after="0" w:line="240" w:lineRule="auto"/>
        <w:rPr>
          <w:rFonts w:ascii="Arial" w:eastAsia="Times New Roman" w:hAnsi="Arial" w:cs="Arial"/>
          <w:lang w:eastAsia="es-CO"/>
        </w:rPr>
      </w:pPr>
      <w:r w:rsidRPr="002C76B6">
        <w:rPr>
          <w:rFonts w:ascii="Arial" w:eastAsia="Times New Roman" w:hAnsi="Arial" w:cs="Arial"/>
          <w:b/>
          <w:bCs/>
          <w:bdr w:val="none" w:sz="0" w:space="0" w:color="auto" w:frame="1"/>
          <w:lang w:eastAsia="es-CO"/>
        </w:rPr>
        <w:t>“Martha Liliana Velandia Bustos</w:t>
      </w:r>
      <w:r w:rsidRPr="002C76B6">
        <w:rPr>
          <w:rFonts w:ascii="Arial" w:eastAsia="Times New Roman" w:hAnsi="Arial" w:cs="Arial"/>
          <w:b/>
          <w:bCs/>
          <w:lang w:eastAsia="es-CO"/>
        </w:rPr>
        <w:t>​</w:t>
      </w:r>
      <w:r w:rsidRPr="002C76B6">
        <w:rPr>
          <w:rFonts w:ascii="Arial" w:eastAsia="Times New Roman" w:hAnsi="Arial" w:cs="Arial"/>
          <w:lang w:eastAsia="es-CO"/>
        </w:rPr>
        <w:t xml:space="preserve"> </w:t>
      </w:r>
      <w:r w:rsidRPr="002C76B6">
        <w:rPr>
          <w:rFonts w:ascii="Arial" w:eastAsia="Times New Roman" w:hAnsi="Arial" w:cs="Arial"/>
          <w:bdr w:val="none" w:sz="0" w:space="0" w:color="auto" w:frame="1"/>
          <w:lang w:eastAsia="es-CO"/>
        </w:rPr>
        <w:t>y las maquinas baradas hace mas de 6 meses , o las que entran y salen sin los arreglos pertinenetes?”</w:t>
      </w:r>
    </w:p>
    <w:p w14:paraId="7C58D965" w14:textId="35A8626B" w:rsidR="00B478FC" w:rsidRPr="002C76B6" w:rsidRDefault="00B478FC" w:rsidP="00DB0000">
      <w:pPr>
        <w:pStyle w:val="Prrafodelista"/>
        <w:spacing w:after="0" w:line="240" w:lineRule="auto"/>
        <w:ind w:left="0"/>
        <w:rPr>
          <w:rFonts w:ascii="Arial" w:eastAsia="Times New Roman" w:hAnsi="Arial" w:cs="Arial"/>
          <w:lang w:eastAsia="es-CO"/>
        </w:rPr>
      </w:pPr>
      <w:r w:rsidRPr="002C76B6">
        <w:rPr>
          <w:rFonts w:ascii="Arial" w:eastAsia="Times New Roman" w:hAnsi="Arial" w:cs="Arial"/>
          <w:b/>
          <w:lang w:eastAsia="es-CO"/>
        </w:rPr>
        <w:t xml:space="preserve">Respuesta: </w:t>
      </w:r>
    </w:p>
    <w:p w14:paraId="7798EF33" w14:textId="77777777" w:rsidR="00B478FC" w:rsidRPr="002C76B6" w:rsidRDefault="00B478FC" w:rsidP="00DB0000">
      <w:pPr>
        <w:pStyle w:val="Prrafodelista"/>
        <w:spacing w:after="0" w:line="240" w:lineRule="auto"/>
        <w:ind w:left="0"/>
        <w:rPr>
          <w:rFonts w:ascii="Arial" w:eastAsia="Times New Roman" w:hAnsi="Arial" w:cs="Arial"/>
          <w:lang w:eastAsia="es-CO"/>
        </w:rPr>
      </w:pPr>
      <w:r w:rsidRPr="002C76B6">
        <w:rPr>
          <w:rFonts w:ascii="Arial" w:eastAsia="Times New Roman" w:hAnsi="Arial" w:cs="Arial"/>
          <w:lang w:eastAsia="es-CO"/>
        </w:rPr>
        <w:t xml:space="preserve">En el transcurso de la semana se presentará por parte de la Subdirección Logística, el correspondiente informe técnico ante la estación B5 (Kennedy). </w:t>
      </w:r>
    </w:p>
    <w:p w14:paraId="411D6CF1" w14:textId="77777777" w:rsidR="00B478FC" w:rsidRPr="002C76B6" w:rsidRDefault="00B478FC" w:rsidP="00B478FC">
      <w:pPr>
        <w:pStyle w:val="Prrafodelista"/>
        <w:spacing w:after="0" w:line="240" w:lineRule="auto"/>
        <w:rPr>
          <w:rFonts w:ascii="Arial" w:eastAsia="Times New Roman" w:hAnsi="Arial" w:cs="Arial"/>
          <w:lang w:eastAsia="es-CO"/>
        </w:rPr>
      </w:pPr>
    </w:p>
    <w:p w14:paraId="311C82C0" w14:textId="4DF70230" w:rsidR="00B43A0A" w:rsidRPr="002C76B6" w:rsidRDefault="00B43A0A" w:rsidP="000F15B6">
      <w:pPr>
        <w:pStyle w:val="Prrafodelista"/>
        <w:numPr>
          <w:ilvl w:val="0"/>
          <w:numId w:val="12"/>
        </w:numPr>
        <w:spacing w:after="0" w:line="240" w:lineRule="auto"/>
        <w:rPr>
          <w:rFonts w:ascii="Arial" w:eastAsia="Times New Roman" w:hAnsi="Arial" w:cs="Arial"/>
          <w:lang w:eastAsia="es-CO"/>
        </w:rPr>
      </w:pPr>
      <w:r w:rsidRPr="002C76B6">
        <w:rPr>
          <w:rFonts w:ascii="Arial" w:eastAsia="Times New Roman" w:hAnsi="Arial" w:cs="Arial"/>
          <w:b/>
          <w:bCs/>
          <w:bdr w:val="none" w:sz="0" w:space="0" w:color="auto" w:frame="1"/>
          <w:lang w:eastAsia="es-CO"/>
        </w:rPr>
        <w:t>“Martha Liliana Velandia Bustos</w:t>
      </w:r>
      <w:r w:rsidRPr="002C76B6">
        <w:rPr>
          <w:rFonts w:ascii="Arial" w:eastAsia="Times New Roman" w:hAnsi="Arial" w:cs="Arial"/>
          <w:b/>
          <w:bCs/>
          <w:lang w:eastAsia="es-CO"/>
        </w:rPr>
        <w:t>​</w:t>
      </w:r>
      <w:r w:rsidRPr="002C76B6">
        <w:rPr>
          <w:rFonts w:ascii="Arial" w:eastAsia="Times New Roman" w:hAnsi="Arial" w:cs="Arial"/>
          <w:lang w:eastAsia="es-CO"/>
        </w:rPr>
        <w:t xml:space="preserve"> </w:t>
      </w:r>
      <w:r w:rsidRPr="002C76B6">
        <w:rPr>
          <w:rFonts w:ascii="Arial" w:eastAsia="Times New Roman" w:hAnsi="Arial" w:cs="Arial"/>
          <w:bdr w:val="none" w:sz="0" w:space="0" w:color="auto" w:frame="1"/>
          <w:lang w:eastAsia="es-CO"/>
        </w:rPr>
        <w:t>la maquina escalera de kennedy lleva 8 meses fuera de servico y esta botada en el restrepo”</w:t>
      </w:r>
    </w:p>
    <w:p w14:paraId="66522502" w14:textId="77777777" w:rsidR="00B478FC" w:rsidRPr="002C76B6" w:rsidRDefault="00B478FC" w:rsidP="00DB0000">
      <w:pPr>
        <w:pStyle w:val="Prrafodelista"/>
        <w:spacing w:after="0" w:line="240" w:lineRule="auto"/>
        <w:ind w:left="0"/>
        <w:rPr>
          <w:rFonts w:ascii="Arial" w:eastAsia="Times New Roman" w:hAnsi="Arial" w:cs="Arial"/>
          <w:b/>
          <w:lang w:eastAsia="es-CO"/>
        </w:rPr>
      </w:pPr>
      <w:r w:rsidRPr="002C76B6">
        <w:rPr>
          <w:rFonts w:ascii="Arial" w:eastAsia="Times New Roman" w:hAnsi="Arial" w:cs="Arial"/>
          <w:b/>
          <w:lang w:eastAsia="es-CO"/>
        </w:rPr>
        <w:t xml:space="preserve">Respuesta: </w:t>
      </w:r>
    </w:p>
    <w:p w14:paraId="181BB8FE" w14:textId="55855F4D" w:rsidR="00B478FC" w:rsidRPr="002C76B6" w:rsidRDefault="00B478FC" w:rsidP="00DB0000">
      <w:pPr>
        <w:pStyle w:val="Prrafodelista"/>
        <w:spacing w:after="0" w:line="240" w:lineRule="auto"/>
        <w:ind w:left="0"/>
        <w:rPr>
          <w:rFonts w:ascii="Arial" w:eastAsia="Times New Roman" w:hAnsi="Arial" w:cs="Arial"/>
          <w:lang w:eastAsia="es-CO"/>
        </w:rPr>
      </w:pPr>
      <w:r w:rsidRPr="002C76B6">
        <w:rPr>
          <w:rFonts w:ascii="Arial" w:eastAsia="Times New Roman" w:hAnsi="Arial" w:cs="Arial"/>
          <w:lang w:eastAsia="es-CO"/>
        </w:rPr>
        <w:t xml:space="preserve">En el transcurso de la semana se presentará por parte de la Subdirección Logística, el correspondiente informe técnico ante la estación B5 (Kennedy). </w:t>
      </w:r>
    </w:p>
    <w:p w14:paraId="2DD0C450" w14:textId="77777777" w:rsidR="00B43A0A" w:rsidRPr="002C76B6" w:rsidRDefault="00B43A0A" w:rsidP="00B43A0A">
      <w:pPr>
        <w:spacing w:after="0" w:line="240" w:lineRule="auto"/>
        <w:rPr>
          <w:rFonts w:ascii="Arial" w:eastAsia="Times New Roman" w:hAnsi="Arial" w:cs="Arial"/>
          <w:lang w:eastAsia="es-CO"/>
        </w:rPr>
      </w:pPr>
    </w:p>
    <w:p w14:paraId="3D07EC42" w14:textId="6916E0F6" w:rsidR="00B43A0A" w:rsidRPr="002C76B6" w:rsidRDefault="00B43A0A" w:rsidP="000F15B6">
      <w:pPr>
        <w:pStyle w:val="Prrafodelista"/>
        <w:numPr>
          <w:ilvl w:val="0"/>
          <w:numId w:val="12"/>
        </w:numPr>
        <w:spacing w:after="0" w:line="240" w:lineRule="auto"/>
        <w:rPr>
          <w:rFonts w:ascii="Arial" w:eastAsia="Times New Roman" w:hAnsi="Arial" w:cs="Arial"/>
          <w:bdr w:val="none" w:sz="0" w:space="0" w:color="auto" w:frame="1"/>
          <w:lang w:eastAsia="es-CO"/>
        </w:rPr>
      </w:pPr>
      <w:r w:rsidRPr="002C76B6">
        <w:rPr>
          <w:rFonts w:ascii="Arial" w:eastAsia="Times New Roman" w:hAnsi="Arial" w:cs="Arial"/>
          <w:b/>
          <w:bCs/>
          <w:bdr w:val="none" w:sz="0" w:space="0" w:color="auto" w:frame="1"/>
          <w:lang w:eastAsia="es-CO"/>
        </w:rPr>
        <w:t>“Martha Liliana Velandia Bustos</w:t>
      </w:r>
      <w:r w:rsidRPr="002C76B6">
        <w:rPr>
          <w:rFonts w:ascii="Arial" w:eastAsia="Times New Roman" w:hAnsi="Arial" w:cs="Arial"/>
          <w:bdr w:val="none" w:sz="0" w:space="0" w:color="auto" w:frame="1"/>
          <w:lang w:eastAsia="es-CO"/>
        </w:rPr>
        <w:t xml:space="preserve"> </w:t>
      </w:r>
      <w:r w:rsidRPr="002C76B6">
        <w:rPr>
          <w:rFonts w:ascii="Arial" w:eastAsia="Times New Roman" w:hAnsi="Arial" w:cs="Arial"/>
          <w:lang w:eastAsia="es-CO"/>
        </w:rPr>
        <w:t>​</w:t>
      </w:r>
      <w:r w:rsidRPr="002C76B6">
        <w:rPr>
          <w:rFonts w:ascii="Arial" w:eastAsia="Times New Roman" w:hAnsi="Arial" w:cs="Arial"/>
          <w:bdr w:val="none" w:sz="0" w:space="0" w:color="auto" w:frame="1"/>
          <w:lang w:eastAsia="es-CO"/>
        </w:rPr>
        <w:t>la me-22 de Kennedy esta varada hace 3 meses y no dan razón de ella, es decir Kennedy solo tiene una maquina, quien da razon de estos vehiculos?”</w:t>
      </w:r>
    </w:p>
    <w:p w14:paraId="0D129D2A" w14:textId="77777777" w:rsidR="00F526BD" w:rsidRDefault="00F526BD" w:rsidP="00DB0000">
      <w:pPr>
        <w:spacing w:after="0" w:line="240" w:lineRule="auto"/>
        <w:rPr>
          <w:rFonts w:ascii="Arial" w:eastAsia="Times New Roman" w:hAnsi="Arial" w:cs="Arial"/>
          <w:b/>
          <w:lang w:eastAsia="es-CO"/>
        </w:rPr>
      </w:pPr>
    </w:p>
    <w:p w14:paraId="1E2402DE" w14:textId="77777777" w:rsidR="00F526BD" w:rsidRDefault="00F526BD" w:rsidP="00DB0000">
      <w:pPr>
        <w:spacing w:after="0" w:line="240" w:lineRule="auto"/>
        <w:rPr>
          <w:rFonts w:ascii="Arial" w:eastAsia="Times New Roman" w:hAnsi="Arial" w:cs="Arial"/>
          <w:b/>
          <w:lang w:eastAsia="es-CO"/>
        </w:rPr>
      </w:pPr>
    </w:p>
    <w:p w14:paraId="73FF667B" w14:textId="208A1DD6" w:rsidR="00B43A0A" w:rsidRPr="002C76B6" w:rsidRDefault="00B478FC" w:rsidP="00DB0000">
      <w:pPr>
        <w:spacing w:after="0" w:line="240" w:lineRule="auto"/>
        <w:rPr>
          <w:rFonts w:ascii="Arial" w:eastAsia="Times New Roman" w:hAnsi="Arial" w:cs="Arial"/>
          <w:lang w:eastAsia="es-CO"/>
        </w:rPr>
      </w:pPr>
      <w:r w:rsidRPr="002C76B6">
        <w:rPr>
          <w:rFonts w:ascii="Arial" w:eastAsia="Times New Roman" w:hAnsi="Arial" w:cs="Arial"/>
          <w:b/>
          <w:lang w:eastAsia="es-CO"/>
        </w:rPr>
        <w:t xml:space="preserve">Respuesta: </w:t>
      </w:r>
    </w:p>
    <w:p w14:paraId="668EB15F" w14:textId="77777777" w:rsidR="00F526BD" w:rsidRDefault="00F526BD" w:rsidP="00DB0000">
      <w:pPr>
        <w:spacing w:after="0" w:line="240" w:lineRule="auto"/>
        <w:jc w:val="both"/>
        <w:rPr>
          <w:rFonts w:ascii="Arial" w:eastAsia="Times New Roman" w:hAnsi="Arial" w:cs="Arial"/>
          <w:lang w:eastAsia="es-CO"/>
        </w:rPr>
      </w:pPr>
    </w:p>
    <w:p w14:paraId="5619EC1B" w14:textId="6246EBAC" w:rsidR="00B478FC" w:rsidRPr="002C76B6" w:rsidRDefault="00B478FC" w:rsidP="00DB0000">
      <w:pPr>
        <w:spacing w:after="0" w:line="240" w:lineRule="auto"/>
        <w:jc w:val="both"/>
        <w:rPr>
          <w:rFonts w:ascii="Arial" w:eastAsia="Times New Roman" w:hAnsi="Arial" w:cs="Arial"/>
          <w:lang w:eastAsia="es-CO"/>
        </w:rPr>
      </w:pPr>
      <w:r w:rsidRPr="002C76B6">
        <w:rPr>
          <w:rFonts w:ascii="Arial" w:eastAsia="Times New Roman" w:hAnsi="Arial" w:cs="Arial"/>
          <w:lang w:eastAsia="es-CO"/>
        </w:rPr>
        <w:t xml:space="preserve">La máquina ME22 asignada a la estación B5 (Kennedy), en el pasado mes de mayo ingresó a las instalaciones del taller Casa Inglesa, con el objeto de ser peritada por las abolladuras y rayones que presentaba en el capó y en las puertas, como consecuencia de hechos vandálicos. </w:t>
      </w:r>
    </w:p>
    <w:p w14:paraId="0B378898" w14:textId="77777777" w:rsidR="00F526BD" w:rsidRDefault="00F526BD" w:rsidP="00DB0000">
      <w:pPr>
        <w:spacing w:after="0" w:line="240" w:lineRule="auto"/>
        <w:jc w:val="both"/>
        <w:rPr>
          <w:rFonts w:ascii="Arial" w:eastAsia="Times New Roman" w:hAnsi="Arial" w:cs="Arial"/>
          <w:lang w:eastAsia="es-CO"/>
        </w:rPr>
      </w:pPr>
    </w:p>
    <w:p w14:paraId="5136930D" w14:textId="459EDE8E" w:rsidR="00B478FC" w:rsidRPr="002C76B6" w:rsidRDefault="00B478FC" w:rsidP="00DB0000">
      <w:pPr>
        <w:spacing w:after="0" w:line="240" w:lineRule="auto"/>
        <w:jc w:val="both"/>
        <w:rPr>
          <w:rFonts w:ascii="Arial" w:eastAsia="Times New Roman" w:hAnsi="Arial" w:cs="Arial"/>
          <w:lang w:eastAsia="es-CO"/>
        </w:rPr>
      </w:pPr>
      <w:r w:rsidRPr="002C76B6">
        <w:rPr>
          <w:rFonts w:ascii="Arial" w:eastAsia="Times New Roman" w:hAnsi="Arial" w:cs="Arial"/>
          <w:lang w:eastAsia="es-CO"/>
        </w:rPr>
        <w:t xml:space="preserve">Luego de adelantar los trámites correspondientes por concepto del siniestro sufrido y de realizar las intervenciones técnicas requeridas, la máquina fue entregada a los uniformados el 8 de septiembre de la anualidad que avanza.  </w:t>
      </w:r>
    </w:p>
    <w:p w14:paraId="280B79F7" w14:textId="62D53E70" w:rsidR="00B43A0A" w:rsidRPr="002C76B6" w:rsidRDefault="00B478FC" w:rsidP="00DB0000">
      <w:pPr>
        <w:spacing w:after="0" w:line="240" w:lineRule="auto"/>
        <w:jc w:val="both"/>
        <w:rPr>
          <w:rFonts w:ascii="Arial" w:eastAsia="Times New Roman" w:hAnsi="Arial" w:cs="Arial"/>
          <w:lang w:eastAsia="es-CO"/>
        </w:rPr>
      </w:pPr>
      <w:r w:rsidRPr="002C76B6">
        <w:rPr>
          <w:rFonts w:ascii="Arial" w:eastAsia="Times New Roman" w:hAnsi="Arial" w:cs="Arial"/>
          <w:lang w:eastAsia="es-CO"/>
        </w:rPr>
        <w:t>Como consecuencia de la solicitud elevada por la estación el día 2 de julio de 2021, presentada cuando estaba en curso el trámite del siniestro, la máquina ingresa a las instalaciones del taller NAVITRANS S.A.S., el día 13 de septiembre de 2021, con el objeto de ser revisada por “fuga de valvulina por la Transmisión”. Actualmente se encuentra en proceso de diagnóstico.</w:t>
      </w:r>
    </w:p>
    <w:p w14:paraId="5B52C72E" w14:textId="77777777" w:rsidR="00B43A0A" w:rsidRPr="002C76B6" w:rsidRDefault="00B43A0A" w:rsidP="00B43A0A">
      <w:pPr>
        <w:spacing w:after="0" w:line="240" w:lineRule="auto"/>
        <w:rPr>
          <w:rFonts w:ascii="Arial" w:eastAsia="Times New Roman" w:hAnsi="Arial" w:cs="Arial"/>
          <w:lang w:eastAsia="es-CO"/>
        </w:rPr>
      </w:pPr>
    </w:p>
    <w:p w14:paraId="4453C9A2" w14:textId="1F001F9A" w:rsidR="00B43A0A" w:rsidRPr="002C76B6" w:rsidRDefault="00B43A0A" w:rsidP="000F15B6">
      <w:pPr>
        <w:pStyle w:val="Prrafodelista"/>
        <w:numPr>
          <w:ilvl w:val="0"/>
          <w:numId w:val="12"/>
        </w:numPr>
        <w:spacing w:after="0" w:line="240" w:lineRule="auto"/>
        <w:rPr>
          <w:rFonts w:ascii="Arial" w:eastAsia="Times New Roman" w:hAnsi="Arial" w:cs="Arial"/>
          <w:lang w:eastAsia="es-CO"/>
        </w:rPr>
      </w:pPr>
      <w:r w:rsidRPr="002C76B6">
        <w:rPr>
          <w:rFonts w:ascii="Arial" w:eastAsia="Times New Roman" w:hAnsi="Arial" w:cs="Arial"/>
          <w:b/>
          <w:bCs/>
          <w:bdr w:val="none" w:sz="0" w:space="0" w:color="auto" w:frame="1"/>
          <w:lang w:eastAsia="es-CO"/>
        </w:rPr>
        <w:t>“Omar Castañeda</w:t>
      </w:r>
      <w:r w:rsidRPr="002C76B6">
        <w:rPr>
          <w:rFonts w:ascii="Arial" w:eastAsia="Times New Roman" w:hAnsi="Arial" w:cs="Arial"/>
          <w:bdr w:val="none" w:sz="0" w:space="0" w:color="auto" w:frame="1"/>
          <w:lang w:eastAsia="es-CO"/>
        </w:rPr>
        <w:t xml:space="preserve"> </w:t>
      </w:r>
      <w:r w:rsidRPr="002C76B6">
        <w:rPr>
          <w:rFonts w:ascii="Arial" w:eastAsia="Times New Roman" w:hAnsi="Arial" w:cs="Arial"/>
          <w:lang w:eastAsia="es-CO"/>
        </w:rPr>
        <w:t>​</w:t>
      </w:r>
      <w:r w:rsidRPr="002C76B6">
        <w:rPr>
          <w:rFonts w:ascii="Arial" w:eastAsia="Times New Roman" w:hAnsi="Arial" w:cs="Arial"/>
          <w:bdr w:val="none" w:sz="0" w:space="0" w:color="auto" w:frame="1"/>
          <w:lang w:eastAsia="es-CO"/>
        </w:rPr>
        <w:t>que pasa con la ME 32 Y ME 47 BOTADAS EN SUBA”</w:t>
      </w:r>
    </w:p>
    <w:p w14:paraId="6C7FE517" w14:textId="77777777" w:rsidR="00F526BD" w:rsidRDefault="00F526BD" w:rsidP="00DB0000">
      <w:pPr>
        <w:pStyle w:val="Prrafodelista"/>
        <w:ind w:left="0"/>
        <w:rPr>
          <w:rFonts w:ascii="Arial" w:eastAsia="Times New Roman" w:hAnsi="Arial" w:cs="Arial"/>
          <w:b/>
          <w:lang w:eastAsia="es-CO"/>
        </w:rPr>
      </w:pPr>
    </w:p>
    <w:p w14:paraId="66D012E5" w14:textId="77777777" w:rsidR="00DB0000" w:rsidRPr="002C76B6" w:rsidRDefault="00DB0000" w:rsidP="00DB0000">
      <w:pPr>
        <w:pStyle w:val="Prrafodelista"/>
        <w:ind w:left="0"/>
        <w:rPr>
          <w:rFonts w:ascii="Arial" w:eastAsia="Times New Roman" w:hAnsi="Arial" w:cs="Arial"/>
          <w:b/>
          <w:lang w:eastAsia="es-CO"/>
        </w:rPr>
      </w:pPr>
      <w:r w:rsidRPr="002C76B6">
        <w:rPr>
          <w:rFonts w:ascii="Arial" w:eastAsia="Times New Roman" w:hAnsi="Arial" w:cs="Arial"/>
          <w:b/>
          <w:lang w:eastAsia="es-CO"/>
        </w:rPr>
        <w:t>Respuesta:</w:t>
      </w:r>
    </w:p>
    <w:p w14:paraId="780D7F4E" w14:textId="77777777" w:rsidR="00F526BD" w:rsidRDefault="00F526BD" w:rsidP="00DB0000">
      <w:pPr>
        <w:pStyle w:val="Prrafodelista"/>
        <w:ind w:left="0"/>
        <w:rPr>
          <w:rFonts w:ascii="Arial" w:hAnsi="Arial" w:cs="Arial"/>
          <w:color w:val="000000"/>
          <w:shd w:val="clear" w:color="auto" w:fill="FFFFFF"/>
        </w:rPr>
      </w:pPr>
    </w:p>
    <w:p w14:paraId="62C92B2A" w14:textId="56C536B1" w:rsidR="00DB0000" w:rsidRPr="002C76B6" w:rsidRDefault="00DB0000" w:rsidP="00DB0000">
      <w:pPr>
        <w:pStyle w:val="Prrafodelista"/>
        <w:ind w:left="0"/>
        <w:rPr>
          <w:rFonts w:ascii="Arial" w:eastAsia="Times New Roman" w:hAnsi="Arial" w:cs="Arial"/>
          <w:lang w:eastAsia="es-CO"/>
        </w:rPr>
      </w:pPr>
      <w:r w:rsidRPr="002C76B6">
        <w:rPr>
          <w:rFonts w:ascii="Arial" w:hAnsi="Arial" w:cs="Arial"/>
          <w:color w:val="000000"/>
          <w:shd w:val="clear" w:color="auto" w:fill="FFFFFF"/>
        </w:rPr>
        <w:t>Actualmente se está adelantando el trámite </w:t>
      </w:r>
      <w:r w:rsidRPr="002C76B6">
        <w:rPr>
          <w:rStyle w:val="markjgmprtbp0"/>
          <w:rFonts w:ascii="Arial" w:hAnsi="Arial" w:cs="Arial"/>
          <w:color w:val="000000"/>
          <w:bdr w:val="none" w:sz="0" w:space="0" w:color="auto" w:frame="1"/>
          <w:shd w:val="clear" w:color="auto" w:fill="FFFFFF"/>
        </w:rPr>
        <w:t>de</w:t>
      </w:r>
      <w:r w:rsidRPr="002C76B6">
        <w:rPr>
          <w:rFonts w:ascii="Arial" w:hAnsi="Arial" w:cs="Arial"/>
          <w:color w:val="000000"/>
          <w:shd w:val="clear" w:color="auto" w:fill="FFFFFF"/>
        </w:rPr>
        <w:t> siniestro para </w:t>
      </w:r>
      <w:r w:rsidRPr="002C76B6">
        <w:rPr>
          <w:rStyle w:val="marksvn9yx5v4"/>
          <w:rFonts w:ascii="Arial" w:hAnsi="Arial" w:cs="Arial"/>
          <w:color w:val="000000"/>
          <w:bdr w:val="none" w:sz="0" w:space="0" w:color="auto" w:frame="1"/>
          <w:shd w:val="clear" w:color="auto" w:fill="FFFFFF"/>
        </w:rPr>
        <w:t>la</w:t>
      </w:r>
      <w:r w:rsidRPr="002C76B6">
        <w:rPr>
          <w:rFonts w:ascii="Arial" w:hAnsi="Arial" w:cs="Arial"/>
          <w:color w:val="000000"/>
          <w:shd w:val="clear" w:color="auto" w:fill="FFFFFF"/>
        </w:rPr>
        <w:t>s dos máquinas. </w:t>
      </w:r>
    </w:p>
    <w:p w14:paraId="3A5B291D" w14:textId="77777777" w:rsidR="00B478FC" w:rsidRPr="002C76B6" w:rsidRDefault="00B478FC" w:rsidP="00B478FC">
      <w:pPr>
        <w:pStyle w:val="Prrafodelista"/>
        <w:rPr>
          <w:rFonts w:ascii="Arial" w:eastAsia="Times New Roman" w:hAnsi="Arial" w:cs="Arial"/>
          <w:lang w:eastAsia="es-CO"/>
        </w:rPr>
      </w:pPr>
    </w:p>
    <w:p w14:paraId="0CBADB97" w14:textId="19DA31EA" w:rsidR="00B478FC" w:rsidRPr="002C76B6" w:rsidRDefault="006A710F" w:rsidP="00B478FC">
      <w:pPr>
        <w:spacing w:after="0" w:line="240" w:lineRule="auto"/>
        <w:rPr>
          <w:rFonts w:ascii="Arial" w:eastAsia="Times New Roman" w:hAnsi="Arial" w:cs="Arial"/>
          <w:b/>
          <w:bCs/>
          <w:u w:val="single"/>
          <w:lang w:eastAsia="es-CO"/>
        </w:rPr>
      </w:pPr>
      <w:r>
        <w:rPr>
          <w:rFonts w:ascii="Arial" w:eastAsia="Times New Roman" w:hAnsi="Arial" w:cs="Arial"/>
          <w:b/>
          <w:bCs/>
          <w:u w:val="single"/>
          <w:lang w:eastAsia="es-CO"/>
        </w:rPr>
        <w:t>G</w:t>
      </w:r>
      <w:r w:rsidRPr="002C76B6">
        <w:rPr>
          <w:rFonts w:ascii="Arial" w:eastAsia="Times New Roman" w:hAnsi="Arial" w:cs="Arial"/>
          <w:b/>
          <w:bCs/>
          <w:u w:val="single"/>
          <w:lang w:eastAsia="es-CO"/>
        </w:rPr>
        <w:t xml:space="preserve">estión </w:t>
      </w:r>
      <w:r>
        <w:rPr>
          <w:rFonts w:ascii="Arial" w:eastAsia="Times New Roman" w:hAnsi="Arial" w:cs="Arial"/>
          <w:b/>
          <w:bCs/>
          <w:u w:val="single"/>
          <w:lang w:eastAsia="es-CO"/>
        </w:rPr>
        <w:t>Humana</w:t>
      </w:r>
    </w:p>
    <w:p w14:paraId="7385831F" w14:textId="3E347B1F" w:rsidR="00B478FC" w:rsidRPr="002C76B6" w:rsidRDefault="00B478FC" w:rsidP="00B478FC">
      <w:pPr>
        <w:spacing w:after="0" w:line="240" w:lineRule="auto"/>
        <w:rPr>
          <w:rFonts w:ascii="Arial" w:eastAsia="Times New Roman" w:hAnsi="Arial" w:cs="Arial"/>
          <w:lang w:eastAsia="es-CO"/>
        </w:rPr>
      </w:pPr>
    </w:p>
    <w:p w14:paraId="504C0B84" w14:textId="59C3961A" w:rsidR="00B478FC" w:rsidRPr="002C76B6" w:rsidRDefault="00B478FC" w:rsidP="000F15B6">
      <w:pPr>
        <w:pStyle w:val="Prrafodelista"/>
        <w:numPr>
          <w:ilvl w:val="0"/>
          <w:numId w:val="12"/>
        </w:numPr>
        <w:spacing w:after="0" w:line="240" w:lineRule="auto"/>
        <w:rPr>
          <w:rFonts w:ascii="Arial" w:eastAsia="Times New Roman" w:hAnsi="Arial" w:cs="Arial"/>
          <w:bdr w:val="none" w:sz="0" w:space="0" w:color="auto" w:frame="1"/>
          <w:lang w:eastAsia="es-CO"/>
        </w:rPr>
      </w:pPr>
      <w:r w:rsidRPr="002C76B6">
        <w:rPr>
          <w:rFonts w:ascii="Arial" w:eastAsia="Times New Roman" w:hAnsi="Arial" w:cs="Arial"/>
          <w:b/>
          <w:bCs/>
          <w:bdr w:val="none" w:sz="0" w:space="0" w:color="auto" w:frame="1"/>
          <w:lang w:eastAsia="es-CO"/>
        </w:rPr>
        <w:lastRenderedPageBreak/>
        <w:t>“Rafael Garcia</w:t>
      </w:r>
      <w:r w:rsidRPr="002C76B6">
        <w:rPr>
          <w:rFonts w:ascii="Arial" w:eastAsia="Times New Roman" w:hAnsi="Arial" w:cs="Arial"/>
          <w:bdr w:val="none" w:sz="0" w:space="0" w:color="auto" w:frame="1"/>
          <w:lang w:eastAsia="es-CO"/>
        </w:rPr>
        <w:t xml:space="preserve"> </w:t>
      </w:r>
      <w:r w:rsidRPr="002C76B6">
        <w:rPr>
          <w:rFonts w:ascii="Arial" w:eastAsia="Times New Roman" w:hAnsi="Arial" w:cs="Arial"/>
          <w:lang w:eastAsia="es-CO"/>
        </w:rPr>
        <w:t>​</w:t>
      </w:r>
      <w:r w:rsidRPr="002C76B6">
        <w:rPr>
          <w:rFonts w:ascii="Arial" w:eastAsia="Times New Roman" w:hAnsi="Arial" w:cs="Arial"/>
          <w:bdr w:val="none" w:sz="0" w:space="0" w:color="auto" w:frame="1"/>
          <w:lang w:eastAsia="es-CO"/>
        </w:rPr>
        <w:t xml:space="preserve">Cuando se </w:t>
      </w:r>
      <w:r w:rsidR="00DB0000" w:rsidRPr="002C76B6">
        <w:rPr>
          <w:rFonts w:ascii="Arial" w:eastAsia="Times New Roman" w:hAnsi="Arial" w:cs="Arial"/>
          <w:bdr w:val="none" w:sz="0" w:space="0" w:color="auto" w:frame="1"/>
          <w:lang w:eastAsia="es-CO"/>
        </w:rPr>
        <w:t>realizarán</w:t>
      </w:r>
      <w:r w:rsidRPr="002C76B6">
        <w:rPr>
          <w:rFonts w:ascii="Arial" w:eastAsia="Times New Roman" w:hAnsi="Arial" w:cs="Arial"/>
          <w:bdr w:val="none" w:sz="0" w:space="0" w:color="auto" w:frame="1"/>
          <w:lang w:eastAsia="es-CO"/>
        </w:rPr>
        <w:t xml:space="preserve"> convocatorias para curso de bomberos adultos”</w:t>
      </w:r>
    </w:p>
    <w:p w14:paraId="01849434" w14:textId="77777777" w:rsidR="00F526BD" w:rsidRDefault="00F526BD" w:rsidP="00DB0000">
      <w:pPr>
        <w:pStyle w:val="Prrafodelista"/>
        <w:ind w:left="0"/>
        <w:rPr>
          <w:rFonts w:ascii="Arial" w:eastAsia="Times New Roman" w:hAnsi="Arial" w:cs="Arial"/>
          <w:b/>
          <w:lang w:eastAsia="es-CO"/>
        </w:rPr>
      </w:pPr>
    </w:p>
    <w:p w14:paraId="355714FB" w14:textId="77777777" w:rsidR="00DB0000" w:rsidRPr="002C76B6" w:rsidRDefault="00DB0000" w:rsidP="00DB0000">
      <w:pPr>
        <w:pStyle w:val="Prrafodelista"/>
        <w:ind w:left="0"/>
        <w:rPr>
          <w:rFonts w:ascii="Arial" w:eastAsia="Times New Roman" w:hAnsi="Arial" w:cs="Arial"/>
          <w:b/>
          <w:lang w:eastAsia="es-CO"/>
        </w:rPr>
      </w:pPr>
      <w:r w:rsidRPr="002C76B6">
        <w:rPr>
          <w:rFonts w:ascii="Arial" w:eastAsia="Times New Roman" w:hAnsi="Arial" w:cs="Arial"/>
          <w:b/>
          <w:lang w:eastAsia="es-CO"/>
        </w:rPr>
        <w:t>Respuesta:</w:t>
      </w:r>
    </w:p>
    <w:p w14:paraId="56363148" w14:textId="77777777" w:rsidR="00F526BD" w:rsidRDefault="00F526BD" w:rsidP="00DB0000">
      <w:pPr>
        <w:pStyle w:val="Prrafodelista"/>
        <w:ind w:left="0"/>
        <w:jc w:val="both"/>
        <w:rPr>
          <w:rFonts w:ascii="Arial" w:eastAsia="Times New Roman" w:hAnsi="Arial" w:cs="Arial"/>
          <w:lang w:eastAsia="es-CO"/>
        </w:rPr>
      </w:pPr>
    </w:p>
    <w:p w14:paraId="66B324D8" w14:textId="4448BBBD" w:rsidR="00DB0000" w:rsidRPr="002C76B6" w:rsidRDefault="00DB0000" w:rsidP="00DB0000">
      <w:pPr>
        <w:pStyle w:val="Prrafodelista"/>
        <w:ind w:left="0"/>
        <w:jc w:val="both"/>
        <w:rPr>
          <w:rFonts w:ascii="Arial" w:eastAsia="Times New Roman" w:hAnsi="Arial" w:cs="Arial"/>
          <w:bdr w:val="none" w:sz="0" w:space="0" w:color="auto" w:frame="1"/>
          <w:lang w:eastAsia="es-CO"/>
        </w:rPr>
      </w:pPr>
      <w:r w:rsidRPr="002C76B6">
        <w:rPr>
          <w:rFonts w:ascii="Arial" w:eastAsia="Times New Roman" w:hAnsi="Arial" w:cs="Arial"/>
          <w:lang w:eastAsia="es-CO"/>
        </w:rPr>
        <w:t>Respecto de la pregunta en concreto, el área de Desarrollo Organizacional de la</w:t>
      </w:r>
      <w:r w:rsidRPr="002C76B6">
        <w:rPr>
          <w:rFonts w:ascii="Arial" w:eastAsia="Times New Roman" w:hAnsi="Arial" w:cs="Arial"/>
          <w:bdr w:val="none" w:sz="0" w:space="0" w:color="auto" w:frame="1"/>
          <w:lang w:eastAsia="es-CO"/>
        </w:rPr>
        <w:t xml:space="preserve"> Subdirección de Gestión Humana de la Unidad Administrativa Especial Cuerpo Oficial de Bomberos de Bogotá, informa que a la fecha no existen convocatorias vigentes ni fechas definidas para su realización, motivo por el cual lo invitamos a visitar regularmente las páginas de la Comisión Nacional del Servicio Civil www.cnsc.gov.co y www.bomberosbogota.gov.co en las cuales serán publicadas las mismas, así como los costos asociados a PIN de inscripción, las etapas del concurso público de méritos.  </w:t>
      </w:r>
    </w:p>
    <w:p w14:paraId="01994DF6" w14:textId="77777777" w:rsidR="00DB0000" w:rsidRPr="002C76B6" w:rsidRDefault="00DB0000" w:rsidP="00DB0000">
      <w:pPr>
        <w:pStyle w:val="Prrafodelista"/>
        <w:spacing w:after="0" w:line="240" w:lineRule="auto"/>
        <w:rPr>
          <w:rFonts w:ascii="Arial" w:eastAsia="Times New Roman" w:hAnsi="Arial" w:cs="Arial"/>
          <w:bdr w:val="none" w:sz="0" w:space="0" w:color="auto" w:frame="1"/>
          <w:lang w:eastAsia="es-CO"/>
        </w:rPr>
      </w:pPr>
    </w:p>
    <w:p w14:paraId="1ED1EDB8" w14:textId="71508186" w:rsidR="00DB0000" w:rsidRPr="002C76B6" w:rsidRDefault="00DB0000" w:rsidP="00DB0000">
      <w:pPr>
        <w:spacing w:after="0" w:line="240" w:lineRule="auto"/>
        <w:rPr>
          <w:rFonts w:ascii="Arial" w:eastAsia="Times New Roman" w:hAnsi="Arial" w:cs="Arial"/>
          <w:bdr w:val="none" w:sz="0" w:space="0" w:color="auto" w:frame="1"/>
          <w:lang w:eastAsia="es-CO"/>
        </w:rPr>
      </w:pPr>
      <w:r w:rsidRPr="002C76B6">
        <w:rPr>
          <w:rFonts w:ascii="Arial" w:eastAsia="Times New Roman" w:hAnsi="Arial" w:cs="Arial"/>
          <w:bdr w:val="none" w:sz="0" w:space="0" w:color="auto" w:frame="1"/>
          <w:lang w:eastAsia="es-CO"/>
        </w:rPr>
        <w:t>Ahora bien y con la finalidad de brindar una mayor información sobre el tema, me permito comunicar que el Decreto 256 de 2013 establece en el artículo 8 las condiciones generales de ingreso a los Cuerpos Oficiales de Bomberos y en su artículo 11, las etapas de selección o concurso, por lo que sugerimos consultar el citado decreto en el cual se detalla cada una de las etapas.</w:t>
      </w:r>
    </w:p>
    <w:p w14:paraId="1062AB6F" w14:textId="77777777" w:rsidR="00B478FC" w:rsidRPr="002C76B6" w:rsidRDefault="00B478FC" w:rsidP="00B478FC">
      <w:pPr>
        <w:spacing w:after="0" w:line="240" w:lineRule="auto"/>
        <w:rPr>
          <w:rFonts w:ascii="Arial" w:eastAsia="Times New Roman" w:hAnsi="Arial" w:cs="Arial"/>
          <w:lang w:eastAsia="es-CO"/>
        </w:rPr>
      </w:pPr>
    </w:p>
    <w:p w14:paraId="34578B0E" w14:textId="2AE4168E" w:rsidR="00B478FC" w:rsidRPr="002C76B6" w:rsidRDefault="00B478FC" w:rsidP="000F15B6">
      <w:pPr>
        <w:pStyle w:val="Prrafodelista"/>
        <w:numPr>
          <w:ilvl w:val="0"/>
          <w:numId w:val="12"/>
        </w:numPr>
        <w:spacing w:after="0" w:line="240" w:lineRule="auto"/>
        <w:rPr>
          <w:rFonts w:ascii="Arial" w:eastAsia="Times New Roman" w:hAnsi="Arial" w:cs="Arial"/>
          <w:bdr w:val="none" w:sz="0" w:space="0" w:color="auto" w:frame="1"/>
          <w:lang w:eastAsia="es-CO"/>
        </w:rPr>
      </w:pPr>
      <w:r w:rsidRPr="002C76B6">
        <w:rPr>
          <w:rFonts w:ascii="Arial" w:eastAsia="Times New Roman" w:hAnsi="Arial" w:cs="Arial"/>
          <w:b/>
          <w:bCs/>
          <w:bdr w:val="none" w:sz="0" w:space="0" w:color="auto" w:frame="1"/>
          <w:lang w:eastAsia="es-CO"/>
        </w:rPr>
        <w:t>“Rafael Garcia</w:t>
      </w:r>
      <w:r w:rsidRPr="002C76B6">
        <w:rPr>
          <w:rFonts w:ascii="Arial" w:eastAsia="Times New Roman" w:hAnsi="Arial" w:cs="Arial"/>
          <w:bdr w:val="none" w:sz="0" w:space="0" w:color="auto" w:frame="1"/>
          <w:lang w:eastAsia="es-CO"/>
        </w:rPr>
        <w:t xml:space="preserve"> </w:t>
      </w:r>
      <w:r w:rsidRPr="002C76B6">
        <w:rPr>
          <w:rFonts w:ascii="Arial" w:eastAsia="Times New Roman" w:hAnsi="Arial" w:cs="Arial"/>
          <w:lang w:eastAsia="es-CO"/>
        </w:rPr>
        <w:t>​</w:t>
      </w:r>
      <w:r w:rsidRPr="002C76B6">
        <w:rPr>
          <w:rFonts w:ascii="Arial" w:eastAsia="Times New Roman" w:hAnsi="Arial" w:cs="Arial"/>
          <w:bdr w:val="none" w:sz="0" w:space="0" w:color="auto" w:frame="1"/>
          <w:lang w:eastAsia="es-CO"/>
        </w:rPr>
        <w:t>Y curso de Bomberos Voluntarios se dictaran?”</w:t>
      </w:r>
    </w:p>
    <w:p w14:paraId="38D9CB12" w14:textId="77777777" w:rsidR="00F526BD" w:rsidRDefault="00F526BD" w:rsidP="00215234">
      <w:pPr>
        <w:pStyle w:val="Prrafodelista"/>
        <w:ind w:left="0"/>
        <w:rPr>
          <w:rFonts w:ascii="Arial" w:eastAsia="Times New Roman" w:hAnsi="Arial" w:cs="Arial"/>
          <w:b/>
          <w:lang w:eastAsia="es-CO"/>
        </w:rPr>
      </w:pPr>
    </w:p>
    <w:p w14:paraId="799424AA" w14:textId="77777777" w:rsidR="00215234" w:rsidRPr="002C76B6" w:rsidRDefault="00DB0000" w:rsidP="00215234">
      <w:pPr>
        <w:pStyle w:val="Prrafodelista"/>
        <w:ind w:left="0"/>
        <w:rPr>
          <w:rFonts w:ascii="Arial" w:eastAsia="Times New Roman" w:hAnsi="Arial" w:cs="Arial"/>
          <w:b/>
          <w:lang w:eastAsia="es-CO"/>
        </w:rPr>
      </w:pPr>
      <w:r w:rsidRPr="002C76B6">
        <w:rPr>
          <w:rFonts w:ascii="Arial" w:eastAsia="Times New Roman" w:hAnsi="Arial" w:cs="Arial"/>
          <w:b/>
          <w:lang w:eastAsia="es-CO"/>
        </w:rPr>
        <w:t>Respuesta:</w:t>
      </w:r>
    </w:p>
    <w:p w14:paraId="16505592" w14:textId="77777777" w:rsidR="00F526BD" w:rsidRDefault="00F526BD" w:rsidP="00215234">
      <w:pPr>
        <w:pStyle w:val="Prrafodelista"/>
        <w:ind w:left="0"/>
        <w:jc w:val="both"/>
        <w:rPr>
          <w:rFonts w:ascii="Arial" w:eastAsia="Times New Roman" w:hAnsi="Arial" w:cs="Arial"/>
          <w:lang w:eastAsia="es-CO"/>
        </w:rPr>
      </w:pPr>
    </w:p>
    <w:p w14:paraId="53D7B91C" w14:textId="00E6A3DA" w:rsidR="00DB0000" w:rsidRPr="002C76B6" w:rsidRDefault="00DB0000" w:rsidP="00215234">
      <w:pPr>
        <w:pStyle w:val="Prrafodelista"/>
        <w:ind w:left="0"/>
        <w:jc w:val="both"/>
        <w:rPr>
          <w:rFonts w:ascii="Arial" w:eastAsia="Times New Roman" w:hAnsi="Arial" w:cs="Arial"/>
          <w:bdr w:val="none" w:sz="0" w:space="0" w:color="auto" w:frame="1"/>
          <w:lang w:eastAsia="es-CO"/>
        </w:rPr>
      </w:pPr>
      <w:r w:rsidRPr="002C76B6">
        <w:rPr>
          <w:rFonts w:ascii="Arial" w:eastAsia="Times New Roman" w:hAnsi="Arial" w:cs="Arial"/>
          <w:lang w:eastAsia="es-CO"/>
        </w:rPr>
        <w:t>El Reglamento Administrativo, Operativo, Técnico y Académico de los Bomberos de Colombia resolución 0661 de 2014, modificada con la resolución 1127 de 2018  no contempla un curso denominado</w:t>
      </w:r>
      <w:r w:rsidRPr="002C76B6">
        <w:rPr>
          <w:rFonts w:ascii="Arial" w:eastAsia="Times New Roman" w:hAnsi="Arial" w:cs="Arial"/>
          <w:bdr w:val="none" w:sz="0" w:space="0" w:color="auto" w:frame="1"/>
          <w:lang w:eastAsia="es-CO"/>
        </w:rPr>
        <w:t xml:space="preserve"> “Curso de Bombero Voluntario”, la formación de los bomberos de Colombia se reglamentó a través de la resolución 066 de 2019 de la </w:t>
      </w:r>
      <w:r w:rsidR="00215234" w:rsidRPr="002C76B6">
        <w:rPr>
          <w:rFonts w:ascii="Arial" w:eastAsia="Times New Roman" w:hAnsi="Arial" w:cs="Arial"/>
          <w:bdr w:val="none" w:sz="0" w:space="0" w:color="auto" w:frame="1"/>
          <w:lang w:eastAsia="es-CO"/>
        </w:rPr>
        <w:t>Dirección</w:t>
      </w:r>
      <w:r w:rsidRPr="002C76B6">
        <w:rPr>
          <w:rFonts w:ascii="Arial" w:eastAsia="Times New Roman" w:hAnsi="Arial" w:cs="Arial"/>
          <w:bdr w:val="none" w:sz="0" w:space="0" w:color="auto" w:frame="1"/>
          <w:lang w:eastAsia="es-CO"/>
        </w:rPr>
        <w:t xml:space="preserve"> Nacional de Bomberos de Colombia donde se establece el programa de formación para bombero en cuanto a intensidad horaria, los contenidos temáticos y la metodología denominada técnico laboral bombero. Esta fue modificada mediante Resolución 04 de 2021, dando una transición de cinco (5) años a partir de su expedición, para implementar las modificaciones necesarias a fin de dar cumplimiento a lo establecido en dicha resolución e iniciar los programas de formación como técnico laboral Bombero, en esta transición se mantiene vigente la formación de los bomberos a través de los cursos denominados Bombero 1 y Bombero 2.   </w:t>
      </w:r>
    </w:p>
    <w:p w14:paraId="1F3561E2" w14:textId="5452B7F6" w:rsidR="00DB0000" w:rsidRPr="002C76B6" w:rsidRDefault="00DB0000" w:rsidP="00215234">
      <w:pPr>
        <w:spacing w:after="0" w:line="240" w:lineRule="auto"/>
        <w:jc w:val="both"/>
        <w:rPr>
          <w:rFonts w:ascii="Arial" w:eastAsia="Times New Roman" w:hAnsi="Arial" w:cs="Arial"/>
          <w:bdr w:val="none" w:sz="0" w:space="0" w:color="auto" w:frame="1"/>
          <w:lang w:eastAsia="es-CO"/>
        </w:rPr>
      </w:pPr>
      <w:r w:rsidRPr="002C76B6">
        <w:rPr>
          <w:rFonts w:ascii="Arial" w:eastAsia="Times New Roman" w:hAnsi="Arial" w:cs="Arial"/>
          <w:bdr w:val="none" w:sz="0" w:space="0" w:color="auto" w:frame="1"/>
          <w:lang w:eastAsia="es-CO"/>
        </w:rPr>
        <w:t xml:space="preserve">Al respecto cabe anotar que estos cursos son impartidos por la UAECOB al su personal uniformado en el marco de los procesos de entrenamiento y re entrenamiento en el puesto de trabajo, con forme a lo establecido en el decreto 555 de 2011 y demás normas concordantes.    </w:t>
      </w:r>
    </w:p>
    <w:p w14:paraId="5DF8DD7D" w14:textId="77777777" w:rsidR="00DB0000" w:rsidRPr="002C76B6" w:rsidRDefault="00DB0000" w:rsidP="00215234">
      <w:pPr>
        <w:spacing w:after="0" w:line="240" w:lineRule="auto"/>
        <w:jc w:val="both"/>
        <w:rPr>
          <w:rFonts w:ascii="Arial" w:eastAsia="Times New Roman" w:hAnsi="Arial" w:cs="Arial"/>
          <w:bdr w:val="none" w:sz="0" w:space="0" w:color="auto" w:frame="1"/>
          <w:lang w:eastAsia="es-CO"/>
        </w:rPr>
      </w:pPr>
    </w:p>
    <w:p w14:paraId="2299BAB9" w14:textId="2F55DBB4" w:rsidR="00DB0000" w:rsidRPr="002C76B6" w:rsidRDefault="00DB0000" w:rsidP="00215234">
      <w:pPr>
        <w:spacing w:after="0" w:line="240" w:lineRule="auto"/>
        <w:jc w:val="both"/>
        <w:rPr>
          <w:rFonts w:ascii="Arial" w:eastAsia="Times New Roman" w:hAnsi="Arial" w:cs="Arial"/>
          <w:bdr w:val="none" w:sz="0" w:space="0" w:color="auto" w:frame="1"/>
          <w:lang w:eastAsia="es-CO"/>
        </w:rPr>
      </w:pPr>
      <w:r w:rsidRPr="002C76B6">
        <w:rPr>
          <w:rFonts w:ascii="Arial" w:eastAsia="Times New Roman" w:hAnsi="Arial" w:cs="Arial"/>
          <w:bdr w:val="none" w:sz="0" w:space="0" w:color="auto" w:frame="1"/>
          <w:lang w:eastAsia="es-CO"/>
        </w:rPr>
        <w:t>Por lo anterior la UAECOB no oferta al público procesos de formación bomberiles en este momento.</w:t>
      </w:r>
    </w:p>
    <w:p w14:paraId="1D7E67BD" w14:textId="77777777" w:rsidR="00B478FC" w:rsidRPr="002C76B6" w:rsidRDefault="00B478FC" w:rsidP="00B478FC">
      <w:pPr>
        <w:spacing w:after="0" w:line="240" w:lineRule="auto"/>
        <w:rPr>
          <w:rFonts w:ascii="Arial" w:eastAsia="Times New Roman" w:hAnsi="Arial" w:cs="Arial"/>
          <w:lang w:eastAsia="es-CO"/>
        </w:rPr>
      </w:pPr>
    </w:p>
    <w:p w14:paraId="155E745C" w14:textId="2CC9D1E4" w:rsidR="00B478FC" w:rsidRPr="002C76B6" w:rsidRDefault="00B478FC" w:rsidP="000F15B6">
      <w:pPr>
        <w:pStyle w:val="Prrafodelista"/>
        <w:numPr>
          <w:ilvl w:val="0"/>
          <w:numId w:val="12"/>
        </w:numPr>
        <w:spacing w:after="0" w:line="240" w:lineRule="auto"/>
        <w:rPr>
          <w:rFonts w:ascii="Arial" w:eastAsia="Times New Roman" w:hAnsi="Arial" w:cs="Arial"/>
          <w:bdr w:val="none" w:sz="0" w:space="0" w:color="auto" w:frame="1"/>
          <w:lang w:eastAsia="es-CO"/>
        </w:rPr>
      </w:pPr>
      <w:r w:rsidRPr="002C76B6">
        <w:rPr>
          <w:rFonts w:ascii="Arial" w:eastAsia="Times New Roman" w:hAnsi="Arial" w:cs="Arial"/>
          <w:b/>
          <w:bCs/>
          <w:bdr w:val="none" w:sz="0" w:space="0" w:color="auto" w:frame="1"/>
          <w:lang w:eastAsia="es-CO"/>
        </w:rPr>
        <w:t>“Fuego y Rescate Bogota</w:t>
      </w:r>
      <w:r w:rsidRPr="002C76B6">
        <w:rPr>
          <w:rFonts w:ascii="Arial" w:eastAsia="Times New Roman" w:hAnsi="Arial" w:cs="Arial"/>
          <w:lang w:eastAsia="es-CO"/>
        </w:rPr>
        <w:t xml:space="preserve">​ </w:t>
      </w:r>
      <w:r w:rsidRPr="002C76B6">
        <w:rPr>
          <w:rFonts w:ascii="Arial" w:eastAsia="Times New Roman" w:hAnsi="Arial" w:cs="Arial"/>
          <w:bdr w:val="none" w:sz="0" w:space="0" w:color="auto" w:frame="1"/>
          <w:lang w:eastAsia="es-CO"/>
        </w:rPr>
        <w:t>centro académico para cuando?????”</w:t>
      </w:r>
    </w:p>
    <w:p w14:paraId="62B99EF8" w14:textId="77777777" w:rsidR="006A710F" w:rsidRDefault="006A710F" w:rsidP="00215234">
      <w:pPr>
        <w:spacing w:after="0" w:line="240" w:lineRule="auto"/>
        <w:rPr>
          <w:rFonts w:ascii="Arial" w:eastAsia="Times New Roman" w:hAnsi="Arial" w:cs="Arial"/>
          <w:b/>
          <w:bdr w:val="none" w:sz="0" w:space="0" w:color="auto" w:frame="1"/>
          <w:lang w:eastAsia="es-CO"/>
        </w:rPr>
      </w:pPr>
    </w:p>
    <w:p w14:paraId="0C968216" w14:textId="77777777" w:rsidR="00215234" w:rsidRPr="002C76B6" w:rsidRDefault="00215234" w:rsidP="00215234">
      <w:pPr>
        <w:spacing w:after="0" w:line="240" w:lineRule="auto"/>
        <w:rPr>
          <w:rFonts w:ascii="Arial" w:eastAsia="Times New Roman" w:hAnsi="Arial" w:cs="Arial"/>
          <w:b/>
          <w:bdr w:val="none" w:sz="0" w:space="0" w:color="auto" w:frame="1"/>
          <w:lang w:eastAsia="es-CO"/>
        </w:rPr>
      </w:pPr>
      <w:r w:rsidRPr="002C76B6">
        <w:rPr>
          <w:rFonts w:ascii="Arial" w:eastAsia="Times New Roman" w:hAnsi="Arial" w:cs="Arial"/>
          <w:b/>
          <w:bdr w:val="none" w:sz="0" w:space="0" w:color="auto" w:frame="1"/>
          <w:lang w:eastAsia="es-CO"/>
        </w:rPr>
        <w:t>Respuesta:</w:t>
      </w:r>
    </w:p>
    <w:p w14:paraId="06147C72" w14:textId="77777777" w:rsidR="006A710F" w:rsidRDefault="006A710F" w:rsidP="00215234">
      <w:pPr>
        <w:spacing w:after="0" w:line="240" w:lineRule="auto"/>
        <w:jc w:val="both"/>
        <w:rPr>
          <w:rFonts w:ascii="Arial" w:eastAsia="Times New Roman" w:hAnsi="Arial" w:cs="Arial"/>
          <w:bdr w:val="none" w:sz="0" w:space="0" w:color="auto" w:frame="1"/>
          <w:lang w:eastAsia="es-CO"/>
        </w:rPr>
      </w:pPr>
    </w:p>
    <w:p w14:paraId="59BC27BD" w14:textId="60AD0EA0" w:rsidR="00215234" w:rsidRPr="002C76B6" w:rsidRDefault="00215234" w:rsidP="00215234">
      <w:pPr>
        <w:spacing w:after="0" w:line="240" w:lineRule="auto"/>
        <w:jc w:val="both"/>
        <w:rPr>
          <w:rFonts w:ascii="Arial" w:hAnsi="Arial" w:cs="Arial"/>
          <w:color w:val="000000"/>
        </w:rPr>
      </w:pPr>
      <w:r w:rsidRPr="002C76B6">
        <w:rPr>
          <w:rFonts w:ascii="Arial" w:eastAsia="Times New Roman" w:hAnsi="Arial" w:cs="Arial"/>
          <w:bdr w:val="none" w:sz="0" w:space="0" w:color="auto" w:frame="1"/>
          <w:lang w:eastAsia="es-CO"/>
        </w:rPr>
        <w:lastRenderedPageBreak/>
        <w:t>D</w:t>
      </w:r>
      <w:r w:rsidRPr="002C76B6">
        <w:rPr>
          <w:rStyle w:val="markefcw6u236"/>
          <w:rFonts w:ascii="Arial" w:hAnsi="Arial" w:cs="Arial"/>
          <w:color w:val="000000"/>
          <w:bdr w:val="none" w:sz="0" w:space="0" w:color="auto" w:frame="1"/>
        </w:rPr>
        <w:t>e</w:t>
      </w:r>
      <w:r w:rsidRPr="002C76B6">
        <w:rPr>
          <w:rFonts w:ascii="Arial" w:hAnsi="Arial" w:cs="Arial"/>
          <w:color w:val="000000"/>
          <w:bdr w:val="none" w:sz="0" w:space="0" w:color="auto" w:frame="1"/>
        </w:rPr>
        <w:t> acuerdo con lo </w:t>
      </w:r>
      <w:r w:rsidRPr="002C76B6">
        <w:rPr>
          <w:rStyle w:val="markefcw6u236"/>
          <w:rFonts w:ascii="Arial" w:hAnsi="Arial" w:cs="Arial"/>
          <w:color w:val="000000"/>
          <w:bdr w:val="none" w:sz="0" w:space="0" w:color="auto" w:frame="1"/>
        </w:rPr>
        <w:t>de</w:t>
      </w:r>
      <w:r w:rsidRPr="002C76B6">
        <w:rPr>
          <w:rFonts w:ascii="Arial" w:hAnsi="Arial" w:cs="Arial"/>
          <w:color w:val="000000"/>
          <w:bdr w:val="none" w:sz="0" w:space="0" w:color="auto" w:frame="1"/>
        </w:rPr>
        <w:t>finido por </w:t>
      </w:r>
      <w:r w:rsidRPr="002C76B6">
        <w:rPr>
          <w:rStyle w:val="markqd5bbgzhs"/>
          <w:rFonts w:ascii="Arial" w:hAnsi="Arial" w:cs="Arial"/>
          <w:color w:val="000000"/>
          <w:bdr w:val="none" w:sz="0" w:space="0" w:color="auto" w:frame="1"/>
        </w:rPr>
        <w:t>la</w:t>
      </w:r>
      <w:r w:rsidRPr="002C76B6">
        <w:rPr>
          <w:rFonts w:ascii="Arial" w:hAnsi="Arial" w:cs="Arial"/>
          <w:color w:val="000000"/>
          <w:bdr w:val="none" w:sz="0" w:space="0" w:color="auto" w:frame="1"/>
        </w:rPr>
        <w:t> Resolución 661 </w:t>
      </w:r>
      <w:r w:rsidRPr="002C76B6">
        <w:rPr>
          <w:rStyle w:val="markefcw6u236"/>
          <w:rFonts w:ascii="Arial" w:hAnsi="Arial" w:cs="Arial"/>
          <w:color w:val="000000"/>
          <w:bdr w:val="none" w:sz="0" w:space="0" w:color="auto" w:frame="1"/>
        </w:rPr>
        <w:t>de</w:t>
      </w:r>
      <w:r w:rsidRPr="002C76B6">
        <w:rPr>
          <w:rFonts w:ascii="Arial" w:hAnsi="Arial" w:cs="Arial"/>
          <w:color w:val="000000"/>
          <w:bdr w:val="none" w:sz="0" w:space="0" w:color="auto" w:frame="1"/>
        </w:rPr>
        <w:t> 2014 “Reglamento Administrativo, Operativo, Técnico y Académico </w:t>
      </w:r>
      <w:r w:rsidRPr="002C76B6">
        <w:rPr>
          <w:rStyle w:val="markefcw6u236"/>
          <w:rFonts w:ascii="Arial" w:hAnsi="Arial" w:cs="Arial"/>
          <w:color w:val="000000"/>
          <w:bdr w:val="none" w:sz="0" w:space="0" w:color="auto" w:frame="1"/>
        </w:rPr>
        <w:t>de</w:t>
      </w:r>
      <w:r w:rsidRPr="002C76B6">
        <w:rPr>
          <w:rFonts w:ascii="Arial" w:hAnsi="Arial" w:cs="Arial"/>
          <w:color w:val="000000"/>
          <w:bdr w:val="none" w:sz="0" w:space="0" w:color="auto" w:frame="1"/>
        </w:rPr>
        <w:t> los Bomberos </w:t>
      </w:r>
      <w:r w:rsidRPr="002C76B6">
        <w:rPr>
          <w:rStyle w:val="markefcw6u236"/>
          <w:rFonts w:ascii="Arial" w:hAnsi="Arial" w:cs="Arial"/>
          <w:color w:val="000000"/>
          <w:bdr w:val="none" w:sz="0" w:space="0" w:color="auto" w:frame="1"/>
        </w:rPr>
        <w:t>de</w:t>
      </w:r>
      <w:r w:rsidRPr="002C76B6">
        <w:rPr>
          <w:rFonts w:ascii="Arial" w:hAnsi="Arial" w:cs="Arial"/>
          <w:color w:val="000000"/>
          <w:bdr w:val="none" w:sz="0" w:space="0" w:color="auto" w:frame="1"/>
        </w:rPr>
        <w:t> Colombia” </w:t>
      </w:r>
      <w:r w:rsidRPr="002C76B6">
        <w:rPr>
          <w:rStyle w:val="markqd5bbgzhs"/>
          <w:rFonts w:ascii="Arial" w:hAnsi="Arial" w:cs="Arial"/>
          <w:color w:val="000000"/>
          <w:bdr w:val="none" w:sz="0" w:space="0" w:color="auto" w:frame="1"/>
        </w:rPr>
        <w:t>la</w:t>
      </w:r>
      <w:r w:rsidRPr="002C76B6">
        <w:rPr>
          <w:rFonts w:ascii="Arial" w:hAnsi="Arial" w:cs="Arial"/>
          <w:color w:val="000000"/>
          <w:bdr w:val="none" w:sz="0" w:space="0" w:color="auto" w:frame="1"/>
        </w:rPr>
        <w:t> formación </w:t>
      </w:r>
      <w:r w:rsidRPr="002C76B6">
        <w:rPr>
          <w:rStyle w:val="markefcw6u236"/>
          <w:rFonts w:ascii="Arial" w:hAnsi="Arial" w:cs="Arial"/>
          <w:color w:val="000000"/>
          <w:bdr w:val="none" w:sz="0" w:space="0" w:color="auto" w:frame="1"/>
        </w:rPr>
        <w:t>de</w:t>
      </w:r>
      <w:r w:rsidRPr="002C76B6">
        <w:rPr>
          <w:rFonts w:ascii="Arial" w:hAnsi="Arial" w:cs="Arial"/>
          <w:color w:val="000000"/>
          <w:bdr w:val="none" w:sz="0" w:space="0" w:color="auto" w:frame="1"/>
        </w:rPr>
        <w:t> los bomberos </w:t>
      </w:r>
      <w:r w:rsidRPr="002C76B6">
        <w:rPr>
          <w:rStyle w:val="mark167c484ih"/>
          <w:rFonts w:ascii="Arial" w:hAnsi="Arial" w:cs="Arial"/>
          <w:color w:val="000000"/>
          <w:bdr w:val="none" w:sz="0" w:space="0" w:color="auto" w:frame="1"/>
        </w:rPr>
        <w:t>en</w:t>
      </w:r>
      <w:r w:rsidRPr="002C76B6">
        <w:rPr>
          <w:rFonts w:ascii="Arial" w:hAnsi="Arial" w:cs="Arial"/>
          <w:color w:val="000000"/>
          <w:bdr w:val="none" w:sz="0" w:space="0" w:color="auto" w:frame="1"/>
        </w:rPr>
        <w:t> Colombia se realiza a través </w:t>
      </w:r>
      <w:r w:rsidRPr="002C76B6">
        <w:rPr>
          <w:rStyle w:val="markefcw6u236"/>
          <w:rFonts w:ascii="Arial" w:hAnsi="Arial" w:cs="Arial"/>
          <w:color w:val="000000"/>
          <w:bdr w:val="none" w:sz="0" w:space="0" w:color="auto" w:frame="1"/>
        </w:rPr>
        <w:t>de</w:t>
      </w:r>
      <w:r w:rsidRPr="002C76B6">
        <w:rPr>
          <w:rFonts w:ascii="Arial" w:hAnsi="Arial" w:cs="Arial"/>
          <w:color w:val="000000"/>
          <w:bdr w:val="none" w:sz="0" w:space="0" w:color="auto" w:frame="1"/>
        </w:rPr>
        <w:t> </w:t>
      </w:r>
      <w:r w:rsidRPr="002C76B6">
        <w:rPr>
          <w:rStyle w:val="markqd5bbgzhs"/>
          <w:rFonts w:ascii="Arial" w:hAnsi="Arial" w:cs="Arial"/>
          <w:color w:val="000000"/>
          <w:bdr w:val="none" w:sz="0" w:space="0" w:color="auto" w:frame="1"/>
        </w:rPr>
        <w:t>la</w:t>
      </w:r>
      <w:r w:rsidRPr="002C76B6">
        <w:rPr>
          <w:rFonts w:ascii="Arial" w:hAnsi="Arial" w:cs="Arial"/>
          <w:color w:val="000000"/>
          <w:bdr w:val="none" w:sz="0" w:space="0" w:color="auto" w:frame="1"/>
        </w:rPr>
        <w:t>s </w:t>
      </w:r>
      <w:r w:rsidRPr="002C76B6">
        <w:rPr>
          <w:rFonts w:ascii="Arial" w:hAnsi="Arial" w:cs="Arial"/>
          <w:b/>
          <w:bCs/>
          <w:color w:val="000000"/>
          <w:bdr w:val="none" w:sz="0" w:space="0" w:color="auto" w:frame="1"/>
        </w:rPr>
        <w:t>Escuelas </w:t>
      </w:r>
      <w:r w:rsidRPr="002C76B6">
        <w:rPr>
          <w:rStyle w:val="markefcw6u236"/>
          <w:rFonts w:ascii="Arial" w:hAnsi="Arial" w:cs="Arial"/>
          <w:b/>
          <w:bCs/>
          <w:color w:val="000000"/>
          <w:bdr w:val="none" w:sz="0" w:space="0" w:color="auto" w:frame="1"/>
        </w:rPr>
        <w:t>de</w:t>
      </w:r>
      <w:r w:rsidRPr="002C76B6">
        <w:rPr>
          <w:rFonts w:ascii="Arial" w:hAnsi="Arial" w:cs="Arial"/>
          <w:b/>
          <w:bCs/>
          <w:color w:val="000000"/>
          <w:bdr w:val="none" w:sz="0" w:space="0" w:color="auto" w:frame="1"/>
        </w:rPr>
        <w:t> formación Bomberil, o áreas </w:t>
      </w:r>
      <w:r w:rsidRPr="002C76B6">
        <w:rPr>
          <w:rStyle w:val="markefcw6u236"/>
          <w:rFonts w:ascii="Arial" w:hAnsi="Arial" w:cs="Arial"/>
          <w:b/>
          <w:bCs/>
          <w:color w:val="000000"/>
          <w:bdr w:val="none" w:sz="0" w:space="0" w:color="auto" w:frame="1"/>
        </w:rPr>
        <w:t>de</w:t>
      </w:r>
      <w:r w:rsidRPr="002C76B6">
        <w:rPr>
          <w:rFonts w:ascii="Arial" w:hAnsi="Arial" w:cs="Arial"/>
          <w:b/>
          <w:bCs/>
          <w:color w:val="000000"/>
          <w:bdr w:val="none" w:sz="0" w:space="0" w:color="auto" w:frame="1"/>
        </w:rPr>
        <w:t> capacitación</w:t>
      </w:r>
      <w:r w:rsidRPr="002C76B6">
        <w:rPr>
          <w:rFonts w:ascii="Arial" w:hAnsi="Arial" w:cs="Arial"/>
          <w:color w:val="000000"/>
          <w:bdr w:val="none" w:sz="0" w:space="0" w:color="auto" w:frame="1"/>
        </w:rPr>
        <w:t> </w:t>
      </w:r>
      <w:r w:rsidRPr="002C76B6">
        <w:rPr>
          <w:rStyle w:val="markefcw6u236"/>
          <w:rFonts w:ascii="Arial" w:hAnsi="Arial" w:cs="Arial"/>
          <w:color w:val="000000"/>
          <w:bdr w:val="none" w:sz="0" w:space="0" w:color="auto" w:frame="1"/>
        </w:rPr>
        <w:t>de</w:t>
      </w:r>
      <w:r w:rsidRPr="002C76B6">
        <w:rPr>
          <w:rFonts w:ascii="Arial" w:hAnsi="Arial" w:cs="Arial"/>
          <w:color w:val="000000"/>
          <w:bdr w:val="none" w:sz="0" w:space="0" w:color="auto" w:frame="1"/>
        </w:rPr>
        <w:t> los cuerpos </w:t>
      </w:r>
      <w:r w:rsidRPr="002C76B6">
        <w:rPr>
          <w:rStyle w:val="markefcw6u236"/>
          <w:rFonts w:ascii="Arial" w:hAnsi="Arial" w:cs="Arial"/>
          <w:color w:val="000000"/>
          <w:bdr w:val="none" w:sz="0" w:space="0" w:color="auto" w:frame="1"/>
        </w:rPr>
        <w:t>de</w:t>
      </w:r>
      <w:r w:rsidRPr="002C76B6">
        <w:rPr>
          <w:rFonts w:ascii="Arial" w:hAnsi="Arial" w:cs="Arial"/>
          <w:color w:val="000000"/>
          <w:bdr w:val="none" w:sz="0" w:space="0" w:color="auto" w:frame="1"/>
        </w:rPr>
        <w:t> bomberos, que cuenten con instructores </w:t>
      </w:r>
      <w:r w:rsidRPr="002C76B6">
        <w:rPr>
          <w:rStyle w:val="markefcw6u236"/>
          <w:rFonts w:ascii="Arial" w:hAnsi="Arial" w:cs="Arial"/>
          <w:color w:val="000000"/>
          <w:bdr w:val="none" w:sz="0" w:space="0" w:color="auto" w:frame="1"/>
        </w:rPr>
        <w:t>de</w:t>
      </w:r>
      <w:r w:rsidRPr="002C76B6">
        <w:rPr>
          <w:rFonts w:ascii="Arial" w:hAnsi="Arial" w:cs="Arial"/>
          <w:color w:val="000000"/>
          <w:bdr w:val="none" w:sz="0" w:space="0" w:color="auto" w:frame="1"/>
        </w:rPr>
        <w:t>bidamente avalados y certificados. </w:t>
      </w:r>
      <w:r w:rsidRPr="002C76B6">
        <w:rPr>
          <w:rStyle w:val="mark167c484ih"/>
          <w:rFonts w:ascii="Arial" w:hAnsi="Arial" w:cs="Arial"/>
          <w:color w:val="000000"/>
          <w:bdr w:val="none" w:sz="0" w:space="0" w:color="auto" w:frame="1"/>
        </w:rPr>
        <w:t>En</w:t>
      </w:r>
      <w:r w:rsidRPr="002C76B6">
        <w:rPr>
          <w:rFonts w:ascii="Arial" w:hAnsi="Arial" w:cs="Arial"/>
          <w:color w:val="000000"/>
          <w:bdr w:val="none" w:sz="0" w:space="0" w:color="auto" w:frame="1"/>
        </w:rPr>
        <w:t> este sentido cabe aclarar que </w:t>
      </w:r>
      <w:r w:rsidRPr="002C76B6">
        <w:rPr>
          <w:rStyle w:val="markqd5bbgzhs"/>
          <w:rFonts w:ascii="Arial" w:hAnsi="Arial" w:cs="Arial"/>
          <w:color w:val="000000"/>
          <w:bdr w:val="none" w:sz="0" w:space="0" w:color="auto" w:frame="1"/>
        </w:rPr>
        <w:t>la</w:t>
      </w:r>
      <w:r w:rsidRPr="002C76B6">
        <w:rPr>
          <w:rFonts w:ascii="Arial" w:hAnsi="Arial" w:cs="Arial"/>
          <w:color w:val="000000"/>
          <w:bdr w:val="none" w:sz="0" w:space="0" w:color="auto" w:frame="1"/>
        </w:rPr>
        <w:t> UAECOB </w:t>
      </w:r>
      <w:r w:rsidRPr="002C76B6">
        <w:rPr>
          <w:rFonts w:ascii="Arial" w:hAnsi="Arial" w:cs="Arial"/>
          <w:color w:val="000000"/>
          <w:u w:val="single"/>
          <w:bdr w:val="none" w:sz="0" w:space="0" w:color="auto" w:frame="1"/>
        </w:rPr>
        <w:t>ya cuenta con una Escuela </w:t>
      </w:r>
      <w:r w:rsidRPr="002C76B6">
        <w:rPr>
          <w:rStyle w:val="markefcw6u236"/>
          <w:rFonts w:ascii="Arial" w:hAnsi="Arial" w:cs="Arial"/>
          <w:color w:val="000000"/>
          <w:u w:val="single"/>
          <w:bdr w:val="none" w:sz="0" w:space="0" w:color="auto" w:frame="1"/>
        </w:rPr>
        <w:t>de</w:t>
      </w:r>
      <w:r w:rsidRPr="002C76B6">
        <w:rPr>
          <w:rFonts w:ascii="Arial" w:hAnsi="Arial" w:cs="Arial"/>
          <w:color w:val="000000"/>
          <w:u w:val="single"/>
          <w:bdr w:val="none" w:sz="0" w:space="0" w:color="auto" w:frame="1"/>
        </w:rPr>
        <w:t> Formación Bomberil, </w:t>
      </w:r>
      <w:r w:rsidRPr="002C76B6">
        <w:rPr>
          <w:rStyle w:val="markefcw6u236"/>
          <w:rFonts w:ascii="Arial" w:hAnsi="Arial" w:cs="Arial"/>
          <w:color w:val="000000"/>
          <w:u w:val="single"/>
          <w:bdr w:val="none" w:sz="0" w:space="0" w:color="auto" w:frame="1"/>
        </w:rPr>
        <w:t>de</w:t>
      </w:r>
      <w:r w:rsidRPr="002C76B6">
        <w:rPr>
          <w:rFonts w:ascii="Arial" w:hAnsi="Arial" w:cs="Arial"/>
          <w:color w:val="000000"/>
          <w:u w:val="single"/>
          <w:bdr w:val="none" w:sz="0" w:space="0" w:color="auto" w:frame="1"/>
        </w:rPr>
        <w:t>finida esta como “…</w:t>
      </w:r>
      <w:r w:rsidRPr="002C76B6">
        <w:rPr>
          <w:rFonts w:ascii="Arial" w:hAnsi="Arial" w:cs="Arial"/>
          <w:i/>
          <w:iCs/>
          <w:color w:val="000000"/>
          <w:u w:val="single"/>
          <w:bdr w:val="none" w:sz="0" w:space="0" w:color="auto" w:frame="1"/>
        </w:rPr>
        <w:t>el conjunto </w:t>
      </w:r>
      <w:r w:rsidRPr="002C76B6">
        <w:rPr>
          <w:rStyle w:val="markefcw6u236"/>
          <w:rFonts w:ascii="Arial" w:hAnsi="Arial" w:cs="Arial"/>
          <w:i/>
          <w:iCs/>
          <w:color w:val="000000"/>
          <w:u w:val="single"/>
          <w:bdr w:val="none" w:sz="0" w:space="0" w:color="auto" w:frame="1"/>
        </w:rPr>
        <w:t>de</w:t>
      </w:r>
      <w:r w:rsidRPr="002C76B6">
        <w:rPr>
          <w:rFonts w:ascii="Arial" w:hAnsi="Arial" w:cs="Arial"/>
          <w:i/>
          <w:iCs/>
          <w:color w:val="000000"/>
          <w:u w:val="single"/>
          <w:bdr w:val="none" w:sz="0" w:space="0" w:color="auto" w:frame="1"/>
        </w:rPr>
        <w:t> programas académicos, instalaciones, instructores y estudiantes, </w:t>
      </w:r>
      <w:r w:rsidRPr="002C76B6">
        <w:rPr>
          <w:rStyle w:val="mark167c484ih"/>
          <w:rFonts w:ascii="Arial" w:hAnsi="Arial" w:cs="Arial"/>
          <w:i/>
          <w:iCs/>
          <w:color w:val="000000"/>
          <w:u w:val="single"/>
          <w:bdr w:val="none" w:sz="0" w:space="0" w:color="auto" w:frame="1"/>
        </w:rPr>
        <w:t>en</w:t>
      </w:r>
      <w:r w:rsidRPr="002C76B6">
        <w:rPr>
          <w:rFonts w:ascii="Arial" w:hAnsi="Arial" w:cs="Arial"/>
          <w:i/>
          <w:iCs/>
          <w:color w:val="000000"/>
          <w:u w:val="single"/>
          <w:bdr w:val="none" w:sz="0" w:space="0" w:color="auto" w:frame="1"/>
        </w:rPr>
        <w:t> donde se </w:t>
      </w:r>
      <w:r w:rsidRPr="002C76B6">
        <w:rPr>
          <w:rStyle w:val="markefcw6u236"/>
          <w:rFonts w:ascii="Arial" w:hAnsi="Arial" w:cs="Arial"/>
          <w:i/>
          <w:iCs/>
          <w:color w:val="000000"/>
          <w:u w:val="single"/>
          <w:bdr w:val="none" w:sz="0" w:space="0" w:color="auto" w:frame="1"/>
        </w:rPr>
        <w:t>de</w:t>
      </w:r>
      <w:r w:rsidRPr="002C76B6">
        <w:rPr>
          <w:rFonts w:ascii="Arial" w:hAnsi="Arial" w:cs="Arial"/>
          <w:i/>
          <w:iCs/>
          <w:color w:val="000000"/>
          <w:u w:val="single"/>
          <w:bdr w:val="none" w:sz="0" w:space="0" w:color="auto" w:frame="1"/>
        </w:rPr>
        <w:t>sarrollan los programas </w:t>
      </w:r>
      <w:r w:rsidRPr="002C76B6">
        <w:rPr>
          <w:rStyle w:val="markefcw6u236"/>
          <w:rFonts w:ascii="Arial" w:hAnsi="Arial" w:cs="Arial"/>
          <w:i/>
          <w:iCs/>
          <w:color w:val="000000"/>
          <w:u w:val="single"/>
          <w:bdr w:val="none" w:sz="0" w:space="0" w:color="auto" w:frame="1"/>
        </w:rPr>
        <w:t>de</w:t>
      </w:r>
      <w:r w:rsidRPr="002C76B6">
        <w:rPr>
          <w:rFonts w:ascii="Arial" w:hAnsi="Arial" w:cs="Arial"/>
          <w:i/>
          <w:iCs/>
          <w:color w:val="000000"/>
          <w:u w:val="single"/>
          <w:bdr w:val="none" w:sz="0" w:space="0" w:color="auto" w:frame="1"/>
        </w:rPr>
        <w:t> formación y capacitación, para el fortalecimiento </w:t>
      </w:r>
      <w:r w:rsidRPr="002C76B6">
        <w:rPr>
          <w:rStyle w:val="markefcw6u236"/>
          <w:rFonts w:ascii="Arial" w:hAnsi="Arial" w:cs="Arial"/>
          <w:i/>
          <w:iCs/>
          <w:color w:val="000000"/>
          <w:u w:val="single"/>
          <w:bdr w:val="none" w:sz="0" w:space="0" w:color="auto" w:frame="1"/>
        </w:rPr>
        <w:t>de</w:t>
      </w:r>
      <w:r w:rsidRPr="002C76B6">
        <w:rPr>
          <w:rFonts w:ascii="Arial" w:hAnsi="Arial" w:cs="Arial"/>
          <w:i/>
          <w:iCs/>
          <w:color w:val="000000"/>
          <w:u w:val="single"/>
          <w:bdr w:val="none" w:sz="0" w:space="0" w:color="auto" w:frame="1"/>
        </w:rPr>
        <w:t> </w:t>
      </w:r>
      <w:r w:rsidRPr="002C76B6">
        <w:rPr>
          <w:rStyle w:val="markqd5bbgzhs"/>
          <w:rFonts w:ascii="Arial" w:hAnsi="Arial" w:cs="Arial"/>
          <w:i/>
          <w:iCs/>
          <w:color w:val="000000"/>
          <w:u w:val="single"/>
          <w:bdr w:val="none" w:sz="0" w:space="0" w:color="auto" w:frame="1"/>
        </w:rPr>
        <w:t>la</w:t>
      </w:r>
      <w:r w:rsidRPr="002C76B6">
        <w:rPr>
          <w:rFonts w:ascii="Arial" w:hAnsi="Arial" w:cs="Arial"/>
          <w:i/>
          <w:iCs/>
          <w:color w:val="000000"/>
          <w:u w:val="single"/>
          <w:bdr w:val="none" w:sz="0" w:space="0" w:color="auto" w:frame="1"/>
        </w:rPr>
        <w:t>s capacidades </w:t>
      </w:r>
      <w:r w:rsidRPr="002C76B6">
        <w:rPr>
          <w:rStyle w:val="markefcw6u236"/>
          <w:rFonts w:ascii="Arial" w:hAnsi="Arial" w:cs="Arial"/>
          <w:i/>
          <w:iCs/>
          <w:color w:val="000000"/>
          <w:u w:val="single"/>
          <w:bdr w:val="none" w:sz="0" w:space="0" w:color="auto" w:frame="1"/>
        </w:rPr>
        <w:t>de</w:t>
      </w:r>
      <w:r w:rsidRPr="002C76B6">
        <w:rPr>
          <w:rFonts w:ascii="Arial" w:hAnsi="Arial" w:cs="Arial"/>
          <w:i/>
          <w:iCs/>
          <w:color w:val="000000"/>
          <w:u w:val="single"/>
          <w:bdr w:val="none" w:sz="0" w:space="0" w:color="auto" w:frame="1"/>
        </w:rPr>
        <w:t> Aspirantes, Bomberos Voluntarios, Bomberos Oficiales, instructores, y otras personas, cuando así́ se disponga</w:t>
      </w:r>
      <w:r w:rsidRPr="002C76B6">
        <w:rPr>
          <w:rFonts w:ascii="Arial" w:hAnsi="Arial" w:cs="Arial"/>
          <w:color w:val="000000"/>
          <w:u w:val="single"/>
          <w:bdr w:val="none" w:sz="0" w:space="0" w:color="auto" w:frame="1"/>
        </w:rPr>
        <w:t>”, tal como lo indica </w:t>
      </w:r>
      <w:r w:rsidRPr="002C76B6">
        <w:rPr>
          <w:rStyle w:val="markqd5bbgzhs"/>
          <w:rFonts w:ascii="Arial" w:hAnsi="Arial" w:cs="Arial"/>
          <w:color w:val="000000"/>
          <w:u w:val="single"/>
          <w:bdr w:val="none" w:sz="0" w:space="0" w:color="auto" w:frame="1"/>
        </w:rPr>
        <w:t>la</w:t>
      </w:r>
      <w:r w:rsidRPr="002C76B6">
        <w:rPr>
          <w:rFonts w:ascii="Arial" w:hAnsi="Arial" w:cs="Arial"/>
          <w:color w:val="000000"/>
          <w:u w:val="single"/>
          <w:bdr w:val="none" w:sz="0" w:space="0" w:color="auto" w:frame="1"/>
        </w:rPr>
        <w:t> citada resolución.  </w:t>
      </w:r>
    </w:p>
    <w:p w14:paraId="224D575A" w14:textId="77777777" w:rsidR="00215234" w:rsidRPr="002C76B6" w:rsidRDefault="00215234" w:rsidP="00215234">
      <w:pPr>
        <w:pStyle w:val="NormalWeb"/>
        <w:shd w:val="clear" w:color="auto" w:fill="FFFFFF"/>
        <w:spacing w:before="0" w:after="0"/>
        <w:jc w:val="both"/>
        <w:rPr>
          <w:rFonts w:ascii="Arial" w:hAnsi="Arial" w:cs="Arial"/>
          <w:color w:val="000000"/>
          <w:sz w:val="22"/>
          <w:szCs w:val="22"/>
        </w:rPr>
      </w:pPr>
      <w:r w:rsidRPr="002C76B6">
        <w:rPr>
          <w:rStyle w:val="markefcw6u236"/>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sde el año 2019 a través </w:t>
      </w:r>
      <w:r w:rsidRPr="002C76B6">
        <w:rPr>
          <w:rStyle w:val="markefcw6u236"/>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w:t>
      </w:r>
      <w:r w:rsidRPr="002C76B6">
        <w:rPr>
          <w:rStyle w:val="markqd5bbgzhs"/>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Resolución No. 09-069 “Por </w:t>
      </w:r>
      <w:r w:rsidRPr="002C76B6">
        <w:rPr>
          <w:rStyle w:val="markqd5bbgzhs"/>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cual se concede Licencia </w:t>
      </w:r>
      <w:r w:rsidRPr="002C76B6">
        <w:rPr>
          <w:rStyle w:val="markefcw6u236"/>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Funcionamiento a una Institución </w:t>
      </w:r>
      <w:r w:rsidRPr="002C76B6">
        <w:rPr>
          <w:rStyle w:val="markefcw6u236"/>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Carácter Oficial </w:t>
      </w:r>
      <w:r w:rsidRPr="002C76B6">
        <w:rPr>
          <w:rStyle w:val="markefcw6u236"/>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Educación para el Trabajo y </w:t>
      </w:r>
      <w:r w:rsidRPr="002C76B6">
        <w:rPr>
          <w:rStyle w:val="markefcw6u236"/>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sarrollo Humano (ETDH), opera </w:t>
      </w:r>
      <w:r w:rsidRPr="002C76B6">
        <w:rPr>
          <w:rStyle w:val="markefcw6u236"/>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ntro </w:t>
      </w:r>
      <w:r w:rsidRPr="002C76B6">
        <w:rPr>
          <w:rStyle w:val="markefcw6u236"/>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w:t>
      </w:r>
      <w:r w:rsidRPr="002C76B6">
        <w:rPr>
          <w:rStyle w:val="markqd5bbgzhs"/>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w:t>
      </w:r>
      <w:r w:rsidRPr="002C76B6">
        <w:rPr>
          <w:rStyle w:val="mark167c484ih"/>
          <w:rFonts w:ascii="Arial" w:hAnsi="Arial" w:cs="Arial"/>
          <w:color w:val="000000"/>
          <w:sz w:val="22"/>
          <w:szCs w:val="22"/>
          <w:bdr w:val="none" w:sz="0" w:space="0" w:color="auto" w:frame="1"/>
        </w:rPr>
        <w:t>en</w:t>
      </w:r>
      <w:r w:rsidRPr="002C76B6">
        <w:rPr>
          <w:rFonts w:ascii="Arial" w:hAnsi="Arial" w:cs="Arial"/>
          <w:color w:val="000000"/>
          <w:sz w:val="22"/>
          <w:szCs w:val="22"/>
          <w:bdr w:val="none" w:sz="0" w:space="0" w:color="auto" w:frame="1"/>
        </w:rPr>
        <w:t>tidad una Escuela </w:t>
      </w:r>
      <w:r w:rsidRPr="002C76B6">
        <w:rPr>
          <w:rStyle w:val="markefcw6u236"/>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Formación Bomberil </w:t>
      </w:r>
      <w:r w:rsidRPr="002C76B6">
        <w:rPr>
          <w:rFonts w:ascii="Arial" w:hAnsi="Arial" w:cs="Arial"/>
          <w:color w:val="000000"/>
          <w:sz w:val="22"/>
          <w:szCs w:val="22"/>
          <w:u w:val="single"/>
          <w:bdr w:val="none" w:sz="0" w:space="0" w:color="auto" w:frame="1"/>
        </w:rPr>
        <w:t>Academia </w:t>
      </w:r>
      <w:r w:rsidRPr="002C76B6">
        <w:rPr>
          <w:rStyle w:val="markefcw6u236"/>
          <w:rFonts w:ascii="Arial" w:hAnsi="Arial" w:cs="Arial"/>
          <w:color w:val="000000"/>
          <w:sz w:val="22"/>
          <w:szCs w:val="22"/>
          <w:u w:val="single"/>
          <w:bdr w:val="none" w:sz="0" w:space="0" w:color="auto" w:frame="1"/>
        </w:rPr>
        <w:t>de</w:t>
      </w:r>
      <w:r w:rsidRPr="002C76B6">
        <w:rPr>
          <w:rFonts w:ascii="Arial" w:hAnsi="Arial" w:cs="Arial"/>
          <w:color w:val="000000"/>
          <w:sz w:val="22"/>
          <w:szCs w:val="22"/>
          <w:u w:val="single"/>
          <w:bdr w:val="none" w:sz="0" w:space="0" w:color="auto" w:frame="1"/>
        </w:rPr>
        <w:t> </w:t>
      </w:r>
      <w:r w:rsidRPr="002C76B6">
        <w:rPr>
          <w:rStyle w:val="markqd5bbgzhs"/>
          <w:rFonts w:ascii="Arial" w:hAnsi="Arial" w:cs="Arial"/>
          <w:color w:val="000000"/>
          <w:sz w:val="22"/>
          <w:szCs w:val="22"/>
          <w:u w:val="single"/>
          <w:bdr w:val="none" w:sz="0" w:space="0" w:color="auto" w:frame="1"/>
        </w:rPr>
        <w:t>la</w:t>
      </w:r>
      <w:r w:rsidRPr="002C76B6">
        <w:rPr>
          <w:rFonts w:ascii="Arial" w:hAnsi="Arial" w:cs="Arial"/>
          <w:color w:val="000000"/>
          <w:sz w:val="22"/>
          <w:szCs w:val="22"/>
          <w:u w:val="single"/>
          <w:bdr w:val="none" w:sz="0" w:space="0" w:color="auto" w:frame="1"/>
        </w:rPr>
        <w:t> Unidad Administrativa Cuerpo Oficial </w:t>
      </w:r>
      <w:r w:rsidRPr="002C76B6">
        <w:rPr>
          <w:rStyle w:val="markefcw6u236"/>
          <w:rFonts w:ascii="Arial" w:hAnsi="Arial" w:cs="Arial"/>
          <w:color w:val="000000"/>
          <w:sz w:val="22"/>
          <w:szCs w:val="22"/>
          <w:u w:val="single"/>
          <w:bdr w:val="none" w:sz="0" w:space="0" w:color="auto" w:frame="1"/>
        </w:rPr>
        <w:t>de</w:t>
      </w:r>
      <w:r w:rsidRPr="002C76B6">
        <w:rPr>
          <w:rFonts w:ascii="Arial" w:hAnsi="Arial" w:cs="Arial"/>
          <w:color w:val="000000"/>
          <w:sz w:val="22"/>
          <w:szCs w:val="22"/>
          <w:u w:val="single"/>
          <w:bdr w:val="none" w:sz="0" w:space="0" w:color="auto" w:frame="1"/>
        </w:rPr>
        <w:t> Bomberos </w:t>
      </w:r>
      <w:r w:rsidRPr="002C76B6">
        <w:rPr>
          <w:rStyle w:val="markefcw6u236"/>
          <w:rFonts w:ascii="Arial" w:hAnsi="Arial" w:cs="Arial"/>
          <w:color w:val="000000"/>
          <w:sz w:val="22"/>
          <w:szCs w:val="22"/>
          <w:u w:val="single"/>
          <w:bdr w:val="none" w:sz="0" w:space="0" w:color="auto" w:frame="1"/>
        </w:rPr>
        <w:t>de</w:t>
      </w:r>
      <w:r w:rsidRPr="002C76B6">
        <w:rPr>
          <w:rFonts w:ascii="Arial" w:hAnsi="Arial" w:cs="Arial"/>
          <w:color w:val="000000"/>
          <w:sz w:val="22"/>
          <w:szCs w:val="22"/>
          <w:u w:val="single"/>
          <w:bdr w:val="none" w:sz="0" w:space="0" w:color="auto" w:frame="1"/>
        </w:rPr>
        <w:t> Bogotá” operando ella actualmente </w:t>
      </w:r>
      <w:r w:rsidRPr="002C76B6">
        <w:rPr>
          <w:rStyle w:val="mark167c484ih"/>
          <w:rFonts w:ascii="Arial" w:hAnsi="Arial" w:cs="Arial"/>
          <w:color w:val="000000"/>
          <w:sz w:val="22"/>
          <w:szCs w:val="22"/>
          <w:u w:val="single"/>
          <w:bdr w:val="none" w:sz="0" w:space="0" w:color="auto" w:frame="1"/>
        </w:rPr>
        <w:t>en</w:t>
      </w:r>
      <w:r w:rsidRPr="002C76B6">
        <w:rPr>
          <w:rFonts w:ascii="Arial" w:hAnsi="Arial" w:cs="Arial"/>
          <w:color w:val="000000"/>
          <w:sz w:val="22"/>
          <w:szCs w:val="22"/>
          <w:u w:val="single"/>
          <w:bdr w:val="none" w:sz="0" w:space="0" w:color="auto" w:frame="1"/>
        </w:rPr>
        <w:t> el Edificio Comando y </w:t>
      </w:r>
      <w:r w:rsidRPr="002C76B6">
        <w:rPr>
          <w:rStyle w:val="markqd5bbgzhs"/>
          <w:rFonts w:ascii="Arial" w:hAnsi="Arial" w:cs="Arial"/>
          <w:color w:val="000000"/>
          <w:sz w:val="22"/>
          <w:szCs w:val="22"/>
          <w:u w:val="single"/>
          <w:bdr w:val="none" w:sz="0" w:space="0" w:color="auto" w:frame="1"/>
        </w:rPr>
        <w:t>la</w:t>
      </w:r>
      <w:r w:rsidRPr="002C76B6">
        <w:rPr>
          <w:rFonts w:ascii="Arial" w:hAnsi="Arial" w:cs="Arial"/>
          <w:color w:val="000000"/>
          <w:sz w:val="22"/>
          <w:szCs w:val="22"/>
          <w:u w:val="single"/>
          <w:bdr w:val="none" w:sz="0" w:space="0" w:color="auto" w:frame="1"/>
        </w:rPr>
        <w:t> estaciones con </w:t>
      </w:r>
      <w:r w:rsidRPr="002C76B6">
        <w:rPr>
          <w:rStyle w:val="markqd5bbgzhs"/>
          <w:rFonts w:ascii="Arial" w:hAnsi="Arial" w:cs="Arial"/>
          <w:color w:val="000000"/>
          <w:sz w:val="22"/>
          <w:szCs w:val="22"/>
          <w:u w:val="single"/>
          <w:bdr w:val="none" w:sz="0" w:space="0" w:color="auto" w:frame="1"/>
        </w:rPr>
        <w:t>la</w:t>
      </w:r>
      <w:r w:rsidRPr="002C76B6">
        <w:rPr>
          <w:rFonts w:ascii="Arial" w:hAnsi="Arial" w:cs="Arial"/>
          <w:color w:val="000000"/>
          <w:sz w:val="22"/>
          <w:szCs w:val="22"/>
          <w:u w:val="single"/>
          <w:bdr w:val="none" w:sz="0" w:space="0" w:color="auto" w:frame="1"/>
        </w:rPr>
        <w:t>s que cuenta </w:t>
      </w:r>
      <w:r w:rsidRPr="002C76B6">
        <w:rPr>
          <w:rStyle w:val="markqd5bbgzhs"/>
          <w:rFonts w:ascii="Arial" w:hAnsi="Arial" w:cs="Arial"/>
          <w:color w:val="000000"/>
          <w:sz w:val="22"/>
          <w:szCs w:val="22"/>
          <w:u w:val="single"/>
          <w:bdr w:val="none" w:sz="0" w:space="0" w:color="auto" w:frame="1"/>
        </w:rPr>
        <w:t>la</w:t>
      </w:r>
      <w:r w:rsidRPr="002C76B6">
        <w:rPr>
          <w:rFonts w:ascii="Arial" w:hAnsi="Arial" w:cs="Arial"/>
          <w:color w:val="000000"/>
          <w:sz w:val="22"/>
          <w:szCs w:val="22"/>
          <w:u w:val="single"/>
          <w:bdr w:val="none" w:sz="0" w:space="0" w:color="auto" w:frame="1"/>
        </w:rPr>
        <w:t> UAECOB. </w:t>
      </w:r>
      <w:r w:rsidRPr="002C76B6">
        <w:rPr>
          <w:rFonts w:ascii="Arial" w:hAnsi="Arial" w:cs="Arial"/>
          <w:color w:val="000000"/>
          <w:sz w:val="22"/>
          <w:szCs w:val="22"/>
          <w:bdr w:val="none" w:sz="0" w:space="0" w:color="auto" w:frame="1"/>
        </w:rPr>
        <w:t>  </w:t>
      </w:r>
    </w:p>
    <w:p w14:paraId="3A10E054" w14:textId="77777777" w:rsidR="00215234" w:rsidRPr="002C76B6" w:rsidRDefault="00215234" w:rsidP="00215234">
      <w:pPr>
        <w:pStyle w:val="Prrafodelista"/>
        <w:spacing w:after="0" w:line="240" w:lineRule="auto"/>
        <w:rPr>
          <w:rFonts w:ascii="Arial" w:eastAsia="Times New Roman" w:hAnsi="Arial" w:cs="Arial"/>
          <w:bdr w:val="none" w:sz="0" w:space="0" w:color="auto" w:frame="1"/>
          <w:lang w:eastAsia="es-CO"/>
        </w:rPr>
      </w:pPr>
    </w:p>
    <w:p w14:paraId="7E64324B" w14:textId="431F369F" w:rsidR="00B478FC" w:rsidRPr="002C76B6" w:rsidRDefault="00B478FC" w:rsidP="00B478FC">
      <w:pPr>
        <w:spacing w:after="0" w:line="240" w:lineRule="auto"/>
        <w:rPr>
          <w:rFonts w:ascii="Arial" w:eastAsia="Times New Roman" w:hAnsi="Arial" w:cs="Arial"/>
          <w:lang w:eastAsia="es-CO"/>
        </w:rPr>
      </w:pPr>
    </w:p>
    <w:p w14:paraId="1F7F47DB" w14:textId="50ED7704" w:rsidR="00B478FC" w:rsidRPr="002C76B6" w:rsidRDefault="006A710F" w:rsidP="00B478FC">
      <w:pPr>
        <w:spacing w:after="0" w:line="240" w:lineRule="auto"/>
        <w:rPr>
          <w:rFonts w:ascii="Arial" w:eastAsia="Times New Roman" w:hAnsi="Arial" w:cs="Arial"/>
          <w:b/>
          <w:bCs/>
          <w:u w:val="single"/>
          <w:bdr w:val="none" w:sz="0" w:space="0" w:color="auto" w:frame="1"/>
          <w:lang w:eastAsia="es-CO"/>
        </w:rPr>
      </w:pPr>
      <w:r>
        <w:rPr>
          <w:rFonts w:ascii="Arial" w:eastAsia="Times New Roman" w:hAnsi="Arial" w:cs="Arial"/>
          <w:b/>
          <w:bCs/>
          <w:u w:val="single"/>
          <w:bdr w:val="none" w:sz="0" w:space="0" w:color="auto" w:frame="1"/>
          <w:lang w:eastAsia="es-CO"/>
        </w:rPr>
        <w:t>G</w:t>
      </w:r>
      <w:r w:rsidRPr="002C76B6">
        <w:rPr>
          <w:rFonts w:ascii="Arial" w:eastAsia="Times New Roman" w:hAnsi="Arial" w:cs="Arial"/>
          <w:b/>
          <w:bCs/>
          <w:u w:val="single"/>
          <w:bdr w:val="none" w:sz="0" w:space="0" w:color="auto" w:frame="1"/>
          <w:lang w:eastAsia="es-CO"/>
        </w:rPr>
        <w:t>estión de</w:t>
      </w:r>
      <w:r>
        <w:rPr>
          <w:rFonts w:ascii="Arial" w:eastAsia="Times New Roman" w:hAnsi="Arial" w:cs="Arial"/>
          <w:b/>
          <w:bCs/>
          <w:u w:val="single"/>
          <w:bdr w:val="none" w:sz="0" w:space="0" w:color="auto" w:frame="1"/>
          <w:lang w:eastAsia="es-CO"/>
        </w:rPr>
        <w:t>l</w:t>
      </w:r>
      <w:r w:rsidRPr="002C76B6">
        <w:rPr>
          <w:rFonts w:ascii="Arial" w:eastAsia="Times New Roman" w:hAnsi="Arial" w:cs="Arial"/>
          <w:b/>
          <w:bCs/>
          <w:u w:val="single"/>
          <w:bdr w:val="none" w:sz="0" w:space="0" w:color="auto" w:frame="1"/>
          <w:lang w:eastAsia="es-CO"/>
        </w:rPr>
        <w:t xml:space="preserve"> </w:t>
      </w:r>
      <w:r>
        <w:rPr>
          <w:rFonts w:ascii="Arial" w:eastAsia="Times New Roman" w:hAnsi="Arial" w:cs="Arial"/>
          <w:b/>
          <w:bCs/>
          <w:u w:val="single"/>
          <w:bdr w:val="none" w:sz="0" w:space="0" w:color="auto" w:frame="1"/>
          <w:lang w:eastAsia="es-CO"/>
        </w:rPr>
        <w:t>R</w:t>
      </w:r>
      <w:r w:rsidRPr="002C76B6">
        <w:rPr>
          <w:rFonts w:ascii="Arial" w:eastAsia="Times New Roman" w:hAnsi="Arial" w:cs="Arial"/>
          <w:b/>
          <w:bCs/>
          <w:u w:val="single"/>
          <w:bdr w:val="none" w:sz="0" w:space="0" w:color="auto" w:frame="1"/>
          <w:lang w:eastAsia="es-CO"/>
        </w:rPr>
        <w:t>iesgo</w:t>
      </w:r>
    </w:p>
    <w:p w14:paraId="47C80624" w14:textId="77777777" w:rsidR="00B478FC" w:rsidRPr="002C76B6" w:rsidRDefault="00B478FC" w:rsidP="00B478FC">
      <w:pPr>
        <w:spacing w:after="0" w:line="240" w:lineRule="auto"/>
        <w:rPr>
          <w:rFonts w:ascii="Arial" w:eastAsia="Times New Roman" w:hAnsi="Arial" w:cs="Arial"/>
          <w:b/>
          <w:bCs/>
          <w:u w:val="single"/>
          <w:bdr w:val="none" w:sz="0" w:space="0" w:color="auto" w:frame="1"/>
          <w:lang w:eastAsia="es-CO"/>
        </w:rPr>
      </w:pPr>
    </w:p>
    <w:p w14:paraId="71123C73" w14:textId="20B16171" w:rsidR="00B478FC" w:rsidRPr="002C76B6" w:rsidRDefault="00B478FC" w:rsidP="000F15B6">
      <w:pPr>
        <w:pStyle w:val="Prrafodelista"/>
        <w:numPr>
          <w:ilvl w:val="0"/>
          <w:numId w:val="12"/>
        </w:numPr>
        <w:spacing w:after="0" w:line="240" w:lineRule="auto"/>
        <w:rPr>
          <w:rFonts w:ascii="Arial" w:eastAsia="Times New Roman" w:hAnsi="Arial" w:cs="Arial"/>
          <w:lang w:eastAsia="es-CO"/>
        </w:rPr>
      </w:pPr>
      <w:r w:rsidRPr="002C76B6">
        <w:rPr>
          <w:rFonts w:ascii="Arial" w:eastAsia="Times New Roman" w:hAnsi="Arial" w:cs="Arial"/>
          <w:b/>
          <w:bCs/>
          <w:bdr w:val="none" w:sz="0" w:space="0" w:color="auto" w:frame="1"/>
          <w:lang w:eastAsia="es-CO"/>
        </w:rPr>
        <w:t>“Eliana Patricia Villamil Guerrero</w:t>
      </w:r>
      <w:r w:rsidRPr="002C76B6">
        <w:rPr>
          <w:rFonts w:ascii="Arial" w:eastAsia="Times New Roman" w:hAnsi="Arial" w:cs="Arial"/>
          <w:b/>
          <w:bCs/>
          <w:lang w:eastAsia="es-CO"/>
        </w:rPr>
        <w:t>​</w:t>
      </w:r>
      <w:r w:rsidRPr="002C76B6">
        <w:rPr>
          <w:rFonts w:ascii="Arial" w:eastAsia="Times New Roman" w:hAnsi="Arial" w:cs="Arial"/>
          <w:lang w:eastAsia="es-CO"/>
        </w:rPr>
        <w:t xml:space="preserve"> </w:t>
      </w:r>
      <w:r w:rsidRPr="002C76B6">
        <w:rPr>
          <w:rFonts w:ascii="Arial" w:eastAsia="Times New Roman" w:hAnsi="Arial" w:cs="Arial"/>
          <w:bdr w:val="none" w:sz="0" w:space="0" w:color="auto" w:frame="1"/>
          <w:lang w:eastAsia="es-CO"/>
        </w:rPr>
        <w:t>para adelantar trámites virtuales en cuanto a la solicitud de liquidación del concepto técnico de inspección año 2021 de nuestra pequeña empresa, el formulario en mención no aparece en la página.”</w:t>
      </w:r>
    </w:p>
    <w:p w14:paraId="4FF3E346" w14:textId="26BA1533" w:rsidR="00B478FC" w:rsidRPr="002C76B6" w:rsidRDefault="00B478FC" w:rsidP="00B478FC">
      <w:pPr>
        <w:pStyle w:val="Prrafodelista"/>
        <w:spacing w:after="0" w:line="240" w:lineRule="auto"/>
        <w:rPr>
          <w:rFonts w:ascii="Arial" w:eastAsia="Times New Roman" w:hAnsi="Arial" w:cs="Arial"/>
          <w:b/>
          <w:bCs/>
          <w:bdr w:val="none" w:sz="0" w:space="0" w:color="auto" w:frame="1"/>
          <w:lang w:eastAsia="es-CO"/>
        </w:rPr>
      </w:pPr>
    </w:p>
    <w:p w14:paraId="4BCC0CC9" w14:textId="1F3983ED" w:rsidR="00B478FC" w:rsidRPr="002C76B6" w:rsidRDefault="00B478FC" w:rsidP="000D7B30">
      <w:pPr>
        <w:pStyle w:val="Prrafodelista"/>
        <w:spacing w:after="0" w:line="240" w:lineRule="auto"/>
        <w:ind w:left="0"/>
        <w:rPr>
          <w:rFonts w:ascii="Arial" w:eastAsia="Times New Roman" w:hAnsi="Arial" w:cs="Arial"/>
          <w:b/>
          <w:bCs/>
          <w:bdr w:val="none" w:sz="0" w:space="0" w:color="auto" w:frame="1"/>
          <w:lang w:eastAsia="es-CO"/>
        </w:rPr>
      </w:pPr>
      <w:r w:rsidRPr="002C76B6">
        <w:rPr>
          <w:rFonts w:ascii="Arial" w:eastAsia="Times New Roman" w:hAnsi="Arial" w:cs="Arial"/>
          <w:b/>
          <w:bCs/>
          <w:bdr w:val="none" w:sz="0" w:space="0" w:color="auto" w:frame="1"/>
          <w:lang w:eastAsia="es-CO"/>
        </w:rPr>
        <w:t>Respuesta:</w:t>
      </w:r>
    </w:p>
    <w:p w14:paraId="22EF8853" w14:textId="77777777" w:rsidR="00F526BD" w:rsidRDefault="00F526BD" w:rsidP="000D7B30">
      <w:pPr>
        <w:pStyle w:val="NormalWeb"/>
        <w:shd w:val="clear" w:color="auto" w:fill="FFFFFF"/>
        <w:spacing w:before="0" w:beforeAutospacing="0" w:after="0" w:afterAutospacing="0"/>
        <w:jc w:val="both"/>
        <w:rPr>
          <w:rFonts w:ascii="Arial" w:hAnsi="Arial" w:cs="Arial"/>
          <w:color w:val="000000"/>
          <w:sz w:val="22"/>
          <w:szCs w:val="22"/>
        </w:rPr>
      </w:pPr>
    </w:p>
    <w:p w14:paraId="1556DA60" w14:textId="75E646EE" w:rsidR="000D7B30" w:rsidRPr="002C76B6" w:rsidRDefault="000D7B30" w:rsidP="000D7B30">
      <w:pPr>
        <w:pStyle w:val="NormalWeb"/>
        <w:shd w:val="clear" w:color="auto" w:fill="FFFFFF"/>
        <w:spacing w:before="0" w:beforeAutospacing="0" w:after="0" w:afterAutospacing="0"/>
        <w:jc w:val="both"/>
        <w:rPr>
          <w:rFonts w:ascii="Arial" w:hAnsi="Arial" w:cs="Arial"/>
          <w:color w:val="000000"/>
          <w:sz w:val="22"/>
          <w:szCs w:val="22"/>
        </w:rPr>
      </w:pPr>
      <w:r w:rsidRPr="002C76B6">
        <w:rPr>
          <w:rFonts w:ascii="Arial" w:hAnsi="Arial" w:cs="Arial"/>
          <w:color w:val="000000"/>
          <w:sz w:val="22"/>
          <w:szCs w:val="22"/>
        </w:rPr>
        <w:t xml:space="preserve">En efecto la página ha presentado inconvenientes debido al proceso de armonización con la secretaria de hacienda que se </w:t>
      </w:r>
      <w:r w:rsidR="003A2312" w:rsidRPr="002C76B6">
        <w:rPr>
          <w:rFonts w:ascii="Arial" w:hAnsi="Arial" w:cs="Arial"/>
          <w:color w:val="000000"/>
          <w:sz w:val="22"/>
          <w:szCs w:val="22"/>
        </w:rPr>
        <w:t>está</w:t>
      </w:r>
      <w:r w:rsidRPr="002C76B6">
        <w:rPr>
          <w:rFonts w:ascii="Arial" w:hAnsi="Arial" w:cs="Arial"/>
          <w:color w:val="000000"/>
          <w:sz w:val="22"/>
          <w:szCs w:val="22"/>
        </w:rPr>
        <w:t xml:space="preserve"> surtiendo para la implementación del Sistema de Información SAP que es la plataforma que se encarga de los procesos de recaudo de los tramites ofrecidos por el distrito.</w:t>
      </w:r>
    </w:p>
    <w:p w14:paraId="4004583C" w14:textId="77777777" w:rsidR="000D7B30" w:rsidRPr="002C76B6" w:rsidRDefault="000D7B30" w:rsidP="000D7B30">
      <w:pPr>
        <w:pStyle w:val="NormalWeb"/>
        <w:shd w:val="clear" w:color="auto" w:fill="FFFFFF"/>
        <w:spacing w:before="0" w:beforeAutospacing="0" w:after="0" w:afterAutospacing="0"/>
        <w:jc w:val="both"/>
        <w:rPr>
          <w:rFonts w:ascii="Arial" w:hAnsi="Arial" w:cs="Arial"/>
          <w:color w:val="000000"/>
          <w:sz w:val="22"/>
          <w:szCs w:val="22"/>
        </w:rPr>
      </w:pPr>
    </w:p>
    <w:p w14:paraId="7C86E19A" w14:textId="137FF570" w:rsidR="000D7B30" w:rsidRPr="002C76B6" w:rsidRDefault="000D7B30" w:rsidP="000D7B30">
      <w:pPr>
        <w:pStyle w:val="Prrafodelista"/>
        <w:spacing w:after="0" w:line="240" w:lineRule="auto"/>
        <w:ind w:left="0"/>
        <w:rPr>
          <w:rFonts w:ascii="Arial" w:hAnsi="Arial" w:cs="Arial"/>
          <w:color w:val="000000"/>
        </w:rPr>
      </w:pPr>
      <w:r w:rsidRPr="002C76B6">
        <w:rPr>
          <w:rFonts w:ascii="Arial" w:hAnsi="Arial" w:cs="Arial"/>
          <w:color w:val="000000"/>
        </w:rPr>
        <w:t>De manera temporal estaremos colocando un Banner con la información para el trámite de nuestros servicios con relación a las Inspecciones técnicas.</w:t>
      </w:r>
    </w:p>
    <w:p w14:paraId="2EF774EC" w14:textId="77777777" w:rsidR="000D7B30" w:rsidRPr="002C76B6" w:rsidRDefault="000D7B30" w:rsidP="000D7B30">
      <w:pPr>
        <w:pStyle w:val="Prrafodelista"/>
        <w:spacing w:after="0" w:line="240" w:lineRule="auto"/>
        <w:ind w:left="0"/>
        <w:rPr>
          <w:rFonts w:ascii="Arial" w:eastAsia="Times New Roman" w:hAnsi="Arial" w:cs="Arial"/>
          <w:b/>
          <w:bCs/>
          <w:bdr w:val="none" w:sz="0" w:space="0" w:color="auto" w:frame="1"/>
          <w:lang w:eastAsia="es-CO"/>
        </w:rPr>
      </w:pPr>
    </w:p>
    <w:p w14:paraId="2E85B7A5" w14:textId="77777777" w:rsidR="00B478FC" w:rsidRPr="002C76B6" w:rsidRDefault="00B478FC" w:rsidP="000D7B30">
      <w:pPr>
        <w:pStyle w:val="NormalWeb"/>
        <w:shd w:val="clear" w:color="auto" w:fill="FFFFFF"/>
        <w:spacing w:before="0" w:beforeAutospacing="0" w:after="0" w:afterAutospacing="0" w:line="233" w:lineRule="atLeast"/>
        <w:jc w:val="both"/>
        <w:textAlignment w:val="baseline"/>
        <w:rPr>
          <w:rFonts w:ascii="Arial" w:hAnsi="Arial" w:cs="Arial"/>
          <w:color w:val="323130"/>
          <w:sz w:val="22"/>
          <w:szCs w:val="22"/>
        </w:rPr>
      </w:pPr>
      <w:r w:rsidRPr="002C76B6">
        <w:rPr>
          <w:rFonts w:ascii="Arial" w:hAnsi="Arial" w:cs="Arial"/>
          <w:color w:val="000000"/>
          <w:sz w:val="22"/>
          <w:szCs w:val="22"/>
          <w:bdr w:val="none" w:sz="0" w:space="0" w:color="auto" w:frame="1"/>
        </w:rPr>
        <w:t>A fin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aclarar el asunto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solicitud, el día 9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septiembre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2021 se establece contacto telefónico con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señora Eliana Patricia Villamil Guerrero, quien indica que ingresó a realizar el proceso a través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l portal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Servicios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Bomberos Bogotá para el trámite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l concepto técnico y al momento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proceder a ingresar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información </w:t>
      </w:r>
      <w:r w:rsidRPr="002C76B6">
        <w:rPr>
          <w:rStyle w:val="markon93d5uw2"/>
          <w:rFonts w:ascii="Arial" w:hAnsi="Arial" w:cs="Arial"/>
          <w:color w:val="000000"/>
          <w:sz w:val="22"/>
          <w:szCs w:val="22"/>
          <w:bdr w:val="none" w:sz="0" w:space="0" w:color="auto" w:frame="1"/>
        </w:rPr>
        <w:t>en</w:t>
      </w:r>
      <w:r w:rsidRPr="002C76B6">
        <w:rPr>
          <w:rFonts w:ascii="Arial" w:hAnsi="Arial" w:cs="Arial"/>
          <w:color w:val="000000"/>
          <w:sz w:val="22"/>
          <w:szCs w:val="22"/>
          <w:bdr w:val="none" w:sz="0" w:space="0" w:color="auto" w:frame="1"/>
        </w:rPr>
        <w:t> el formulario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inscripción no </w:t>
      </w:r>
      <w:r w:rsidRPr="002C76B6">
        <w:rPr>
          <w:rStyle w:val="markon93d5uw2"/>
          <w:rFonts w:ascii="Arial" w:hAnsi="Arial" w:cs="Arial"/>
          <w:color w:val="000000"/>
          <w:sz w:val="22"/>
          <w:szCs w:val="22"/>
          <w:bdr w:val="none" w:sz="0" w:space="0" w:color="auto" w:frame="1"/>
        </w:rPr>
        <w:t>en</w:t>
      </w:r>
      <w:r w:rsidRPr="002C76B6">
        <w:rPr>
          <w:rFonts w:ascii="Arial" w:hAnsi="Arial" w:cs="Arial"/>
          <w:color w:val="000000"/>
          <w:sz w:val="22"/>
          <w:szCs w:val="22"/>
          <w:bdr w:val="none" w:sz="0" w:space="0" w:color="auto" w:frame="1"/>
        </w:rPr>
        <w:t>contró ningún formulario. </w:t>
      </w:r>
    </w:p>
    <w:p w14:paraId="5AE2F3E1" w14:textId="77777777" w:rsidR="00B478FC" w:rsidRPr="002C76B6" w:rsidRDefault="00B478FC" w:rsidP="000D7B30">
      <w:pPr>
        <w:pStyle w:val="NormalWeb"/>
        <w:shd w:val="clear" w:color="auto" w:fill="FFFFFF"/>
        <w:spacing w:before="0" w:beforeAutospacing="0" w:after="0" w:afterAutospacing="0" w:line="233" w:lineRule="atLeast"/>
        <w:jc w:val="both"/>
        <w:textAlignment w:val="baseline"/>
        <w:rPr>
          <w:rFonts w:ascii="Arial" w:hAnsi="Arial" w:cs="Arial"/>
          <w:color w:val="323130"/>
          <w:sz w:val="22"/>
          <w:szCs w:val="22"/>
        </w:rPr>
      </w:pPr>
      <w:r w:rsidRPr="002C76B6">
        <w:rPr>
          <w:rFonts w:ascii="Arial" w:hAnsi="Arial" w:cs="Arial"/>
          <w:color w:val="000000"/>
          <w:sz w:val="22"/>
          <w:szCs w:val="22"/>
          <w:bdr w:val="none" w:sz="0" w:space="0" w:color="auto" w:frame="1"/>
        </w:rPr>
        <w:t>Se le ofrecen disculpas y se aclara que el portal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servicios se </w:t>
      </w:r>
      <w:r w:rsidRPr="002C76B6">
        <w:rPr>
          <w:rStyle w:val="markon93d5uw2"/>
          <w:rFonts w:ascii="Arial" w:hAnsi="Arial" w:cs="Arial"/>
          <w:color w:val="000000"/>
          <w:sz w:val="22"/>
          <w:szCs w:val="22"/>
          <w:bdr w:val="none" w:sz="0" w:space="0" w:color="auto" w:frame="1"/>
        </w:rPr>
        <w:t>en</w:t>
      </w:r>
      <w:r w:rsidRPr="002C76B6">
        <w:rPr>
          <w:rFonts w:ascii="Arial" w:hAnsi="Arial" w:cs="Arial"/>
          <w:color w:val="000000"/>
          <w:sz w:val="22"/>
          <w:szCs w:val="22"/>
          <w:bdr w:val="none" w:sz="0" w:space="0" w:color="auto" w:frame="1"/>
        </w:rPr>
        <w:t>cuentra </w:t>
      </w:r>
      <w:r w:rsidRPr="002C76B6">
        <w:rPr>
          <w:rStyle w:val="markon93d5uw2"/>
          <w:rFonts w:ascii="Arial" w:hAnsi="Arial" w:cs="Arial"/>
          <w:color w:val="000000"/>
          <w:sz w:val="22"/>
          <w:szCs w:val="22"/>
          <w:bdr w:val="none" w:sz="0" w:space="0" w:color="auto" w:frame="1"/>
        </w:rPr>
        <w:t>en</w:t>
      </w:r>
      <w:r w:rsidRPr="002C76B6">
        <w:rPr>
          <w:rFonts w:ascii="Arial" w:hAnsi="Arial" w:cs="Arial"/>
          <w:color w:val="000000"/>
          <w:sz w:val="22"/>
          <w:szCs w:val="22"/>
          <w:bdr w:val="none" w:sz="0" w:space="0" w:color="auto" w:frame="1"/>
        </w:rPr>
        <w:t> proceso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parametrización y estabilización técnica. </w:t>
      </w:r>
    </w:p>
    <w:p w14:paraId="15C3ABFE" w14:textId="13F66D3E" w:rsidR="00B478FC" w:rsidRPr="002C76B6" w:rsidRDefault="00B478FC" w:rsidP="000D7B30">
      <w:pPr>
        <w:pStyle w:val="NormalWeb"/>
        <w:shd w:val="clear" w:color="auto" w:fill="FFFFFF"/>
        <w:spacing w:before="0" w:beforeAutospacing="0" w:after="0" w:afterAutospacing="0" w:line="233" w:lineRule="atLeast"/>
        <w:jc w:val="both"/>
        <w:textAlignment w:val="baseline"/>
        <w:rPr>
          <w:rFonts w:ascii="Arial" w:hAnsi="Arial" w:cs="Arial"/>
          <w:color w:val="000000"/>
          <w:sz w:val="22"/>
          <w:szCs w:val="22"/>
          <w:bdr w:val="none" w:sz="0" w:space="0" w:color="auto" w:frame="1"/>
        </w:rPr>
      </w:pPr>
      <w:r w:rsidRPr="002C76B6">
        <w:rPr>
          <w:rStyle w:val="markon93d5uw2"/>
          <w:rFonts w:ascii="Arial" w:hAnsi="Arial" w:cs="Arial"/>
          <w:color w:val="000000"/>
          <w:sz w:val="22"/>
          <w:szCs w:val="22"/>
          <w:bdr w:val="none" w:sz="0" w:space="0" w:color="auto" w:frame="1"/>
        </w:rPr>
        <w:t>En</w:t>
      </w:r>
      <w:r w:rsidRPr="002C76B6">
        <w:rPr>
          <w:rFonts w:ascii="Arial" w:hAnsi="Arial" w:cs="Arial"/>
          <w:color w:val="000000"/>
          <w:sz w:val="22"/>
          <w:szCs w:val="22"/>
          <w:bdr w:val="none" w:sz="0" w:space="0" w:color="auto" w:frame="1"/>
        </w:rPr>
        <w:t> este sentido, se adelanta seguimiento al trámite para el establecimiento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ciudadana </w:t>
      </w:r>
      <w:r w:rsidRPr="002C76B6">
        <w:rPr>
          <w:rStyle w:val="markon93d5uw2"/>
          <w:rFonts w:ascii="Arial" w:hAnsi="Arial" w:cs="Arial"/>
          <w:color w:val="000000"/>
          <w:sz w:val="22"/>
          <w:szCs w:val="22"/>
          <w:bdr w:val="none" w:sz="0" w:space="0" w:color="auto" w:frame="1"/>
        </w:rPr>
        <w:t>en</w:t>
      </w:r>
      <w:r w:rsidRPr="002C76B6">
        <w:rPr>
          <w:rFonts w:ascii="Arial" w:hAnsi="Arial" w:cs="Arial"/>
          <w:color w:val="000000"/>
          <w:sz w:val="22"/>
          <w:szCs w:val="22"/>
          <w:bdr w:val="none" w:sz="0" w:space="0" w:color="auto" w:frame="1"/>
        </w:rPr>
        <w:t>contrando que el mismo se realizó a través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l correo </w:t>
      </w:r>
      <w:hyperlink r:id="rId50" w:tgtFrame="_blank" w:history="1">
        <w:r w:rsidRPr="002C76B6">
          <w:rPr>
            <w:rStyle w:val="Hipervnculo"/>
            <w:rFonts w:ascii="Arial" w:hAnsi="Arial" w:cs="Arial"/>
            <w:sz w:val="22"/>
            <w:szCs w:val="22"/>
            <w:bdr w:val="none" w:sz="0" w:space="0" w:color="auto" w:frame="1"/>
          </w:rPr>
          <w:t>tramiteconceptos@bomberosbogotá.gov.co</w:t>
        </w:r>
      </w:hyperlink>
      <w:r w:rsidRPr="002C76B6">
        <w:rPr>
          <w:rFonts w:ascii="Arial" w:hAnsi="Arial" w:cs="Arial"/>
          <w:color w:val="000000"/>
          <w:sz w:val="22"/>
          <w:szCs w:val="22"/>
          <w:bdr w:val="none" w:sz="0" w:space="0" w:color="auto" w:frame="1"/>
        </w:rPr>
        <w:t>, así: </w:t>
      </w:r>
    </w:p>
    <w:p w14:paraId="1E7E5129" w14:textId="77777777" w:rsidR="00B478FC" w:rsidRPr="002C76B6" w:rsidRDefault="00B478FC" w:rsidP="000D7B30">
      <w:pPr>
        <w:pStyle w:val="NormalWeb"/>
        <w:shd w:val="clear" w:color="auto" w:fill="FFFFFF"/>
        <w:spacing w:before="0" w:beforeAutospacing="0" w:after="0" w:afterAutospacing="0" w:line="233" w:lineRule="atLeast"/>
        <w:jc w:val="both"/>
        <w:textAlignment w:val="baseline"/>
        <w:rPr>
          <w:rFonts w:ascii="Arial" w:hAnsi="Arial" w:cs="Arial"/>
          <w:color w:val="323130"/>
          <w:sz w:val="22"/>
          <w:szCs w:val="22"/>
        </w:rPr>
      </w:pPr>
      <w:r w:rsidRPr="002C76B6">
        <w:rPr>
          <w:rFonts w:ascii="Arial" w:hAnsi="Arial" w:cs="Arial"/>
          <w:color w:val="000000"/>
          <w:sz w:val="22"/>
          <w:szCs w:val="22"/>
          <w:bdr w:val="none" w:sz="0" w:space="0" w:color="auto" w:frame="1"/>
        </w:rPr>
        <w:lastRenderedPageBreak/>
        <w:t>El 18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agosto se realizó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solicitud, servicio a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ciudadanía gestionó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radicación y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remitió el 24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agosto,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empresa </w:t>
      </w:r>
      <w:r w:rsidRPr="002C76B6">
        <w:rPr>
          <w:rStyle w:val="markon93d5uw2"/>
          <w:rFonts w:ascii="Arial" w:hAnsi="Arial" w:cs="Arial"/>
          <w:color w:val="000000"/>
          <w:sz w:val="22"/>
          <w:szCs w:val="22"/>
          <w:bdr w:val="none" w:sz="0" w:space="0" w:color="auto" w:frame="1"/>
        </w:rPr>
        <w:t>en</w:t>
      </w:r>
      <w:r w:rsidRPr="002C76B6">
        <w:rPr>
          <w:rFonts w:ascii="Arial" w:hAnsi="Arial" w:cs="Arial"/>
          <w:color w:val="000000"/>
          <w:sz w:val="22"/>
          <w:szCs w:val="22"/>
          <w:bdr w:val="none" w:sz="0" w:space="0" w:color="auto" w:frame="1"/>
        </w:rPr>
        <w:t>vía el recibo pago el 30 </w:t>
      </w:r>
      <w:r w:rsidRPr="002C76B6">
        <w:rPr>
          <w:rStyle w:val="markab1sdhuqy"/>
          <w:rFonts w:ascii="Arial" w:hAnsi="Arial" w:cs="Arial"/>
          <w:color w:val="000000"/>
          <w:sz w:val="22"/>
          <w:szCs w:val="22"/>
          <w:bdr w:val="none" w:sz="0" w:space="0" w:color="auto" w:frame="1"/>
        </w:rPr>
        <w:t>de</w:t>
      </w:r>
      <w:r w:rsidRPr="002C76B6">
        <w:rPr>
          <w:rFonts w:ascii="Arial" w:hAnsi="Arial" w:cs="Arial"/>
          <w:color w:val="000000"/>
          <w:sz w:val="22"/>
          <w:szCs w:val="22"/>
          <w:bdr w:val="none" w:sz="0" w:space="0" w:color="auto" w:frame="1"/>
        </w:rPr>
        <w:t> agosto, pero se tuvo que aclarar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dirección para adelantar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radicación. </w:t>
      </w:r>
    </w:p>
    <w:p w14:paraId="6EFC4CB6" w14:textId="77777777" w:rsidR="00B478FC" w:rsidRPr="002C76B6" w:rsidRDefault="00B478FC" w:rsidP="000D7B30">
      <w:pPr>
        <w:pStyle w:val="NormalWeb"/>
        <w:shd w:val="clear" w:color="auto" w:fill="FFFFFF"/>
        <w:spacing w:before="0" w:beforeAutospacing="0" w:after="0" w:afterAutospacing="0" w:line="233" w:lineRule="atLeast"/>
        <w:jc w:val="both"/>
        <w:textAlignment w:val="baseline"/>
        <w:rPr>
          <w:rFonts w:ascii="Arial" w:hAnsi="Arial" w:cs="Arial"/>
          <w:color w:val="323130"/>
          <w:sz w:val="22"/>
          <w:szCs w:val="22"/>
        </w:rPr>
      </w:pPr>
      <w:r w:rsidRPr="002C76B6">
        <w:rPr>
          <w:rFonts w:ascii="Arial" w:hAnsi="Arial" w:cs="Arial"/>
          <w:color w:val="000000"/>
          <w:sz w:val="22"/>
          <w:szCs w:val="22"/>
          <w:bdr w:val="none" w:sz="0" w:space="0" w:color="auto" w:frame="1"/>
        </w:rPr>
        <w:t> Finalmente, el proceso fue radicado y fue remitido mediante correo a </w:t>
      </w:r>
      <w:r w:rsidRPr="002C76B6">
        <w:rPr>
          <w:rStyle w:val="mark96jbzt2t4"/>
          <w:rFonts w:ascii="Arial" w:hAnsi="Arial" w:cs="Arial"/>
          <w:color w:val="000000"/>
          <w:sz w:val="22"/>
          <w:szCs w:val="22"/>
          <w:bdr w:val="none" w:sz="0" w:space="0" w:color="auto" w:frame="1"/>
        </w:rPr>
        <w:t>la</w:t>
      </w:r>
      <w:r w:rsidRPr="002C76B6">
        <w:rPr>
          <w:rFonts w:ascii="Arial" w:hAnsi="Arial" w:cs="Arial"/>
          <w:color w:val="000000"/>
          <w:sz w:val="22"/>
          <w:szCs w:val="22"/>
          <w:bdr w:val="none" w:sz="0" w:space="0" w:color="auto" w:frame="1"/>
        </w:rPr>
        <w:t> ciudadana. </w:t>
      </w:r>
    </w:p>
    <w:p w14:paraId="6017D282" w14:textId="77777777" w:rsidR="00B478FC" w:rsidRPr="002C76B6" w:rsidRDefault="00B478FC" w:rsidP="000D7B30">
      <w:pPr>
        <w:pStyle w:val="NormalWeb"/>
        <w:shd w:val="clear" w:color="auto" w:fill="FFFFFF"/>
        <w:spacing w:before="0" w:beforeAutospacing="0" w:after="0" w:afterAutospacing="0"/>
        <w:textAlignment w:val="baseline"/>
        <w:rPr>
          <w:rFonts w:ascii="Arial" w:hAnsi="Arial" w:cs="Arial"/>
          <w:color w:val="323130"/>
          <w:sz w:val="22"/>
          <w:szCs w:val="22"/>
        </w:rPr>
      </w:pPr>
      <w:r w:rsidRPr="002C76B6">
        <w:rPr>
          <w:rFonts w:ascii="Arial" w:hAnsi="Arial" w:cs="Arial"/>
          <w:color w:val="000000"/>
          <w:sz w:val="22"/>
          <w:szCs w:val="22"/>
          <w:bdr w:val="none" w:sz="0" w:space="0" w:color="auto" w:frame="1"/>
        </w:rPr>
        <w:t> </w:t>
      </w:r>
    </w:p>
    <w:p w14:paraId="0CF3B0C1" w14:textId="26952830" w:rsidR="00B478FC" w:rsidRPr="002C76B6" w:rsidRDefault="00B478FC" w:rsidP="000D7B30">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r w:rsidRPr="002C76B6">
        <w:rPr>
          <w:rFonts w:ascii="Arial" w:hAnsi="Arial" w:cs="Arial"/>
          <w:color w:val="174E86"/>
          <w:sz w:val="22"/>
          <w:szCs w:val="22"/>
          <w:bdr w:val="none" w:sz="0" w:space="0" w:color="auto" w:frame="1"/>
        </w:rPr>
        <w:t>​</w:t>
      </w:r>
      <w:r w:rsidRPr="002C76B6">
        <w:rPr>
          <w:rFonts w:ascii="Arial" w:hAnsi="Arial" w:cs="Arial"/>
          <w:i/>
          <w:sz w:val="22"/>
          <w:szCs w:val="22"/>
          <w:bdr w:val="none" w:sz="0" w:space="0" w:color="auto" w:frame="1"/>
        </w:rPr>
        <w:t>Es </w:t>
      </w:r>
      <w:r w:rsidRPr="002C76B6">
        <w:rPr>
          <w:rStyle w:val="markab1sdhuqy"/>
          <w:rFonts w:ascii="Arial" w:hAnsi="Arial" w:cs="Arial"/>
          <w:i/>
          <w:sz w:val="22"/>
          <w:szCs w:val="22"/>
          <w:bdr w:val="none" w:sz="0" w:space="0" w:color="auto" w:frame="1"/>
        </w:rPr>
        <w:t>de</w:t>
      </w:r>
      <w:r w:rsidRPr="002C76B6">
        <w:rPr>
          <w:rFonts w:ascii="Arial" w:hAnsi="Arial" w:cs="Arial"/>
          <w:i/>
          <w:sz w:val="22"/>
          <w:szCs w:val="22"/>
          <w:bdr w:val="none" w:sz="0" w:space="0" w:color="auto" w:frame="1"/>
        </w:rPr>
        <w:t> precisar que no se adjunta datos </w:t>
      </w:r>
      <w:r w:rsidRPr="002C76B6">
        <w:rPr>
          <w:rStyle w:val="markab1sdhuqy"/>
          <w:rFonts w:ascii="Arial" w:hAnsi="Arial" w:cs="Arial"/>
          <w:i/>
          <w:sz w:val="22"/>
          <w:szCs w:val="22"/>
          <w:bdr w:val="none" w:sz="0" w:space="0" w:color="auto" w:frame="1"/>
        </w:rPr>
        <w:t>de</w:t>
      </w:r>
      <w:r w:rsidRPr="002C76B6">
        <w:rPr>
          <w:rFonts w:ascii="Arial" w:hAnsi="Arial" w:cs="Arial"/>
          <w:i/>
          <w:sz w:val="22"/>
          <w:szCs w:val="22"/>
          <w:bdr w:val="none" w:sz="0" w:space="0" w:color="auto" w:frame="1"/>
        </w:rPr>
        <w:t>l establecimiento, ni </w:t>
      </w:r>
      <w:r w:rsidRPr="002C76B6">
        <w:rPr>
          <w:rStyle w:val="markab1sdhuqy"/>
          <w:rFonts w:ascii="Arial" w:hAnsi="Arial" w:cs="Arial"/>
          <w:i/>
          <w:sz w:val="22"/>
          <w:szCs w:val="22"/>
          <w:bdr w:val="none" w:sz="0" w:space="0" w:color="auto" w:frame="1"/>
        </w:rPr>
        <w:t>de</w:t>
      </w:r>
      <w:r w:rsidRPr="002C76B6">
        <w:rPr>
          <w:rFonts w:ascii="Arial" w:hAnsi="Arial" w:cs="Arial"/>
          <w:i/>
          <w:sz w:val="22"/>
          <w:szCs w:val="22"/>
          <w:bdr w:val="none" w:sz="0" w:space="0" w:color="auto" w:frame="1"/>
        </w:rPr>
        <w:t>l radicado generando, ya que </w:t>
      </w:r>
      <w:r w:rsidRPr="002C76B6">
        <w:rPr>
          <w:rStyle w:val="mark96jbzt2t4"/>
          <w:rFonts w:ascii="Arial" w:hAnsi="Arial" w:cs="Arial"/>
          <w:i/>
          <w:sz w:val="22"/>
          <w:szCs w:val="22"/>
          <w:bdr w:val="none" w:sz="0" w:space="0" w:color="auto" w:frame="1"/>
        </w:rPr>
        <w:t>la</w:t>
      </w:r>
      <w:r w:rsidRPr="002C76B6">
        <w:rPr>
          <w:rFonts w:ascii="Arial" w:hAnsi="Arial" w:cs="Arial"/>
          <w:i/>
          <w:sz w:val="22"/>
          <w:szCs w:val="22"/>
          <w:bdr w:val="none" w:sz="0" w:space="0" w:color="auto" w:frame="1"/>
        </w:rPr>
        <w:t> respuesta será </w:t>
      </w:r>
      <w:r w:rsidRPr="002C76B6">
        <w:rPr>
          <w:rStyle w:val="markg8j517u4r"/>
          <w:rFonts w:ascii="Arial" w:hAnsi="Arial" w:cs="Arial"/>
          <w:i/>
          <w:sz w:val="22"/>
          <w:szCs w:val="22"/>
          <w:bdr w:val="none" w:sz="0" w:space="0" w:color="auto" w:frame="1"/>
        </w:rPr>
        <w:t>publica</w:t>
      </w:r>
      <w:r w:rsidRPr="002C76B6">
        <w:rPr>
          <w:rFonts w:ascii="Arial" w:hAnsi="Arial" w:cs="Arial"/>
          <w:i/>
          <w:sz w:val="22"/>
          <w:szCs w:val="22"/>
          <w:bdr w:val="none" w:sz="0" w:space="0" w:color="auto" w:frame="1"/>
        </w:rPr>
        <w:t>da </w:t>
      </w:r>
      <w:r w:rsidRPr="002C76B6">
        <w:rPr>
          <w:rStyle w:val="markon93d5uw2"/>
          <w:rFonts w:ascii="Arial" w:hAnsi="Arial" w:cs="Arial"/>
          <w:i/>
          <w:sz w:val="22"/>
          <w:szCs w:val="22"/>
          <w:bdr w:val="none" w:sz="0" w:space="0" w:color="auto" w:frame="1"/>
        </w:rPr>
        <w:t>en</w:t>
      </w:r>
      <w:r w:rsidRPr="002C76B6">
        <w:rPr>
          <w:rFonts w:ascii="Arial" w:hAnsi="Arial" w:cs="Arial"/>
          <w:i/>
          <w:sz w:val="22"/>
          <w:szCs w:val="22"/>
          <w:bdr w:val="none" w:sz="0" w:space="0" w:color="auto" w:frame="1"/>
        </w:rPr>
        <w:t> </w:t>
      </w:r>
      <w:r w:rsidRPr="002C76B6">
        <w:rPr>
          <w:rStyle w:val="mark96jbzt2t4"/>
          <w:rFonts w:ascii="Arial" w:hAnsi="Arial" w:cs="Arial"/>
          <w:i/>
          <w:sz w:val="22"/>
          <w:szCs w:val="22"/>
          <w:bdr w:val="none" w:sz="0" w:space="0" w:color="auto" w:frame="1"/>
        </w:rPr>
        <w:t>la</w:t>
      </w:r>
      <w:r w:rsidRPr="002C76B6">
        <w:rPr>
          <w:rFonts w:ascii="Arial" w:hAnsi="Arial" w:cs="Arial"/>
          <w:i/>
          <w:sz w:val="22"/>
          <w:szCs w:val="22"/>
          <w:bdr w:val="none" w:sz="0" w:space="0" w:color="auto" w:frame="1"/>
        </w:rPr>
        <w:t> página web y se </w:t>
      </w:r>
      <w:r w:rsidRPr="002C76B6">
        <w:rPr>
          <w:rStyle w:val="markab1sdhuqy"/>
          <w:rFonts w:ascii="Arial" w:hAnsi="Arial" w:cs="Arial"/>
          <w:i/>
          <w:sz w:val="22"/>
          <w:szCs w:val="22"/>
          <w:bdr w:val="none" w:sz="0" w:space="0" w:color="auto" w:frame="1"/>
        </w:rPr>
        <w:t>de</w:t>
      </w:r>
      <w:r w:rsidRPr="002C76B6">
        <w:rPr>
          <w:rFonts w:ascii="Arial" w:hAnsi="Arial" w:cs="Arial"/>
          <w:i/>
          <w:sz w:val="22"/>
          <w:szCs w:val="22"/>
          <w:bdr w:val="none" w:sz="0" w:space="0" w:color="auto" w:frame="1"/>
        </w:rPr>
        <w:t>be garantizar </w:t>
      </w:r>
      <w:r w:rsidRPr="002C76B6">
        <w:rPr>
          <w:rStyle w:val="mark96jbzt2t4"/>
          <w:rFonts w:ascii="Arial" w:hAnsi="Arial" w:cs="Arial"/>
          <w:i/>
          <w:sz w:val="22"/>
          <w:szCs w:val="22"/>
          <w:bdr w:val="none" w:sz="0" w:space="0" w:color="auto" w:frame="1"/>
        </w:rPr>
        <w:t>la</w:t>
      </w:r>
      <w:r w:rsidRPr="002C76B6">
        <w:rPr>
          <w:rFonts w:ascii="Arial" w:hAnsi="Arial" w:cs="Arial"/>
          <w:i/>
          <w:sz w:val="22"/>
          <w:szCs w:val="22"/>
          <w:bdr w:val="none" w:sz="0" w:space="0" w:color="auto" w:frame="1"/>
        </w:rPr>
        <w:t> privacidad </w:t>
      </w:r>
      <w:r w:rsidRPr="002C76B6">
        <w:rPr>
          <w:rStyle w:val="markab1sdhuqy"/>
          <w:rFonts w:ascii="Arial" w:hAnsi="Arial" w:cs="Arial"/>
          <w:i/>
          <w:sz w:val="22"/>
          <w:szCs w:val="22"/>
          <w:bdr w:val="none" w:sz="0" w:space="0" w:color="auto" w:frame="1"/>
        </w:rPr>
        <w:t>de</w:t>
      </w:r>
      <w:r w:rsidRPr="002C76B6">
        <w:rPr>
          <w:rFonts w:ascii="Arial" w:hAnsi="Arial" w:cs="Arial"/>
          <w:i/>
          <w:sz w:val="22"/>
          <w:szCs w:val="22"/>
          <w:bdr w:val="none" w:sz="0" w:space="0" w:color="auto" w:frame="1"/>
        </w:rPr>
        <w:t> </w:t>
      </w:r>
      <w:r w:rsidRPr="002C76B6">
        <w:rPr>
          <w:rStyle w:val="mark96jbzt2t4"/>
          <w:rFonts w:ascii="Arial" w:hAnsi="Arial" w:cs="Arial"/>
          <w:i/>
          <w:sz w:val="22"/>
          <w:szCs w:val="22"/>
          <w:bdr w:val="none" w:sz="0" w:space="0" w:color="auto" w:frame="1"/>
        </w:rPr>
        <w:t>la</w:t>
      </w:r>
      <w:r w:rsidRPr="002C76B6">
        <w:rPr>
          <w:rFonts w:ascii="Arial" w:hAnsi="Arial" w:cs="Arial"/>
          <w:i/>
          <w:sz w:val="22"/>
          <w:szCs w:val="22"/>
          <w:bdr w:val="none" w:sz="0" w:space="0" w:color="auto" w:frame="1"/>
        </w:rPr>
        <w:t> información </w:t>
      </w:r>
      <w:r w:rsidRPr="002C76B6">
        <w:rPr>
          <w:rStyle w:val="markab1sdhuqy"/>
          <w:rFonts w:ascii="Arial" w:hAnsi="Arial" w:cs="Arial"/>
          <w:i/>
          <w:sz w:val="22"/>
          <w:szCs w:val="22"/>
          <w:bdr w:val="none" w:sz="0" w:space="0" w:color="auto" w:frame="1"/>
        </w:rPr>
        <w:t>de</w:t>
      </w:r>
      <w:r w:rsidRPr="002C76B6">
        <w:rPr>
          <w:rFonts w:ascii="Arial" w:hAnsi="Arial" w:cs="Arial"/>
          <w:i/>
          <w:sz w:val="22"/>
          <w:szCs w:val="22"/>
          <w:bdr w:val="none" w:sz="0" w:space="0" w:color="auto" w:frame="1"/>
        </w:rPr>
        <w:t> </w:t>
      </w:r>
      <w:r w:rsidRPr="002C76B6">
        <w:rPr>
          <w:rStyle w:val="mark96jbzt2t4"/>
          <w:rFonts w:ascii="Arial" w:hAnsi="Arial" w:cs="Arial"/>
          <w:i/>
          <w:sz w:val="22"/>
          <w:szCs w:val="22"/>
          <w:bdr w:val="none" w:sz="0" w:space="0" w:color="auto" w:frame="1"/>
        </w:rPr>
        <w:t>la</w:t>
      </w:r>
      <w:r w:rsidRPr="002C76B6">
        <w:rPr>
          <w:rFonts w:ascii="Arial" w:hAnsi="Arial" w:cs="Arial"/>
          <w:i/>
          <w:sz w:val="22"/>
          <w:szCs w:val="22"/>
          <w:bdr w:val="none" w:sz="0" w:space="0" w:color="auto" w:frame="1"/>
        </w:rPr>
        <w:t> ciudadana.</w:t>
      </w:r>
      <w:r w:rsidRPr="002C76B6">
        <w:rPr>
          <w:rFonts w:ascii="Arial" w:hAnsi="Arial" w:cs="Arial"/>
          <w:sz w:val="22"/>
          <w:szCs w:val="22"/>
          <w:bdr w:val="none" w:sz="0" w:space="0" w:color="auto" w:frame="1"/>
        </w:rPr>
        <w:t> </w:t>
      </w:r>
    </w:p>
    <w:p w14:paraId="43337DD9" w14:textId="77777777" w:rsidR="00B478FC" w:rsidRPr="002C76B6" w:rsidRDefault="00B478FC" w:rsidP="00B478FC">
      <w:pPr>
        <w:pStyle w:val="NormalWeb"/>
        <w:shd w:val="clear" w:color="auto" w:fill="FFFFFF"/>
        <w:spacing w:before="0" w:beforeAutospacing="0" w:after="0" w:afterAutospacing="0"/>
        <w:textAlignment w:val="baseline"/>
        <w:rPr>
          <w:rFonts w:ascii="Arial" w:hAnsi="Arial" w:cs="Arial"/>
          <w:color w:val="323130"/>
          <w:sz w:val="22"/>
          <w:szCs w:val="22"/>
        </w:rPr>
      </w:pPr>
    </w:p>
    <w:p w14:paraId="63A5FF96" w14:textId="15933FCE" w:rsidR="00B478FC" w:rsidRPr="002C76B6" w:rsidRDefault="00B478FC" w:rsidP="006A710F">
      <w:pPr>
        <w:pStyle w:val="NormalWeb"/>
        <w:shd w:val="clear" w:color="auto" w:fill="FFFFFF"/>
        <w:spacing w:before="0" w:beforeAutospacing="0" w:after="0" w:afterAutospacing="0"/>
        <w:textAlignment w:val="baseline"/>
        <w:rPr>
          <w:rFonts w:ascii="Arial" w:hAnsi="Arial" w:cs="Arial"/>
        </w:rPr>
      </w:pPr>
      <w:r w:rsidRPr="002C76B6">
        <w:rPr>
          <w:rFonts w:ascii="Arial" w:hAnsi="Arial" w:cs="Arial"/>
          <w:color w:val="000000"/>
          <w:sz w:val="22"/>
          <w:szCs w:val="22"/>
          <w:bdr w:val="none" w:sz="0" w:space="0" w:color="auto" w:frame="1"/>
        </w:rPr>
        <w:t> </w:t>
      </w:r>
    </w:p>
    <w:p w14:paraId="724B086A" w14:textId="484519D9" w:rsidR="00B478FC" w:rsidRPr="002C76B6" w:rsidRDefault="00B478FC" w:rsidP="000F15B6">
      <w:pPr>
        <w:pStyle w:val="Prrafodelista"/>
        <w:numPr>
          <w:ilvl w:val="0"/>
          <w:numId w:val="12"/>
        </w:numPr>
        <w:spacing w:after="0" w:line="240" w:lineRule="auto"/>
        <w:rPr>
          <w:rFonts w:ascii="Arial" w:eastAsia="Times New Roman" w:hAnsi="Arial" w:cs="Arial"/>
          <w:bdr w:val="none" w:sz="0" w:space="0" w:color="auto" w:frame="1"/>
          <w:lang w:eastAsia="es-CO"/>
        </w:rPr>
      </w:pPr>
      <w:r w:rsidRPr="002C76B6">
        <w:rPr>
          <w:rFonts w:ascii="Arial" w:eastAsia="Times New Roman" w:hAnsi="Arial" w:cs="Arial"/>
          <w:b/>
          <w:bCs/>
          <w:bdr w:val="none" w:sz="0" w:space="0" w:color="auto" w:frame="1"/>
          <w:lang w:eastAsia="es-CO"/>
        </w:rPr>
        <w:t>“Eliana Patricia Villamil Guerrero</w:t>
      </w:r>
      <w:r w:rsidRPr="002C76B6">
        <w:rPr>
          <w:rFonts w:ascii="Arial" w:eastAsia="Times New Roman" w:hAnsi="Arial" w:cs="Arial"/>
          <w:lang w:eastAsia="es-CO"/>
        </w:rPr>
        <w:t xml:space="preserve">​ </w:t>
      </w:r>
      <w:r w:rsidRPr="002C76B6">
        <w:rPr>
          <w:rFonts w:ascii="Arial" w:eastAsia="Times New Roman" w:hAnsi="Arial" w:cs="Arial"/>
          <w:bdr w:val="none" w:sz="0" w:space="0" w:color="auto" w:frame="1"/>
          <w:lang w:eastAsia="es-CO"/>
        </w:rPr>
        <w:t>Favor poner a disposición de la ciudadanía estos procesos de manera completa y más intuitiva. Gracias”</w:t>
      </w:r>
    </w:p>
    <w:p w14:paraId="5A4D9A2A" w14:textId="77777777" w:rsidR="00F526BD" w:rsidRDefault="00F526BD" w:rsidP="008D5F13">
      <w:pPr>
        <w:spacing w:after="0" w:line="240" w:lineRule="auto"/>
        <w:ind w:left="360"/>
        <w:rPr>
          <w:rFonts w:ascii="Arial" w:eastAsia="Times New Roman" w:hAnsi="Arial" w:cs="Arial"/>
          <w:b/>
          <w:bCs/>
          <w:bdr w:val="none" w:sz="0" w:space="0" w:color="auto" w:frame="1"/>
          <w:lang w:eastAsia="es-CO"/>
        </w:rPr>
      </w:pPr>
    </w:p>
    <w:p w14:paraId="6E78A6D5" w14:textId="62A30ECE" w:rsidR="008D5F13" w:rsidRPr="002C76B6" w:rsidRDefault="008D5F13" w:rsidP="008D5F13">
      <w:pPr>
        <w:spacing w:after="0" w:line="240" w:lineRule="auto"/>
        <w:ind w:left="360"/>
        <w:rPr>
          <w:rFonts w:ascii="Arial" w:hAnsi="Arial" w:cs="Arial"/>
          <w:color w:val="000000"/>
        </w:rPr>
      </w:pPr>
      <w:r w:rsidRPr="002C76B6">
        <w:rPr>
          <w:rFonts w:ascii="Arial" w:eastAsia="Times New Roman" w:hAnsi="Arial" w:cs="Arial"/>
          <w:b/>
          <w:bCs/>
          <w:bdr w:val="none" w:sz="0" w:space="0" w:color="auto" w:frame="1"/>
          <w:lang w:eastAsia="es-CO"/>
        </w:rPr>
        <w:t>Respuesta:</w:t>
      </w:r>
    </w:p>
    <w:p w14:paraId="6E201812" w14:textId="77777777" w:rsidR="00F526BD" w:rsidRDefault="00F526BD" w:rsidP="008D5F13">
      <w:pPr>
        <w:pStyle w:val="NormalWeb"/>
        <w:shd w:val="clear" w:color="auto" w:fill="FFFFFF"/>
        <w:spacing w:before="0" w:beforeAutospacing="0" w:after="0" w:afterAutospacing="0"/>
        <w:ind w:left="360"/>
        <w:jc w:val="both"/>
        <w:rPr>
          <w:rFonts w:ascii="Arial" w:hAnsi="Arial" w:cs="Arial"/>
          <w:color w:val="000000"/>
          <w:sz w:val="22"/>
          <w:szCs w:val="22"/>
        </w:rPr>
      </w:pPr>
    </w:p>
    <w:p w14:paraId="417474EB" w14:textId="18A477FC" w:rsidR="008D5F13" w:rsidRPr="002C76B6" w:rsidRDefault="008D5F13" w:rsidP="008D5F13">
      <w:pPr>
        <w:pStyle w:val="NormalWeb"/>
        <w:shd w:val="clear" w:color="auto" w:fill="FFFFFF"/>
        <w:spacing w:before="0" w:beforeAutospacing="0" w:after="0" w:afterAutospacing="0"/>
        <w:ind w:left="360"/>
        <w:jc w:val="both"/>
        <w:rPr>
          <w:rFonts w:ascii="Arial" w:hAnsi="Arial" w:cs="Arial"/>
          <w:color w:val="000000"/>
          <w:sz w:val="22"/>
          <w:szCs w:val="22"/>
        </w:rPr>
      </w:pPr>
      <w:r w:rsidRPr="002C76B6">
        <w:rPr>
          <w:rFonts w:ascii="Arial" w:hAnsi="Arial" w:cs="Arial"/>
          <w:color w:val="000000"/>
          <w:sz w:val="22"/>
          <w:szCs w:val="22"/>
        </w:rPr>
        <w:t>La entidad durante todo el periodo de pandemia, ha venido trabajando en los procesos de mejora en ese aspecto, para lo cual estamos ad portas de dar al servicio el Nuevo Sistema de información Misional. Desde el cual los ciudadanos, podrán ingresar y registrarse y desde el mismo adelantaran todas las solicitudes que requieran en los temas de emisión de Conceptos, Capacitación Externa que son los procesos de Formación de brigadas, revisión de proyectos y todo lo referente al tema de aglomeraciones de público y espectáculos pirotécnicos. Adicionalmente se contará con una aplicación móvil para poder realizar dichos tramites, en concordancia con el proceso de estandarización con la secretaria de hacienda distrital.</w:t>
      </w:r>
    </w:p>
    <w:p w14:paraId="2BB640FA" w14:textId="77777777" w:rsidR="008D5F13" w:rsidRPr="002C76B6" w:rsidRDefault="008D5F13" w:rsidP="008D5F13">
      <w:pPr>
        <w:pStyle w:val="NormalWeb"/>
        <w:shd w:val="clear" w:color="auto" w:fill="FFFFFF"/>
        <w:spacing w:before="0" w:beforeAutospacing="0" w:after="0" w:afterAutospacing="0"/>
        <w:ind w:left="360"/>
        <w:rPr>
          <w:rFonts w:ascii="Arial" w:hAnsi="Arial" w:cs="Arial"/>
          <w:color w:val="000000"/>
          <w:sz w:val="22"/>
          <w:szCs w:val="22"/>
        </w:rPr>
      </w:pPr>
    </w:p>
    <w:p w14:paraId="1DFD6BCE" w14:textId="77777777" w:rsidR="008D5F13" w:rsidRPr="002C76B6" w:rsidRDefault="008D5F13" w:rsidP="008D5F13">
      <w:pPr>
        <w:pStyle w:val="Prrafodelista"/>
        <w:spacing w:after="0" w:line="240" w:lineRule="auto"/>
        <w:ind w:left="708"/>
        <w:rPr>
          <w:rFonts w:ascii="Arial" w:eastAsia="Times New Roman" w:hAnsi="Arial" w:cs="Arial"/>
          <w:bdr w:val="none" w:sz="0" w:space="0" w:color="auto" w:frame="1"/>
          <w:lang w:eastAsia="es-CO"/>
        </w:rPr>
      </w:pPr>
    </w:p>
    <w:p w14:paraId="536BCED5" w14:textId="03A0939D" w:rsidR="00B478FC" w:rsidRPr="002C76B6" w:rsidRDefault="00B478FC" w:rsidP="000F15B6">
      <w:pPr>
        <w:pStyle w:val="Prrafodelista"/>
        <w:numPr>
          <w:ilvl w:val="0"/>
          <w:numId w:val="12"/>
        </w:numPr>
        <w:spacing w:after="0" w:line="240" w:lineRule="auto"/>
        <w:rPr>
          <w:rFonts w:ascii="Arial" w:eastAsia="Times New Roman" w:hAnsi="Arial" w:cs="Arial"/>
          <w:lang w:eastAsia="es-CO"/>
        </w:rPr>
      </w:pPr>
      <w:r w:rsidRPr="002C76B6">
        <w:rPr>
          <w:rFonts w:ascii="Arial" w:eastAsia="Times New Roman" w:hAnsi="Arial" w:cs="Arial"/>
          <w:b/>
          <w:bCs/>
          <w:bdr w:val="none" w:sz="0" w:space="0" w:color="auto" w:frame="1"/>
          <w:lang w:eastAsia="es-CO"/>
        </w:rPr>
        <w:t>“Rafael Garcia</w:t>
      </w:r>
      <w:r w:rsidRPr="002C76B6">
        <w:rPr>
          <w:rFonts w:ascii="Arial" w:eastAsia="Times New Roman" w:hAnsi="Arial" w:cs="Arial"/>
          <w:b/>
          <w:bCs/>
          <w:lang w:eastAsia="es-CO"/>
        </w:rPr>
        <w:t>​</w:t>
      </w:r>
      <w:r w:rsidRPr="002C76B6">
        <w:rPr>
          <w:rFonts w:ascii="Arial" w:eastAsia="Times New Roman" w:hAnsi="Arial" w:cs="Arial"/>
          <w:lang w:eastAsia="es-CO"/>
        </w:rPr>
        <w:t xml:space="preserve"> </w:t>
      </w:r>
      <w:r w:rsidRPr="002C76B6">
        <w:rPr>
          <w:rFonts w:ascii="Arial" w:eastAsia="Times New Roman" w:hAnsi="Arial" w:cs="Arial"/>
          <w:bdr w:val="none" w:sz="0" w:space="0" w:color="auto" w:frame="1"/>
          <w:lang w:eastAsia="es-CO"/>
        </w:rPr>
        <w:t>Me confirman por favor por que ya no realizan los Bomberos las Inspecciones técnicas a Establecimientos comerciales?”</w:t>
      </w:r>
    </w:p>
    <w:p w14:paraId="60484A12" w14:textId="77777777" w:rsidR="00F526BD" w:rsidRDefault="00F526BD" w:rsidP="008D5F13">
      <w:pPr>
        <w:spacing w:after="0" w:line="240" w:lineRule="auto"/>
        <w:ind w:left="360"/>
        <w:rPr>
          <w:rFonts w:ascii="Arial" w:eastAsia="Times New Roman" w:hAnsi="Arial" w:cs="Arial"/>
          <w:b/>
          <w:bCs/>
          <w:bdr w:val="none" w:sz="0" w:space="0" w:color="auto" w:frame="1"/>
          <w:lang w:eastAsia="es-CO"/>
        </w:rPr>
      </w:pPr>
    </w:p>
    <w:p w14:paraId="424BA4CF" w14:textId="29E0473A" w:rsidR="008D5F13" w:rsidRPr="002C76B6" w:rsidRDefault="008D5F13" w:rsidP="008D5F13">
      <w:pPr>
        <w:spacing w:after="0" w:line="240" w:lineRule="auto"/>
        <w:ind w:left="360"/>
        <w:rPr>
          <w:rFonts w:ascii="Arial" w:eastAsia="Times New Roman" w:hAnsi="Arial" w:cs="Arial"/>
          <w:lang w:eastAsia="es-CO"/>
        </w:rPr>
      </w:pPr>
      <w:r w:rsidRPr="002C76B6">
        <w:rPr>
          <w:rFonts w:ascii="Arial" w:eastAsia="Times New Roman" w:hAnsi="Arial" w:cs="Arial"/>
          <w:b/>
          <w:bCs/>
          <w:bdr w:val="none" w:sz="0" w:space="0" w:color="auto" w:frame="1"/>
          <w:lang w:eastAsia="es-CO"/>
        </w:rPr>
        <w:t>Respuesta:</w:t>
      </w:r>
    </w:p>
    <w:p w14:paraId="5D4B5330" w14:textId="77CF218C" w:rsidR="008D5F13" w:rsidRPr="002C76B6" w:rsidRDefault="008D5F13" w:rsidP="008D5F13">
      <w:pPr>
        <w:pBdr>
          <w:top w:val="nil"/>
          <w:left w:val="nil"/>
          <w:bottom w:val="nil"/>
          <w:right w:val="nil"/>
          <w:between w:val="nil"/>
        </w:pBdr>
        <w:shd w:val="clear" w:color="auto" w:fill="FFFFFF"/>
        <w:spacing w:after="0" w:line="240" w:lineRule="auto"/>
        <w:ind w:left="360"/>
        <w:jc w:val="both"/>
        <w:rPr>
          <w:rFonts w:ascii="Arial" w:eastAsia="Times New Roman" w:hAnsi="Arial" w:cs="Arial"/>
          <w:color w:val="000000"/>
          <w:lang w:eastAsia="es-CO"/>
        </w:rPr>
      </w:pPr>
      <w:r w:rsidRPr="002C76B6">
        <w:rPr>
          <w:rFonts w:ascii="Arial" w:eastAsia="Times New Roman" w:hAnsi="Arial" w:cs="Arial"/>
          <w:color w:val="000000"/>
          <w:lang w:eastAsia="es-CO"/>
        </w:rPr>
        <w:t>En la actualidad, los bomberos no se encuentran efectuando las inspecciones debido a que se realizó la Contratación de un equipo de inspectores con exclusividad para adelantar las inspecciones. Esto con el fin de reducir la carga operativa de los bomberos y así tener el 100% disponible para la atención de emergencias.</w:t>
      </w:r>
    </w:p>
    <w:p w14:paraId="5FC1DB54" w14:textId="77777777" w:rsidR="008D5F13" w:rsidRPr="002C76B6" w:rsidRDefault="008D5F13" w:rsidP="008D5F13">
      <w:pPr>
        <w:spacing w:after="0" w:line="240" w:lineRule="auto"/>
        <w:rPr>
          <w:rFonts w:ascii="Arial" w:eastAsia="Times New Roman" w:hAnsi="Arial" w:cs="Arial"/>
          <w:lang w:eastAsia="es-CO"/>
        </w:rPr>
      </w:pPr>
    </w:p>
    <w:p w14:paraId="77C94EF7" w14:textId="77777777" w:rsidR="00B478FC" w:rsidRPr="002C76B6" w:rsidRDefault="00B478FC" w:rsidP="00B478FC">
      <w:pPr>
        <w:spacing w:after="0" w:line="240" w:lineRule="auto"/>
        <w:rPr>
          <w:rFonts w:ascii="Arial" w:eastAsia="Times New Roman" w:hAnsi="Arial" w:cs="Arial"/>
          <w:lang w:eastAsia="es-CO"/>
        </w:rPr>
      </w:pPr>
    </w:p>
    <w:p w14:paraId="4655758C" w14:textId="26B8B291" w:rsidR="009F5035" w:rsidRPr="002C76B6" w:rsidRDefault="00215234" w:rsidP="000E6FCF">
      <w:pPr>
        <w:pStyle w:val="Ttulo1"/>
        <w:rPr>
          <w:rFonts w:ascii="Arial" w:hAnsi="Arial" w:cs="Arial"/>
          <w:b/>
          <w:sz w:val="22"/>
          <w:szCs w:val="22"/>
        </w:rPr>
      </w:pPr>
      <w:bookmarkStart w:id="91" w:name="_Toc83031230"/>
      <w:bookmarkStart w:id="92" w:name="_Toc83752179"/>
      <w:r w:rsidRPr="002C76B6">
        <w:rPr>
          <w:rFonts w:ascii="Arial" w:hAnsi="Arial" w:cs="Arial"/>
          <w:b/>
          <w:sz w:val="22"/>
          <w:szCs w:val="22"/>
        </w:rPr>
        <w:t>C</w:t>
      </w:r>
      <w:r w:rsidR="009F5035" w:rsidRPr="002C76B6">
        <w:rPr>
          <w:rFonts w:ascii="Arial" w:hAnsi="Arial" w:cs="Arial"/>
          <w:b/>
          <w:sz w:val="22"/>
          <w:szCs w:val="22"/>
        </w:rPr>
        <w:t>ompromisos acordados</w:t>
      </w:r>
      <w:bookmarkEnd w:id="91"/>
      <w:bookmarkEnd w:id="92"/>
    </w:p>
    <w:p w14:paraId="16A7292A" w14:textId="77777777" w:rsidR="000E6FCF" w:rsidRPr="002C76B6" w:rsidRDefault="000E6FCF" w:rsidP="000E6FCF">
      <w:pPr>
        <w:rPr>
          <w:rFonts w:ascii="Arial" w:hAnsi="Arial" w:cs="Arial"/>
        </w:rPr>
      </w:pPr>
    </w:p>
    <w:p w14:paraId="47E1E633" w14:textId="4564A12C" w:rsidR="003A2312" w:rsidRPr="002C76B6" w:rsidRDefault="003A2312" w:rsidP="003A2312">
      <w:pPr>
        <w:jc w:val="both"/>
        <w:rPr>
          <w:rFonts w:ascii="Arial" w:hAnsi="Arial" w:cs="Arial"/>
        </w:rPr>
      </w:pPr>
      <w:r w:rsidRPr="002C76B6">
        <w:rPr>
          <w:rFonts w:ascii="Arial" w:hAnsi="Arial" w:cs="Arial"/>
        </w:rPr>
        <w:t>La Subdirección Logística presentará informe técnico sobre la máquina escalera a la estación B5, Kennedy en la primera semana de septiembre.</w:t>
      </w:r>
    </w:p>
    <w:p w14:paraId="4087DF9D" w14:textId="77777777" w:rsidR="000E6FCF" w:rsidRPr="002C76B6" w:rsidRDefault="000E6FCF" w:rsidP="003A2312">
      <w:pPr>
        <w:jc w:val="both"/>
        <w:rPr>
          <w:rFonts w:ascii="Arial" w:hAnsi="Arial" w:cs="Arial"/>
        </w:rPr>
      </w:pPr>
    </w:p>
    <w:p w14:paraId="5C870B9B" w14:textId="525F0632" w:rsidR="00215234" w:rsidRPr="002C76B6" w:rsidRDefault="00215234" w:rsidP="000E6FCF">
      <w:pPr>
        <w:pStyle w:val="Ttulo1"/>
        <w:rPr>
          <w:rFonts w:ascii="Arial" w:hAnsi="Arial" w:cs="Arial"/>
          <w:b/>
          <w:sz w:val="22"/>
          <w:szCs w:val="22"/>
        </w:rPr>
      </w:pPr>
      <w:bookmarkStart w:id="93" w:name="_Toc83031231"/>
      <w:bookmarkStart w:id="94" w:name="_Toc83752180"/>
      <w:r w:rsidRPr="002C76B6">
        <w:rPr>
          <w:rFonts w:ascii="Arial" w:hAnsi="Arial" w:cs="Arial"/>
          <w:b/>
          <w:sz w:val="22"/>
          <w:szCs w:val="22"/>
        </w:rPr>
        <w:t>Temas recurrentes mencionados por los ciudadanos</w:t>
      </w:r>
      <w:bookmarkEnd w:id="93"/>
      <w:bookmarkEnd w:id="94"/>
    </w:p>
    <w:p w14:paraId="227D7A9E" w14:textId="77777777" w:rsidR="000E6FCF" w:rsidRPr="002C76B6" w:rsidRDefault="000E6FCF" w:rsidP="000E6FCF">
      <w:pPr>
        <w:rPr>
          <w:rFonts w:ascii="Arial" w:hAnsi="Arial" w:cs="Arial"/>
        </w:rPr>
      </w:pPr>
    </w:p>
    <w:p w14:paraId="1E655B46" w14:textId="4F440DDC" w:rsidR="003A2312" w:rsidRPr="002C76B6" w:rsidRDefault="003A2312" w:rsidP="00C82B96">
      <w:pPr>
        <w:pStyle w:val="Prrafodelista"/>
        <w:numPr>
          <w:ilvl w:val="0"/>
          <w:numId w:val="24"/>
        </w:numPr>
        <w:jc w:val="both"/>
        <w:rPr>
          <w:rFonts w:ascii="Arial" w:hAnsi="Arial" w:cs="Arial"/>
          <w:bCs/>
        </w:rPr>
      </w:pPr>
      <w:r w:rsidRPr="002C76B6">
        <w:rPr>
          <w:rFonts w:ascii="Arial" w:hAnsi="Arial" w:cs="Arial"/>
          <w:bCs/>
        </w:rPr>
        <w:t>Estado y mantenimiento del parque automotor del Cuerpo Oficial de Bomberos de Bogotá</w:t>
      </w:r>
    </w:p>
    <w:p w14:paraId="00D47F87" w14:textId="11E3B44E" w:rsidR="00C82B96" w:rsidRPr="002C76B6" w:rsidRDefault="00C82B96" w:rsidP="00C82B96">
      <w:pPr>
        <w:pStyle w:val="Prrafodelista"/>
        <w:numPr>
          <w:ilvl w:val="0"/>
          <w:numId w:val="24"/>
        </w:numPr>
        <w:jc w:val="both"/>
        <w:rPr>
          <w:rFonts w:ascii="Arial" w:hAnsi="Arial" w:cs="Arial"/>
          <w:bCs/>
        </w:rPr>
      </w:pPr>
      <w:r w:rsidRPr="002C76B6">
        <w:rPr>
          <w:rFonts w:ascii="Arial" w:hAnsi="Arial" w:cs="Arial"/>
          <w:bCs/>
        </w:rPr>
        <w:lastRenderedPageBreak/>
        <w:t>Compra de uniformes</w:t>
      </w:r>
    </w:p>
    <w:p w14:paraId="06104873" w14:textId="7E66CA58" w:rsidR="003A2312" w:rsidRPr="002C76B6" w:rsidRDefault="003A2312" w:rsidP="00C82B96">
      <w:pPr>
        <w:pStyle w:val="Prrafodelista"/>
        <w:numPr>
          <w:ilvl w:val="0"/>
          <w:numId w:val="24"/>
        </w:numPr>
        <w:jc w:val="both"/>
        <w:rPr>
          <w:rFonts w:ascii="Arial" w:hAnsi="Arial" w:cs="Arial"/>
          <w:bCs/>
        </w:rPr>
      </w:pPr>
      <w:r w:rsidRPr="002C76B6">
        <w:rPr>
          <w:rFonts w:ascii="Arial" w:hAnsi="Arial" w:cs="Arial"/>
          <w:bCs/>
        </w:rPr>
        <w:t>Trámite de inspecciones a establecimientos comerciales</w:t>
      </w:r>
      <w:r w:rsidR="00A5690C" w:rsidRPr="002C76B6">
        <w:rPr>
          <w:rFonts w:ascii="Arial" w:hAnsi="Arial" w:cs="Arial"/>
          <w:bCs/>
        </w:rPr>
        <w:t xml:space="preserve"> y</w:t>
      </w:r>
      <w:r w:rsidRPr="002C76B6">
        <w:rPr>
          <w:rFonts w:ascii="Arial" w:hAnsi="Arial" w:cs="Arial"/>
          <w:bCs/>
        </w:rPr>
        <w:t xml:space="preserve"> concepto t</w:t>
      </w:r>
      <w:r w:rsidR="00A5690C" w:rsidRPr="002C76B6">
        <w:rPr>
          <w:rFonts w:ascii="Arial" w:hAnsi="Arial" w:cs="Arial"/>
          <w:bCs/>
        </w:rPr>
        <w:t>écnico</w:t>
      </w:r>
    </w:p>
    <w:p w14:paraId="486D8C67" w14:textId="7D4A0E20" w:rsidR="00A5690C" w:rsidRPr="002C76B6" w:rsidRDefault="00A5690C" w:rsidP="00C82B96">
      <w:pPr>
        <w:pStyle w:val="Prrafodelista"/>
        <w:numPr>
          <w:ilvl w:val="0"/>
          <w:numId w:val="24"/>
        </w:numPr>
        <w:jc w:val="both"/>
        <w:rPr>
          <w:rFonts w:ascii="Arial" w:hAnsi="Arial" w:cs="Arial"/>
          <w:bCs/>
        </w:rPr>
      </w:pPr>
      <w:r w:rsidRPr="002C76B6">
        <w:rPr>
          <w:rFonts w:ascii="Arial" w:hAnsi="Arial" w:cs="Arial"/>
          <w:bCs/>
        </w:rPr>
        <w:t>Ampliación de la infraestructura en estaciones</w:t>
      </w:r>
    </w:p>
    <w:p w14:paraId="1D0CD697" w14:textId="298C94DA" w:rsidR="00A5690C" w:rsidRPr="002C76B6" w:rsidRDefault="00C82B96" w:rsidP="00C82B96">
      <w:pPr>
        <w:pStyle w:val="Prrafodelista"/>
        <w:numPr>
          <w:ilvl w:val="0"/>
          <w:numId w:val="24"/>
        </w:numPr>
        <w:jc w:val="both"/>
        <w:rPr>
          <w:rFonts w:ascii="Arial" w:hAnsi="Arial" w:cs="Arial"/>
          <w:bCs/>
        </w:rPr>
      </w:pPr>
      <w:r w:rsidRPr="002C76B6">
        <w:rPr>
          <w:rFonts w:ascii="Arial" w:hAnsi="Arial" w:cs="Arial"/>
          <w:bCs/>
        </w:rPr>
        <w:t>Proceso de incorporación nuevos bomberos</w:t>
      </w:r>
    </w:p>
    <w:p w14:paraId="27B21FD8" w14:textId="77777777" w:rsidR="00215234" w:rsidRPr="002C76B6" w:rsidRDefault="00215234" w:rsidP="00215234">
      <w:pPr>
        <w:jc w:val="both"/>
        <w:rPr>
          <w:rFonts w:ascii="Arial" w:hAnsi="Arial" w:cs="Arial"/>
          <w:b/>
          <w:bCs/>
        </w:rPr>
      </w:pPr>
    </w:p>
    <w:p w14:paraId="7CFED142" w14:textId="071B922E" w:rsidR="00215234" w:rsidRPr="002C76B6" w:rsidRDefault="00215234" w:rsidP="000E6FCF">
      <w:pPr>
        <w:pStyle w:val="Ttulo1"/>
        <w:rPr>
          <w:rFonts w:ascii="Arial" w:hAnsi="Arial" w:cs="Arial"/>
          <w:b/>
          <w:sz w:val="22"/>
          <w:szCs w:val="22"/>
        </w:rPr>
      </w:pPr>
      <w:bookmarkStart w:id="95" w:name="_Toc83031232"/>
      <w:bookmarkStart w:id="96" w:name="_Toc83752181"/>
      <w:r w:rsidRPr="002C76B6">
        <w:rPr>
          <w:rFonts w:ascii="Arial" w:hAnsi="Arial" w:cs="Arial"/>
          <w:b/>
          <w:sz w:val="22"/>
          <w:szCs w:val="22"/>
        </w:rPr>
        <w:t>Resultados de la Encuesta aplicada durante la transmisión sobre evaluación de la jornada de audiencia de RdC.</w:t>
      </w:r>
      <w:bookmarkEnd w:id="95"/>
      <w:bookmarkEnd w:id="96"/>
    </w:p>
    <w:p w14:paraId="16B6475A" w14:textId="77777777" w:rsidR="00215234" w:rsidRPr="002C76B6" w:rsidRDefault="00215234" w:rsidP="00215234">
      <w:pPr>
        <w:pStyle w:val="Prrafodelista"/>
        <w:rPr>
          <w:rFonts w:ascii="Arial" w:hAnsi="Arial" w:cs="Arial"/>
          <w:b/>
        </w:rPr>
      </w:pPr>
    </w:p>
    <w:p w14:paraId="6DC1B2A1" w14:textId="1E273DED" w:rsidR="00215234" w:rsidRPr="002C76B6" w:rsidRDefault="00215234" w:rsidP="000F15B6">
      <w:pPr>
        <w:pStyle w:val="Prrafodelista"/>
        <w:numPr>
          <w:ilvl w:val="0"/>
          <w:numId w:val="14"/>
        </w:numPr>
        <w:rPr>
          <w:rFonts w:ascii="Arial" w:hAnsi="Arial" w:cs="Arial"/>
        </w:rPr>
      </w:pPr>
      <w:r w:rsidRPr="002C76B6">
        <w:rPr>
          <w:rFonts w:ascii="Arial" w:hAnsi="Arial" w:cs="Arial"/>
          <w:lang w:val="es-MX"/>
        </w:rPr>
        <w:t xml:space="preserve">¿Cómo se enteró de la realización de la jornada de diálogo? </w:t>
      </w:r>
    </w:p>
    <w:p w14:paraId="3AEEC6CC" w14:textId="77777777" w:rsidR="00215234" w:rsidRPr="002C76B6" w:rsidRDefault="00215234" w:rsidP="00215234">
      <w:pPr>
        <w:ind w:left="360"/>
        <w:jc w:val="center"/>
        <w:rPr>
          <w:rFonts w:ascii="Arial" w:hAnsi="Arial" w:cs="Arial"/>
        </w:rPr>
      </w:pPr>
      <w:r w:rsidRPr="002C76B6">
        <w:rPr>
          <w:rFonts w:ascii="Arial" w:hAnsi="Arial" w:cs="Arial"/>
          <w:noProof/>
          <w:lang w:eastAsia="es-CO"/>
        </w:rPr>
        <w:drawing>
          <wp:inline distT="0" distB="0" distL="0" distR="0" wp14:anchorId="277B3BFF" wp14:editId="57CBCBAD">
            <wp:extent cx="4074795" cy="1314450"/>
            <wp:effectExtent l="0" t="0" r="190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BABC67" w14:textId="6C03BD3B" w:rsidR="00215234" w:rsidRPr="002C76B6" w:rsidRDefault="00215234" w:rsidP="000F15B6">
      <w:pPr>
        <w:pStyle w:val="Prrafodelista"/>
        <w:numPr>
          <w:ilvl w:val="0"/>
          <w:numId w:val="14"/>
        </w:numPr>
        <w:rPr>
          <w:rFonts w:ascii="Arial" w:hAnsi="Arial" w:cs="Arial"/>
        </w:rPr>
      </w:pPr>
      <w:r w:rsidRPr="002C76B6">
        <w:rPr>
          <w:rFonts w:ascii="Arial" w:hAnsi="Arial" w:cs="Arial"/>
          <w:lang w:val="es-MX"/>
        </w:rPr>
        <w:t xml:space="preserve">¿Cómo calificaría el espacio de diálogo ciudadano o la Audiencia Pública de Rendición de Cuentas realizada el día de hoy por Bomberos Bogotá? </w:t>
      </w:r>
    </w:p>
    <w:p w14:paraId="29DA988E" w14:textId="6EF44CD0" w:rsidR="00215234" w:rsidRPr="002C76B6" w:rsidRDefault="00A97D65" w:rsidP="00215234">
      <w:pPr>
        <w:ind w:left="360"/>
        <w:rPr>
          <w:rFonts w:ascii="Arial" w:hAnsi="Arial" w:cs="Arial"/>
        </w:rPr>
      </w:pPr>
      <w:r w:rsidRPr="002C76B6">
        <w:rPr>
          <w:rFonts w:ascii="Arial" w:hAnsi="Arial" w:cs="Arial"/>
          <w:noProof/>
          <w:lang w:eastAsia="es-CO"/>
        </w:rPr>
        <mc:AlternateContent>
          <mc:Choice Requires="wps">
            <w:drawing>
              <wp:anchor distT="0" distB="0" distL="114300" distR="114300" simplePos="0" relativeHeight="251676672" behindDoc="0" locked="0" layoutInCell="1" allowOverlap="1" wp14:anchorId="2EFF78BA" wp14:editId="60B41BEE">
                <wp:simplePos x="0" y="0"/>
                <wp:positionH relativeFrom="column">
                  <wp:posOffset>1102360</wp:posOffset>
                </wp:positionH>
                <wp:positionV relativeFrom="paragraph">
                  <wp:posOffset>190500</wp:posOffset>
                </wp:positionV>
                <wp:extent cx="1693818" cy="1015663"/>
                <wp:effectExtent l="0" t="0" r="0" b="0"/>
                <wp:wrapNone/>
                <wp:docPr id="31" name="Rectángulo 3"/>
                <wp:cNvGraphicFramePr/>
                <a:graphic xmlns:a="http://schemas.openxmlformats.org/drawingml/2006/main">
                  <a:graphicData uri="http://schemas.microsoft.com/office/word/2010/wordprocessingShape">
                    <wps:wsp>
                      <wps:cNvSpPr/>
                      <wps:spPr>
                        <a:xfrm>
                          <a:off x="0" y="0"/>
                          <a:ext cx="1693818" cy="1015663"/>
                        </a:xfrm>
                        <a:prstGeom prst="rect">
                          <a:avLst/>
                        </a:prstGeom>
                      </wps:spPr>
                      <wps:txbx>
                        <w:txbxContent>
                          <w:p w14:paraId="705781E5" w14:textId="77777777" w:rsidR="00FC5E65" w:rsidRPr="00C86C52" w:rsidRDefault="00FC5E65" w:rsidP="00215234">
                            <w:pPr>
                              <w:pStyle w:val="NormalWeb"/>
                              <w:spacing w:before="0" w:beforeAutospacing="0" w:after="0" w:afterAutospacing="0"/>
                              <w:rPr>
                                <w:sz w:val="40"/>
                                <w:szCs w:val="40"/>
                              </w:rPr>
                            </w:pPr>
                            <w:r w:rsidRPr="00C86C52">
                              <w:rPr>
                                <w:rFonts w:ascii="SegoeUI" w:hAnsi="SegoeUI" w:cstheme="minorBidi"/>
                                <w:b/>
                                <w:bCs/>
                                <w:color w:val="8B0000"/>
                                <w:kern w:val="24"/>
                                <w:sz w:val="40"/>
                                <w:szCs w:val="40"/>
                              </w:rPr>
                              <w:t>110</w:t>
                            </w:r>
                            <w:r w:rsidRPr="00C86C52">
                              <w:rPr>
                                <w:rFonts w:asciiTheme="minorHAnsi" w:hAnsi="Calibri" w:cstheme="minorBidi"/>
                                <w:b/>
                                <w:bCs/>
                                <w:color w:val="000000" w:themeColor="text1"/>
                                <w:kern w:val="24"/>
                                <w:sz w:val="40"/>
                                <w:szCs w:val="40"/>
                              </w:rPr>
                              <w:t xml:space="preserve"> </w:t>
                            </w:r>
                          </w:p>
                        </w:txbxContent>
                      </wps:txbx>
                      <wps:bodyPr wrap="square">
                        <a:spAutoFit/>
                      </wps:bodyPr>
                    </wps:wsp>
                  </a:graphicData>
                </a:graphic>
              </wp:anchor>
            </w:drawing>
          </mc:Choice>
          <mc:Fallback>
            <w:pict>
              <v:rect w14:anchorId="2EFF78BA" id="Rectángulo 3" o:spid="_x0000_s1028" style="position:absolute;left:0;text-align:left;margin-left:86.8pt;margin-top:15pt;width:133.35pt;height:79.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" filled="f" stroked="f">
                <v:textbox style="mso-fit-shape-to-text:t">
                  <w:txbxContent>
                    <w:p w14:paraId="705781E5" w14:textId="77777777" w:rsidR="00FC5E65" w:rsidRPr="00C86C52" w:rsidRDefault="00FC5E65" w:rsidP="00215234">
                      <w:pPr>
                        <w:pStyle w:val="NormalWeb"/>
                        <w:spacing w:before="0" w:beforeAutospacing="0" w:after="0" w:afterAutospacing="0"/>
                        <w:rPr>
                          <w:sz w:val="40"/>
                          <w:szCs w:val="40"/>
                        </w:rPr>
                      </w:pPr>
                      <w:r w:rsidRPr="00C86C52">
                        <w:rPr>
                          <w:rFonts w:ascii="SegoeUI" w:hAnsi="SegoeUI" w:cstheme="minorBidi"/>
                          <w:b/>
                          <w:bCs/>
                          <w:color w:val="8B0000"/>
                          <w:kern w:val="24"/>
                          <w:sz w:val="40"/>
                          <w:szCs w:val="40"/>
                        </w:rPr>
                        <w:t>110</w:t>
                      </w:r>
                      <w:r w:rsidRPr="00C86C52">
                        <w:rPr>
                          <w:rFonts w:asciiTheme="minorHAnsi" w:hAnsi="Calibri" w:cstheme="minorBidi"/>
                          <w:b/>
                          <w:bCs/>
                          <w:color w:val="000000" w:themeColor="text1"/>
                          <w:kern w:val="24"/>
                          <w:sz w:val="40"/>
                          <w:szCs w:val="40"/>
                        </w:rPr>
                        <w:t xml:space="preserve"> </w:t>
                      </w:r>
                    </w:p>
                  </w:txbxContent>
                </v:textbox>
              </v:rect>
            </w:pict>
          </mc:Fallback>
        </mc:AlternateContent>
      </w:r>
      <w:r w:rsidR="00215234" w:rsidRPr="002C76B6">
        <w:rPr>
          <w:rFonts w:ascii="Arial" w:hAnsi="Arial" w:cs="Arial"/>
          <w:noProof/>
          <w:lang w:eastAsia="es-CO"/>
        </w:rPr>
        <mc:AlternateContent>
          <mc:Choice Requires="wpg">
            <w:drawing>
              <wp:anchor distT="0" distB="0" distL="114300" distR="114300" simplePos="0" relativeHeight="251674624" behindDoc="0" locked="0" layoutInCell="1" allowOverlap="1" wp14:anchorId="0DB01BC6" wp14:editId="4D6CBE78">
                <wp:simplePos x="0" y="0"/>
                <wp:positionH relativeFrom="column">
                  <wp:posOffset>2167890</wp:posOffset>
                </wp:positionH>
                <wp:positionV relativeFrom="paragraph">
                  <wp:posOffset>71120</wp:posOffset>
                </wp:positionV>
                <wp:extent cx="2552700" cy="381000"/>
                <wp:effectExtent l="38100" t="38100" r="38100" b="114300"/>
                <wp:wrapNone/>
                <wp:docPr id="20" name="Grupo 2"/>
                <wp:cNvGraphicFramePr/>
                <a:graphic xmlns:a="http://schemas.openxmlformats.org/drawingml/2006/main">
                  <a:graphicData uri="http://schemas.microsoft.com/office/word/2010/wordprocessingGroup">
                    <wpg:wgp>
                      <wpg:cNvGrpSpPr/>
                      <wpg:grpSpPr>
                        <a:xfrm>
                          <a:off x="0" y="0"/>
                          <a:ext cx="2552700" cy="381000"/>
                          <a:chOff x="0" y="0"/>
                          <a:chExt cx="4637310" cy="984612"/>
                        </a:xfrm>
                      </wpg:grpSpPr>
                      <wps:wsp>
                        <wps:cNvPr id="21" name="Estrella de 5 puntas 21"/>
                        <wps:cNvSpPr/>
                        <wps:spPr>
                          <a:xfrm>
                            <a:off x="0" y="54314"/>
                            <a:ext cx="927462" cy="927462"/>
                          </a:xfrm>
                          <a:prstGeom prst="star5">
                            <a:avLst/>
                          </a:prstGeom>
                          <a:solidFill>
                            <a:srgbClr val="C0000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Estrella de 5 puntas 22"/>
                        <wps:cNvSpPr/>
                        <wps:spPr>
                          <a:xfrm>
                            <a:off x="927462" y="54314"/>
                            <a:ext cx="927462" cy="927462"/>
                          </a:xfrm>
                          <a:prstGeom prst="star5">
                            <a:avLst/>
                          </a:prstGeom>
                          <a:solidFill>
                            <a:srgbClr val="C0000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Estrella de 5 puntas 23"/>
                        <wps:cNvSpPr/>
                        <wps:spPr>
                          <a:xfrm>
                            <a:off x="1854924" y="54314"/>
                            <a:ext cx="927462" cy="927462"/>
                          </a:xfrm>
                          <a:prstGeom prst="star5">
                            <a:avLst/>
                          </a:prstGeom>
                          <a:solidFill>
                            <a:srgbClr val="C0000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Estrella de 5 puntas 24"/>
                        <wps:cNvSpPr/>
                        <wps:spPr>
                          <a:xfrm>
                            <a:off x="2782386" y="42643"/>
                            <a:ext cx="927462" cy="927462"/>
                          </a:xfrm>
                          <a:prstGeom prst="star5">
                            <a:avLst/>
                          </a:prstGeom>
                          <a:solidFill>
                            <a:srgbClr val="C0000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 name="Grupo 25"/>
                        <wpg:cNvGrpSpPr/>
                        <wpg:grpSpPr>
                          <a:xfrm>
                            <a:off x="3709848" y="0"/>
                            <a:ext cx="927462" cy="984612"/>
                            <a:chOff x="3709848" y="0"/>
                            <a:chExt cx="927462" cy="984612"/>
                          </a:xfrm>
                        </wpg:grpSpPr>
                        <wps:wsp>
                          <wps:cNvPr id="26" name="Estrella de 5 puntas 26"/>
                          <wps:cNvSpPr/>
                          <wps:spPr>
                            <a:xfrm>
                              <a:off x="3709848" y="28575"/>
                              <a:ext cx="927462" cy="927462"/>
                            </a:xfrm>
                            <a:prstGeom prst="star5">
                              <a:avLst/>
                            </a:prstGeom>
                            <a:solidFill>
                              <a:srgbClr val="C0000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ángulo 27"/>
                          <wps:cNvSpPr/>
                          <wps:spPr>
                            <a:xfrm>
                              <a:off x="4173579" y="0"/>
                              <a:ext cx="463731" cy="9846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 name="Estrella de 5 puntas 29"/>
                        <wps:cNvSpPr/>
                        <wps:spPr>
                          <a:xfrm>
                            <a:off x="3709848" y="35609"/>
                            <a:ext cx="927462" cy="927462"/>
                          </a:xfrm>
                          <a:prstGeom prst="star5">
                            <a:avLst/>
                          </a:prstGeom>
                          <a:no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97B6DC" id="Grupo 2" o:spid="_x0000_s1026" style="position:absolute;margin-left:170.7pt;margin-top:5.6pt;width:201pt;height:30pt;z-index:251674624;mso-width-relative:margin;mso-height-relative:margin" coordsize="46373,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">
                <v:shape id="Estrella de 5 puntas 21" o:spid="_x0000_s1027" style="position:absolute;top:543;width:9274;height:9274;visibility:visible;mso-wrap-style:square;v-text-anchor:middle" coordsize="927462,9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" path="m1,354258r354260,3l463731,,573201,354261r354260,-3l640857,573201,750332,927460,463731,708513,177130,927460,286605,573201,1,354258xe" fillcolor="#c00000" strokecolor="#1f3763 [1604]" strokeweight="1pt">
                  <v:stroke joinstyle="miter"/>
                  <v:shadow on="t" color="black" opacity="26214f" origin="-.5,-.5" offset=".74836mm,.74836mm"/>
                  <v:path arrowok="t" o:connecttype="custom" o:connectlocs="1,354258;354261,354261;463731,0;573201,354261;927461,354258;640857,573201;750332,927460;463731,708513;177130,927460;286605,573201;1,354258" o:connectangles="0,0,0,0,0,0,0,0,0,0,0"/>
                </v:shape>
                <v:shape id="Estrella de 5 puntas 22" o:spid="_x0000_s1028" style="position:absolute;left:9274;top:543;width:9275;height:9274;visibility:visible;mso-wrap-style:square;v-text-anchor:middle" coordsize="927462,9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" path="m1,354258r354260,3l463731,,573201,354261r354260,-3l640857,573201,750332,927460,463731,708513,177130,927460,286605,573201,1,354258xe" fillcolor="#c00000" strokecolor="#1f3763 [1604]" strokeweight="1pt">
                  <v:stroke joinstyle="miter"/>
                  <v:shadow on="t" color="black" opacity="26214f" origin="-.5,-.5" offset=".74836mm,.74836mm"/>
                  <v:path arrowok="t" o:connecttype="custom" o:connectlocs="1,354258;354261,354261;463731,0;573201,354261;927461,354258;640857,573201;750332,927460;463731,708513;177130,927460;286605,573201;1,354258" o:connectangles="0,0,0,0,0,0,0,0,0,0,0"/>
                </v:shape>
                <v:shape id="Estrella de 5 puntas 23" o:spid="_x0000_s1029" style="position:absolute;left:18549;top:543;width:9274;height:9274;visibility:visible;mso-wrap-style:square;v-text-anchor:middle" coordsize="927462,9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" path="m1,354258r354260,3l463731,,573201,354261r354260,-3l640857,573201,750332,927460,463731,708513,177130,927460,286605,573201,1,354258xe" fillcolor="#c00000" strokecolor="#1f3763 [1604]" strokeweight="1pt">
                  <v:stroke joinstyle="miter"/>
                  <v:shadow on="t" color="black" opacity="26214f" origin="-.5,-.5" offset=".74836mm,.74836mm"/>
                  <v:path arrowok="t" o:connecttype="custom" o:connectlocs="1,354258;354261,354261;463731,0;573201,354261;927461,354258;640857,573201;750332,927460;463731,708513;177130,927460;286605,573201;1,354258" o:connectangles="0,0,0,0,0,0,0,0,0,0,0"/>
                </v:shape>
                <v:shape id="Estrella de 5 puntas 24" o:spid="_x0000_s1030" style="position:absolute;left:27823;top:426;width:9275;height:9275;visibility:visible;mso-wrap-style:square;v-text-anchor:middle" coordsize="927462,9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" path="m1,354258r354260,3l463731,,573201,354261r354260,-3l640857,573201,750332,927460,463731,708513,177130,927460,286605,573201,1,354258xe" fillcolor="#c00000" strokecolor="#1f3763 [1604]" strokeweight="1pt">
                  <v:stroke joinstyle="miter"/>
                  <v:shadow on="t" color="black" opacity="26214f" origin="-.5,-.5" offset=".74836mm,.74836mm"/>
                  <v:path arrowok="t" o:connecttype="custom" o:connectlocs="1,354258;354261,354261;463731,0;573201,354261;927461,354258;640857,573201;750332,927460;463731,708513;177130,927460;286605,573201;1,354258" o:connectangles="0,0,0,0,0,0,0,0,0,0,0"/>
                </v:shape>
                <v:group id="Grupo 25" o:spid="_x0000_s1031" style="position:absolute;left:37098;width:9275;height:9846" coordorigin="37098" coordsize="9274,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Estrella de 5 puntas 26" o:spid="_x0000_s1032" style="position:absolute;left:37098;top:285;width:9275;height:9275;visibility:visible;mso-wrap-style:square;v-text-anchor:middle" coordsize="927462,9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" path="m1,354258r354260,3l463731,,573201,354261r354260,-3l640857,573201,750332,927460,463731,708513,177130,927460,286605,573201,1,354258xe" fillcolor="#c00000" strokecolor="#1f3763 [1604]" strokeweight="1pt">
                    <v:stroke joinstyle="miter"/>
                    <v:shadow on="t" color="black" opacity="26214f" origin="-.5,-.5" offset=".74836mm,.74836mm"/>
                    <v:path arrowok="t" o:connecttype="custom" o:connectlocs="1,354258;354261,354261;463731,0;573201,354261;927461,354258;640857,573201;750332,927460;463731,708513;177130,927460;286605,573201;1,354258" o:connectangles="0,0,0,0,0,0,0,0,0,0,0"/>
                  </v:shape>
                  <v:rect id="Rectángulo 27" o:spid="_x0000_s1033" style="position:absolute;left:41735;width:4638;height:9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" fillcolor="white [3212]" stroked="f" strokeweight="1pt"/>
                </v:group>
                <v:shape id="Estrella de 5 puntas 29" o:spid="_x0000_s1034" style="position:absolute;left:37098;top:356;width:9275;height:9274;visibility:visible;mso-wrap-style:square;v-text-anchor:middle" coordsize="927462,9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" path="m1,354258r354260,3l463731,,573201,354261r354260,-3l640857,573201,750332,927460,463731,708513,177130,927460,286605,573201,1,354258xe" filled="f" strokecolor="#c00000" strokeweight="1pt">
                  <v:stroke joinstyle="miter"/>
                  <v:shadow on="t" color="black" opacity="26214f" origin="-.5,-.5" offset=".74836mm,.74836mm"/>
                  <v:path arrowok="t" o:connecttype="custom" o:connectlocs="1,354258;354261,354261;463731,0;573201,354261;927461,354258;640857,573201;750332,927460;463731,708513;177130,927460;286605,573201;1,354258" o:connectangles="0,0,0,0,0,0,0,0,0,0,0"/>
                </v:shape>
              </v:group>
            </w:pict>
          </mc:Fallback>
        </mc:AlternateContent>
      </w:r>
    </w:p>
    <w:p w14:paraId="421B50F5" w14:textId="45F1F943" w:rsidR="00215234" w:rsidRPr="002C76B6" w:rsidRDefault="00A97D65" w:rsidP="00215234">
      <w:pPr>
        <w:ind w:left="360"/>
        <w:rPr>
          <w:rFonts w:ascii="Arial" w:hAnsi="Arial" w:cs="Arial"/>
        </w:rPr>
      </w:pPr>
      <w:r w:rsidRPr="002C76B6">
        <w:rPr>
          <w:rFonts w:ascii="Arial" w:hAnsi="Arial" w:cs="Arial"/>
          <w:noProof/>
          <w:lang w:eastAsia="es-CO"/>
        </w:rPr>
        <mc:AlternateContent>
          <mc:Choice Requires="wps">
            <w:drawing>
              <wp:anchor distT="0" distB="0" distL="114300" distR="114300" simplePos="0" relativeHeight="251677696" behindDoc="0" locked="0" layoutInCell="1" allowOverlap="1" wp14:anchorId="0B8E5D38" wp14:editId="2B27A631">
                <wp:simplePos x="0" y="0"/>
                <wp:positionH relativeFrom="column">
                  <wp:posOffset>988060</wp:posOffset>
                </wp:positionH>
                <wp:positionV relativeFrom="paragraph">
                  <wp:posOffset>217805</wp:posOffset>
                </wp:positionV>
                <wp:extent cx="1402715" cy="368935"/>
                <wp:effectExtent l="0" t="0" r="0" b="0"/>
                <wp:wrapNone/>
                <wp:docPr id="32" name="Rectángulo 8"/>
                <wp:cNvGraphicFramePr/>
                <a:graphic xmlns:a="http://schemas.openxmlformats.org/drawingml/2006/main">
                  <a:graphicData uri="http://schemas.microsoft.com/office/word/2010/wordprocessingShape">
                    <wps:wsp>
                      <wps:cNvSpPr/>
                      <wps:spPr>
                        <a:xfrm>
                          <a:off x="0" y="0"/>
                          <a:ext cx="1402715" cy="368935"/>
                        </a:xfrm>
                        <a:prstGeom prst="rect">
                          <a:avLst/>
                        </a:prstGeom>
                      </wps:spPr>
                      <wps:txbx>
                        <w:txbxContent>
                          <w:p w14:paraId="681F1C55" w14:textId="77777777" w:rsidR="00FC5E65" w:rsidRPr="00C86C52" w:rsidRDefault="00FC5E65" w:rsidP="00215234">
                            <w:pPr>
                              <w:pStyle w:val="NormalWeb"/>
                              <w:spacing w:before="0" w:beforeAutospacing="0" w:after="0" w:afterAutospacing="0"/>
                            </w:pPr>
                            <w:r w:rsidRPr="00C86C52">
                              <w:rPr>
                                <w:rFonts w:ascii="robotolight" w:hAnsi="robotolight" w:cstheme="minorBidi"/>
                                <w:color w:val="666666"/>
                                <w:kern w:val="24"/>
                              </w:rPr>
                              <w:t>Respuestas</w:t>
                            </w:r>
                          </w:p>
                        </w:txbxContent>
                      </wps:txbx>
                      <wps:bodyPr wrap="none">
                        <a:spAutoFit/>
                      </wps:bodyPr>
                    </wps:wsp>
                  </a:graphicData>
                </a:graphic>
              </wp:anchor>
            </w:drawing>
          </mc:Choice>
          <mc:Fallback>
            <w:pict>
              <v:rect w14:anchorId="0B8E5D38" id="Rectángulo 8" o:spid="_x0000_s1029" style="position:absolute;left:0;text-align:left;margin-left:77.8pt;margin-top:17.15pt;width:110.45pt;height:29.0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" filled="f" stroked="f">
                <v:textbox style="mso-fit-shape-to-text:t">
                  <w:txbxContent>
                    <w:p w14:paraId="681F1C55" w14:textId="77777777" w:rsidR="00FC5E65" w:rsidRPr="00C86C52" w:rsidRDefault="00FC5E65" w:rsidP="00215234">
                      <w:pPr>
                        <w:pStyle w:val="NormalWeb"/>
                        <w:spacing w:before="0" w:beforeAutospacing="0" w:after="0" w:afterAutospacing="0"/>
                      </w:pPr>
                      <w:r w:rsidRPr="00C86C52">
                        <w:rPr>
                          <w:rFonts w:ascii="robotolight" w:hAnsi="robotolight" w:cstheme="minorBidi"/>
                          <w:color w:val="666666"/>
                          <w:kern w:val="24"/>
                        </w:rPr>
                        <w:t>Respuestas</w:t>
                      </w:r>
                    </w:p>
                  </w:txbxContent>
                </v:textbox>
              </v:rect>
            </w:pict>
          </mc:Fallback>
        </mc:AlternateContent>
      </w:r>
    </w:p>
    <w:p w14:paraId="2CFDAAE3" w14:textId="242B24E3" w:rsidR="00215234" w:rsidRPr="002C76B6" w:rsidRDefault="00A97D65" w:rsidP="00215234">
      <w:pPr>
        <w:ind w:left="360"/>
        <w:rPr>
          <w:rFonts w:ascii="Arial" w:hAnsi="Arial" w:cs="Arial"/>
        </w:rPr>
      </w:pPr>
      <w:r w:rsidRPr="002C76B6">
        <w:rPr>
          <w:rFonts w:ascii="Arial" w:hAnsi="Arial" w:cs="Arial"/>
          <w:noProof/>
          <w:lang w:eastAsia="es-CO"/>
        </w:rPr>
        <mc:AlternateContent>
          <mc:Choice Requires="wps">
            <w:drawing>
              <wp:anchor distT="0" distB="0" distL="114300" distR="114300" simplePos="0" relativeHeight="251675648" behindDoc="0" locked="0" layoutInCell="1" allowOverlap="1" wp14:anchorId="26EB84B8" wp14:editId="73CA6D42">
                <wp:simplePos x="0" y="0"/>
                <wp:positionH relativeFrom="column">
                  <wp:posOffset>2019935</wp:posOffset>
                </wp:positionH>
                <wp:positionV relativeFrom="paragraph">
                  <wp:posOffset>62230</wp:posOffset>
                </wp:positionV>
                <wp:extent cx="3270913" cy="646331"/>
                <wp:effectExtent l="0" t="0" r="0" b="0"/>
                <wp:wrapNone/>
                <wp:docPr id="33" name="Rectángulo 21"/>
                <wp:cNvGraphicFramePr/>
                <a:graphic xmlns:a="http://schemas.openxmlformats.org/drawingml/2006/main">
                  <a:graphicData uri="http://schemas.microsoft.com/office/word/2010/wordprocessingShape">
                    <wps:wsp>
                      <wps:cNvSpPr/>
                      <wps:spPr>
                        <a:xfrm>
                          <a:off x="0" y="0"/>
                          <a:ext cx="3270913" cy="646331"/>
                        </a:xfrm>
                        <a:prstGeom prst="rect">
                          <a:avLst/>
                        </a:prstGeom>
                      </wps:spPr>
                      <wps:txbx>
                        <w:txbxContent>
                          <w:p w14:paraId="0C8EE9AF" w14:textId="77777777" w:rsidR="00FC5E65" w:rsidRDefault="00FC5E65" w:rsidP="00215234">
                            <w:pPr>
                              <w:pStyle w:val="NormalWeb"/>
                              <w:spacing w:before="0" w:beforeAutospacing="0" w:after="0" w:afterAutospacing="0"/>
                            </w:pPr>
                            <w:r>
                              <w:rPr>
                                <w:rFonts w:ascii="SegoeUI" w:hAnsi="SegoeUI" w:cstheme="minorBidi"/>
                                <w:color w:val="595959"/>
                                <w:kern w:val="24"/>
                                <w:sz w:val="36"/>
                                <w:szCs w:val="36"/>
                              </w:rPr>
                              <w:t>Clasificación media 4.55</w:t>
                            </w:r>
                            <w:r>
                              <w:rPr>
                                <w:rFonts w:asciiTheme="minorHAnsi" w:hAnsi="Calibri" w:cstheme="minorBidi"/>
                                <w:color w:val="000000" w:themeColor="text1"/>
                                <w:kern w:val="24"/>
                                <w:sz w:val="36"/>
                                <w:szCs w:val="36"/>
                              </w:rPr>
                              <w:t xml:space="preserve"> </w:t>
                            </w:r>
                          </w:p>
                        </w:txbxContent>
                      </wps:txbx>
                      <wps:bodyPr wrap="square">
                        <a:spAutoFit/>
                      </wps:bodyPr>
                    </wps:wsp>
                  </a:graphicData>
                </a:graphic>
                <wp14:sizeRelH relativeFrom="margin">
                  <wp14:pctWidth>0</wp14:pctWidth>
                </wp14:sizeRelH>
              </wp:anchor>
            </w:drawing>
          </mc:Choice>
          <mc:Fallback>
            <w:pict>
              <v:rect w14:anchorId="26EB84B8" id="Rectángulo 21" o:spid="_x0000_s1030" style="position:absolute;left:0;text-align:left;margin-left:159.05pt;margin-top:4.9pt;width:257.55pt;height:50.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" filled="f" stroked="f">
                <v:textbox style="mso-fit-shape-to-text:t">
                  <w:txbxContent>
                    <w:p w14:paraId="0C8EE9AF" w14:textId="77777777" w:rsidR="00FC5E65" w:rsidRDefault="00FC5E65" w:rsidP="00215234">
                      <w:pPr>
                        <w:pStyle w:val="NormalWeb"/>
                        <w:spacing w:before="0" w:beforeAutospacing="0" w:after="0" w:afterAutospacing="0"/>
                      </w:pPr>
                      <w:r>
                        <w:rPr>
                          <w:rFonts w:ascii="SegoeUI" w:hAnsi="SegoeUI" w:cstheme="minorBidi"/>
                          <w:color w:val="595959"/>
                          <w:kern w:val="24"/>
                          <w:sz w:val="36"/>
                          <w:szCs w:val="36"/>
                        </w:rPr>
                        <w:t>Clasificación media 4.55</w:t>
                      </w:r>
                      <w:r>
                        <w:rPr>
                          <w:rFonts w:asciiTheme="minorHAnsi" w:hAnsi="Calibri" w:cstheme="minorBidi"/>
                          <w:color w:val="000000" w:themeColor="text1"/>
                          <w:kern w:val="24"/>
                          <w:sz w:val="36"/>
                          <w:szCs w:val="36"/>
                        </w:rPr>
                        <w:t xml:space="preserve"> </w:t>
                      </w:r>
                    </w:p>
                  </w:txbxContent>
                </v:textbox>
              </v:rect>
            </w:pict>
          </mc:Fallback>
        </mc:AlternateContent>
      </w:r>
    </w:p>
    <w:p w14:paraId="35718327" w14:textId="77777777" w:rsidR="005D3715" w:rsidRPr="002C76B6" w:rsidRDefault="005D3715" w:rsidP="005D3715">
      <w:pPr>
        <w:pStyle w:val="Prrafodelista"/>
        <w:rPr>
          <w:rFonts w:ascii="Arial" w:hAnsi="Arial" w:cs="Arial"/>
          <w:lang w:val="es-MX"/>
        </w:rPr>
      </w:pPr>
    </w:p>
    <w:p w14:paraId="1D958AD3" w14:textId="241ADBDD" w:rsidR="00215234" w:rsidRPr="002C76B6" w:rsidRDefault="00215234" w:rsidP="000F15B6">
      <w:pPr>
        <w:pStyle w:val="Prrafodelista"/>
        <w:numPr>
          <w:ilvl w:val="0"/>
          <w:numId w:val="14"/>
        </w:numPr>
        <w:rPr>
          <w:rFonts w:ascii="Arial" w:hAnsi="Arial" w:cs="Arial"/>
          <w:lang w:val="es-MX"/>
        </w:rPr>
      </w:pPr>
      <w:r w:rsidRPr="002C76B6">
        <w:rPr>
          <w:rFonts w:ascii="Arial" w:hAnsi="Arial" w:cs="Arial"/>
          <w:lang w:val="es-MX"/>
        </w:rPr>
        <w:t>Considera que el evento se desarrolló de manera</w:t>
      </w:r>
    </w:p>
    <w:p w14:paraId="0CFB752E" w14:textId="77777777" w:rsidR="00215234" w:rsidRPr="002C76B6" w:rsidRDefault="00215234" w:rsidP="00215234">
      <w:pPr>
        <w:ind w:left="360"/>
        <w:rPr>
          <w:rFonts w:ascii="Arial" w:hAnsi="Arial" w:cs="Arial"/>
          <w:lang w:val="es-MX"/>
        </w:rPr>
      </w:pPr>
      <w:r w:rsidRPr="002C76B6">
        <w:rPr>
          <w:rFonts w:ascii="Arial" w:hAnsi="Arial" w:cs="Arial"/>
          <w:noProof/>
          <w:lang w:eastAsia="es-CO"/>
        </w:rPr>
        <w:drawing>
          <wp:inline distT="0" distB="0" distL="0" distR="0" wp14:anchorId="5ECDA9D7" wp14:editId="2326E641">
            <wp:extent cx="5381625" cy="1285875"/>
            <wp:effectExtent l="0" t="0" r="9525" b="952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77E240" w14:textId="00DDDBDF" w:rsidR="00215234" w:rsidRPr="002C76B6" w:rsidRDefault="00215234" w:rsidP="000F15B6">
      <w:pPr>
        <w:pStyle w:val="Prrafodelista"/>
        <w:numPr>
          <w:ilvl w:val="0"/>
          <w:numId w:val="14"/>
        </w:numPr>
        <w:rPr>
          <w:rFonts w:ascii="Arial" w:hAnsi="Arial" w:cs="Arial"/>
          <w:lang w:val="es-MX"/>
        </w:rPr>
      </w:pPr>
      <w:r w:rsidRPr="002C76B6">
        <w:rPr>
          <w:rFonts w:ascii="Arial" w:hAnsi="Arial" w:cs="Arial"/>
          <w:lang w:val="es-MX"/>
        </w:rPr>
        <w:lastRenderedPageBreak/>
        <w:t>La explicación sobre el procedimiento de las intervenciones en la jornada de</w:t>
      </w:r>
      <w:r w:rsidR="005D3715" w:rsidRPr="002C76B6">
        <w:rPr>
          <w:rFonts w:ascii="Arial" w:hAnsi="Arial" w:cs="Arial"/>
          <w:lang w:val="es-MX"/>
        </w:rPr>
        <w:t xml:space="preserve"> </w:t>
      </w:r>
      <w:r w:rsidRPr="002C76B6">
        <w:rPr>
          <w:rFonts w:ascii="Arial" w:hAnsi="Arial" w:cs="Arial"/>
          <w:lang w:val="es-MX"/>
        </w:rPr>
        <w:t xml:space="preserve">diálogo fue: </w:t>
      </w:r>
      <w:r w:rsidRPr="002C76B6">
        <w:rPr>
          <w:rFonts w:ascii="Arial" w:hAnsi="Arial" w:cs="Arial"/>
          <w:noProof/>
          <w:lang w:eastAsia="es-CO"/>
        </w:rPr>
        <w:drawing>
          <wp:inline distT="0" distB="0" distL="0" distR="0" wp14:anchorId="073834E2" wp14:editId="24BDEAC8">
            <wp:extent cx="5153025" cy="2181225"/>
            <wp:effectExtent l="0" t="0" r="9525"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2FAB15" w14:textId="0E897CA4" w:rsidR="00215234" w:rsidRPr="002C76B6" w:rsidRDefault="00215234" w:rsidP="000F15B6">
      <w:pPr>
        <w:pStyle w:val="Prrafodelista"/>
        <w:numPr>
          <w:ilvl w:val="0"/>
          <w:numId w:val="14"/>
        </w:numPr>
        <w:rPr>
          <w:rFonts w:ascii="Arial" w:hAnsi="Arial" w:cs="Arial"/>
          <w:lang w:val="es-MX"/>
        </w:rPr>
      </w:pPr>
      <w:r w:rsidRPr="002C76B6">
        <w:rPr>
          <w:rFonts w:ascii="Arial" w:hAnsi="Arial" w:cs="Arial"/>
          <w:lang w:val="es-MX"/>
        </w:rPr>
        <w:t>La oportunidad para que los asistentes inscritos opinen durante la jornada de</w:t>
      </w:r>
      <w:r w:rsidR="005D3715" w:rsidRPr="002C76B6">
        <w:rPr>
          <w:rFonts w:ascii="Arial" w:hAnsi="Arial" w:cs="Arial"/>
          <w:lang w:val="es-MX"/>
        </w:rPr>
        <w:t xml:space="preserve"> </w:t>
      </w:r>
      <w:r w:rsidRPr="002C76B6">
        <w:rPr>
          <w:rFonts w:ascii="Arial" w:hAnsi="Arial" w:cs="Arial"/>
          <w:lang w:val="es-MX"/>
        </w:rPr>
        <w:t>diálogo fue</w:t>
      </w:r>
    </w:p>
    <w:p w14:paraId="6EC32BF4" w14:textId="77777777" w:rsidR="00215234" w:rsidRPr="002C76B6" w:rsidRDefault="00215234" w:rsidP="00A97D65">
      <w:pPr>
        <w:ind w:left="360"/>
        <w:rPr>
          <w:rFonts w:ascii="Arial" w:hAnsi="Arial" w:cs="Arial"/>
          <w:lang w:val="es-MX"/>
        </w:rPr>
      </w:pPr>
      <w:r w:rsidRPr="002C76B6">
        <w:rPr>
          <w:rFonts w:ascii="Arial" w:hAnsi="Arial" w:cs="Arial"/>
          <w:noProof/>
          <w:lang w:eastAsia="es-CO"/>
        </w:rPr>
        <w:drawing>
          <wp:inline distT="0" distB="0" distL="0" distR="0" wp14:anchorId="5A747C4C" wp14:editId="41D15E94">
            <wp:extent cx="4133088" cy="1550822"/>
            <wp:effectExtent l="0" t="0" r="1270" b="1143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793655B" w14:textId="0930CAAD" w:rsidR="00215234" w:rsidRPr="002C76B6" w:rsidRDefault="00215234" w:rsidP="000F15B6">
      <w:pPr>
        <w:pStyle w:val="Prrafodelista"/>
        <w:numPr>
          <w:ilvl w:val="0"/>
          <w:numId w:val="14"/>
        </w:numPr>
        <w:rPr>
          <w:rFonts w:ascii="Arial" w:hAnsi="Arial" w:cs="Arial"/>
          <w:lang w:val="es-MX"/>
        </w:rPr>
      </w:pPr>
      <w:r w:rsidRPr="002C76B6">
        <w:rPr>
          <w:rFonts w:ascii="Arial" w:hAnsi="Arial" w:cs="Arial"/>
          <w:lang w:val="es-MX"/>
        </w:rPr>
        <w:t xml:space="preserve">El tiempo de exposición con el informe de la gestión institucional fue: </w:t>
      </w:r>
      <w:r w:rsidRPr="002C76B6">
        <w:rPr>
          <w:rFonts w:ascii="Arial" w:hAnsi="Arial" w:cs="Arial"/>
          <w:noProof/>
          <w:lang w:eastAsia="es-CO"/>
        </w:rPr>
        <w:drawing>
          <wp:inline distT="0" distB="0" distL="0" distR="0" wp14:anchorId="18262DFB" wp14:editId="7ED94176">
            <wp:extent cx="4840605" cy="1419225"/>
            <wp:effectExtent l="0" t="0" r="17145"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A44233" w14:textId="2747656B" w:rsidR="00215234" w:rsidRPr="002C76B6" w:rsidRDefault="00215234" w:rsidP="000F15B6">
      <w:pPr>
        <w:pStyle w:val="Prrafodelista"/>
        <w:numPr>
          <w:ilvl w:val="0"/>
          <w:numId w:val="14"/>
        </w:numPr>
        <w:rPr>
          <w:rFonts w:ascii="Arial" w:hAnsi="Arial" w:cs="Arial"/>
          <w:lang w:val="es-MX"/>
        </w:rPr>
      </w:pPr>
      <w:r w:rsidRPr="002C76B6">
        <w:rPr>
          <w:rFonts w:ascii="Arial" w:hAnsi="Arial" w:cs="Arial"/>
          <w:lang w:val="es-MX"/>
        </w:rPr>
        <w:t xml:space="preserve">¿La información presentada en la jornada de diálogo responde a sus intereses? </w:t>
      </w:r>
    </w:p>
    <w:p w14:paraId="748C9F54" w14:textId="77777777" w:rsidR="00215234" w:rsidRPr="002C76B6" w:rsidRDefault="00215234" w:rsidP="00A97D65">
      <w:pPr>
        <w:ind w:left="360"/>
        <w:rPr>
          <w:rFonts w:ascii="Arial" w:hAnsi="Arial" w:cs="Arial"/>
          <w:lang w:val="es-MX"/>
        </w:rPr>
      </w:pPr>
      <w:r w:rsidRPr="002C76B6">
        <w:rPr>
          <w:rFonts w:ascii="Arial" w:hAnsi="Arial" w:cs="Arial"/>
          <w:noProof/>
          <w:lang w:eastAsia="es-CO"/>
        </w:rPr>
        <w:lastRenderedPageBreak/>
        <w:drawing>
          <wp:inline distT="0" distB="0" distL="0" distR="0" wp14:anchorId="307EDC07" wp14:editId="75FED2FE">
            <wp:extent cx="4802505" cy="1428750"/>
            <wp:effectExtent l="0" t="0" r="17145"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0286BC5" w14:textId="1ADAE8FA" w:rsidR="00215234" w:rsidRPr="002C76B6" w:rsidRDefault="00215234" w:rsidP="000F15B6">
      <w:pPr>
        <w:pStyle w:val="Prrafodelista"/>
        <w:numPr>
          <w:ilvl w:val="0"/>
          <w:numId w:val="14"/>
        </w:numPr>
        <w:rPr>
          <w:rFonts w:ascii="Arial" w:hAnsi="Arial" w:cs="Arial"/>
          <w:lang w:val="es-MX"/>
        </w:rPr>
      </w:pPr>
      <w:r w:rsidRPr="002C76B6">
        <w:rPr>
          <w:rFonts w:ascii="Arial" w:hAnsi="Arial" w:cs="Arial"/>
          <w:lang w:val="es-MX"/>
        </w:rPr>
        <w:t>Considera que los temas del evento fueron discutidos de manera</w:t>
      </w:r>
    </w:p>
    <w:p w14:paraId="19BB38A3" w14:textId="77777777" w:rsidR="00215234" w:rsidRPr="002C76B6" w:rsidRDefault="00215234" w:rsidP="00A97D65">
      <w:pPr>
        <w:ind w:left="360"/>
        <w:rPr>
          <w:rFonts w:ascii="Arial" w:hAnsi="Arial" w:cs="Arial"/>
          <w:lang w:val="es-MX"/>
        </w:rPr>
      </w:pPr>
      <w:r w:rsidRPr="002C76B6">
        <w:rPr>
          <w:rFonts w:ascii="Arial" w:hAnsi="Arial" w:cs="Arial"/>
          <w:noProof/>
          <w:lang w:eastAsia="es-CO"/>
        </w:rPr>
        <w:drawing>
          <wp:inline distT="0" distB="0" distL="0" distR="0" wp14:anchorId="5DDD1C16" wp14:editId="6999A92D">
            <wp:extent cx="4895215" cy="1514475"/>
            <wp:effectExtent l="0" t="0" r="635"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3557AF3" w14:textId="62C78217" w:rsidR="00215234" w:rsidRPr="002C76B6" w:rsidRDefault="00215234" w:rsidP="000F15B6">
      <w:pPr>
        <w:pStyle w:val="Prrafodelista"/>
        <w:numPr>
          <w:ilvl w:val="0"/>
          <w:numId w:val="14"/>
        </w:numPr>
        <w:rPr>
          <w:rFonts w:ascii="Arial" w:hAnsi="Arial" w:cs="Arial"/>
        </w:rPr>
      </w:pPr>
      <w:r w:rsidRPr="002C76B6">
        <w:rPr>
          <w:rFonts w:ascii="Arial" w:hAnsi="Arial" w:cs="Arial"/>
          <w:lang w:val="es-MX"/>
        </w:rPr>
        <w:t>¿La jornada de diálogo dio a conocer los resultados de la gestión de la entidad?</w:t>
      </w:r>
    </w:p>
    <w:p w14:paraId="715A9404" w14:textId="77777777" w:rsidR="00215234" w:rsidRPr="002C76B6" w:rsidRDefault="00215234" w:rsidP="00A97D65">
      <w:pPr>
        <w:ind w:left="360"/>
        <w:rPr>
          <w:rFonts w:ascii="Arial" w:hAnsi="Arial" w:cs="Arial"/>
          <w:lang w:val="es-MX"/>
        </w:rPr>
      </w:pPr>
      <w:r w:rsidRPr="002C76B6">
        <w:rPr>
          <w:rFonts w:ascii="Arial" w:hAnsi="Arial" w:cs="Arial"/>
          <w:noProof/>
          <w:lang w:eastAsia="es-CO"/>
        </w:rPr>
        <w:drawing>
          <wp:inline distT="0" distB="0" distL="0" distR="0" wp14:anchorId="298A2D28" wp14:editId="34F320BD">
            <wp:extent cx="4447641" cy="1653235"/>
            <wp:effectExtent l="0" t="0" r="10160" b="444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AED5231" w14:textId="5C989874" w:rsidR="00215234" w:rsidRPr="002C76B6" w:rsidRDefault="00215234" w:rsidP="000F15B6">
      <w:pPr>
        <w:pStyle w:val="Prrafodelista"/>
        <w:numPr>
          <w:ilvl w:val="0"/>
          <w:numId w:val="14"/>
        </w:numPr>
        <w:rPr>
          <w:rFonts w:ascii="Arial" w:hAnsi="Arial" w:cs="Arial"/>
          <w:lang w:val="es-MX"/>
        </w:rPr>
      </w:pPr>
      <w:r w:rsidRPr="002C76B6">
        <w:rPr>
          <w:rFonts w:ascii="Arial" w:hAnsi="Arial" w:cs="Arial"/>
          <w:lang w:val="es-MX"/>
        </w:rPr>
        <w:t>¿Consultó información sobre la gestión de la entidad antes de la jornada de diálogo?</w:t>
      </w:r>
    </w:p>
    <w:p w14:paraId="3D76FBA4" w14:textId="77777777" w:rsidR="00215234" w:rsidRPr="002C76B6" w:rsidRDefault="00215234" w:rsidP="00A97D65">
      <w:pPr>
        <w:ind w:left="360"/>
        <w:jc w:val="center"/>
        <w:rPr>
          <w:rFonts w:ascii="Arial" w:hAnsi="Arial" w:cs="Arial"/>
          <w:lang w:val="es-MX"/>
        </w:rPr>
      </w:pPr>
      <w:r w:rsidRPr="002C76B6">
        <w:rPr>
          <w:rFonts w:ascii="Arial" w:hAnsi="Arial" w:cs="Arial"/>
          <w:noProof/>
          <w:lang w:eastAsia="es-CO"/>
        </w:rPr>
        <w:drawing>
          <wp:inline distT="0" distB="0" distL="0" distR="0" wp14:anchorId="6E3BB7E4" wp14:editId="220B233F">
            <wp:extent cx="4069080" cy="1638300"/>
            <wp:effectExtent l="0" t="0" r="762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51ADB43" w14:textId="4EE4DE34" w:rsidR="00215234" w:rsidRPr="002C76B6" w:rsidRDefault="00215234" w:rsidP="000F15B6">
      <w:pPr>
        <w:pStyle w:val="Prrafodelista"/>
        <w:numPr>
          <w:ilvl w:val="0"/>
          <w:numId w:val="14"/>
        </w:numPr>
        <w:ind w:left="360"/>
        <w:rPr>
          <w:rFonts w:ascii="Arial" w:hAnsi="Arial" w:cs="Arial"/>
          <w:lang w:val="es-MX"/>
        </w:rPr>
      </w:pPr>
      <w:r w:rsidRPr="002C76B6">
        <w:rPr>
          <w:rFonts w:ascii="Arial" w:hAnsi="Arial" w:cs="Arial"/>
          <w:lang w:val="es-MX"/>
        </w:rPr>
        <w:lastRenderedPageBreak/>
        <w:t>Según su experiencia, la jornada de diálogo permite a ciudadanos, usuarios delos servicios de la entidad:</w:t>
      </w:r>
    </w:p>
    <w:p w14:paraId="2397F7FA" w14:textId="77777777" w:rsidR="00DA6EF5" w:rsidRPr="002C76B6" w:rsidRDefault="00215234" w:rsidP="00DA6EF5">
      <w:pPr>
        <w:ind w:left="360"/>
        <w:jc w:val="center"/>
        <w:rPr>
          <w:rFonts w:ascii="Arial" w:hAnsi="Arial" w:cs="Arial"/>
          <w:lang w:val="es-ES"/>
        </w:rPr>
      </w:pPr>
      <w:r w:rsidRPr="002C76B6">
        <w:rPr>
          <w:rFonts w:ascii="Arial" w:hAnsi="Arial" w:cs="Arial"/>
          <w:noProof/>
          <w:lang w:eastAsia="es-CO"/>
        </w:rPr>
        <w:drawing>
          <wp:inline distT="0" distB="0" distL="0" distR="0" wp14:anchorId="269EDD85" wp14:editId="37A4F236">
            <wp:extent cx="4220870" cy="1960473"/>
            <wp:effectExtent l="0" t="0" r="8255" b="190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8AD2D1B" w14:textId="7667C15C" w:rsidR="00215234" w:rsidRPr="006A710F" w:rsidRDefault="00215234" w:rsidP="006A710F">
      <w:pPr>
        <w:pStyle w:val="Prrafodelista"/>
        <w:numPr>
          <w:ilvl w:val="0"/>
          <w:numId w:val="14"/>
        </w:numPr>
        <w:rPr>
          <w:rFonts w:ascii="Arial" w:hAnsi="Arial" w:cs="Arial"/>
          <w:lang w:val="es-MX"/>
        </w:rPr>
      </w:pPr>
      <w:r w:rsidRPr="006A710F">
        <w:rPr>
          <w:rFonts w:ascii="Arial" w:hAnsi="Arial" w:cs="Arial"/>
          <w:lang w:val="es-ES"/>
        </w:rPr>
        <w:t>Considera que su participación en el control social sobre la gestión pública es:</w:t>
      </w:r>
      <w:r w:rsidRPr="002C76B6">
        <w:rPr>
          <w:noProof/>
          <w:lang w:eastAsia="es-CO"/>
        </w:rPr>
        <w:drawing>
          <wp:inline distT="0" distB="0" distL="0" distR="0" wp14:anchorId="4DECD29D" wp14:editId="1158B870">
            <wp:extent cx="4723075" cy="1765190"/>
            <wp:effectExtent l="0" t="0" r="1905" b="698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W w:w="5377" w:type="dxa"/>
        <w:jc w:val="center"/>
        <w:tblCellMar>
          <w:left w:w="0" w:type="dxa"/>
          <w:right w:w="0" w:type="dxa"/>
        </w:tblCellMar>
        <w:tblLook w:val="0420" w:firstRow="1" w:lastRow="0" w:firstColumn="0" w:lastColumn="0" w:noHBand="0" w:noVBand="1"/>
      </w:tblPr>
      <w:tblGrid>
        <w:gridCol w:w="3109"/>
        <w:gridCol w:w="2268"/>
      </w:tblGrid>
      <w:tr w:rsidR="00215234" w:rsidRPr="002C76B6" w14:paraId="4A95D03C" w14:textId="77777777" w:rsidTr="00AB2B1B">
        <w:trPr>
          <w:trHeight w:val="246"/>
          <w:jc w:val="center"/>
        </w:trPr>
        <w:tc>
          <w:tcPr>
            <w:tcW w:w="5377" w:type="dxa"/>
            <w:gridSpan w:val="2"/>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hideMark/>
          </w:tcPr>
          <w:p w14:paraId="16A81E0F" w14:textId="77777777" w:rsidR="00215234" w:rsidRPr="002C76B6" w:rsidRDefault="00215234" w:rsidP="00AB2B1B">
            <w:pPr>
              <w:jc w:val="center"/>
              <w:rPr>
                <w:rFonts w:ascii="Arial" w:hAnsi="Arial" w:cs="Arial"/>
              </w:rPr>
            </w:pPr>
            <w:r w:rsidRPr="002C76B6">
              <w:rPr>
                <w:rFonts w:ascii="Arial" w:hAnsi="Arial" w:cs="Arial"/>
                <w:b/>
                <w:bCs/>
                <w:lang w:val="es-MX"/>
              </w:rPr>
              <w:t>Ficha Técnica</w:t>
            </w:r>
          </w:p>
        </w:tc>
      </w:tr>
      <w:tr w:rsidR="00215234" w:rsidRPr="002C76B6" w14:paraId="455648C8" w14:textId="77777777" w:rsidTr="00AB2B1B">
        <w:trPr>
          <w:trHeight w:val="299"/>
          <w:jc w:val="center"/>
        </w:trPr>
        <w:tc>
          <w:tcPr>
            <w:tcW w:w="31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0625CC5" w14:textId="77777777" w:rsidR="00215234" w:rsidRPr="002C76B6" w:rsidRDefault="00215234" w:rsidP="00AB2B1B">
            <w:pPr>
              <w:rPr>
                <w:rFonts w:ascii="Arial" w:hAnsi="Arial" w:cs="Arial"/>
              </w:rPr>
            </w:pPr>
            <w:r w:rsidRPr="002C76B6">
              <w:rPr>
                <w:rFonts w:ascii="Arial" w:hAnsi="Arial" w:cs="Arial"/>
                <w:lang w:val="es-MX"/>
              </w:rPr>
              <w:t>Tipo de Rendición de Cuentas:</w:t>
            </w:r>
          </w:p>
        </w:tc>
        <w:tc>
          <w:tcPr>
            <w:tcW w:w="226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88DDCA5" w14:textId="77777777" w:rsidR="00215234" w:rsidRPr="002C76B6" w:rsidRDefault="00215234" w:rsidP="00AB2B1B">
            <w:pPr>
              <w:rPr>
                <w:rFonts w:ascii="Arial" w:hAnsi="Arial" w:cs="Arial"/>
              </w:rPr>
            </w:pPr>
            <w:r w:rsidRPr="002C76B6">
              <w:rPr>
                <w:rFonts w:ascii="Arial" w:hAnsi="Arial" w:cs="Arial"/>
                <w:lang w:val="es-MX"/>
              </w:rPr>
              <w:t>Audiencia Pública</w:t>
            </w:r>
          </w:p>
        </w:tc>
      </w:tr>
      <w:tr w:rsidR="00215234" w:rsidRPr="002C76B6" w14:paraId="01BC05AE" w14:textId="77777777" w:rsidTr="00AB2B1B">
        <w:trPr>
          <w:trHeight w:val="264"/>
          <w:jc w:val="center"/>
        </w:trPr>
        <w:tc>
          <w:tcPr>
            <w:tcW w:w="3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A330C42" w14:textId="77777777" w:rsidR="00215234" w:rsidRPr="002C76B6" w:rsidRDefault="00215234" w:rsidP="00AB2B1B">
            <w:pPr>
              <w:rPr>
                <w:rFonts w:ascii="Arial" w:hAnsi="Arial" w:cs="Arial"/>
              </w:rPr>
            </w:pPr>
            <w:r w:rsidRPr="002C76B6">
              <w:rPr>
                <w:rFonts w:ascii="Arial" w:hAnsi="Arial" w:cs="Arial"/>
                <w:lang w:val="es-MX"/>
              </w:rPr>
              <w:t>Fecha:</w:t>
            </w:r>
          </w:p>
        </w:tc>
        <w:tc>
          <w:tcPr>
            <w:tcW w:w="226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369ED29" w14:textId="77777777" w:rsidR="00215234" w:rsidRPr="002C76B6" w:rsidRDefault="00215234" w:rsidP="00AB2B1B">
            <w:pPr>
              <w:rPr>
                <w:rFonts w:ascii="Arial" w:hAnsi="Arial" w:cs="Arial"/>
              </w:rPr>
            </w:pPr>
            <w:r w:rsidRPr="002C76B6">
              <w:rPr>
                <w:rFonts w:ascii="Arial" w:hAnsi="Arial" w:cs="Arial"/>
                <w:lang w:val="es-MX"/>
              </w:rPr>
              <w:t>31 de Agosto de 2021</w:t>
            </w:r>
          </w:p>
        </w:tc>
      </w:tr>
      <w:tr w:rsidR="00215234" w:rsidRPr="002C76B6" w14:paraId="16812869" w14:textId="77777777" w:rsidTr="00AB2B1B">
        <w:trPr>
          <w:trHeight w:val="74"/>
          <w:jc w:val="center"/>
        </w:trPr>
        <w:tc>
          <w:tcPr>
            <w:tcW w:w="310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5329823" w14:textId="77777777" w:rsidR="00215234" w:rsidRPr="002C76B6" w:rsidRDefault="00215234" w:rsidP="00AB2B1B">
            <w:pPr>
              <w:rPr>
                <w:rFonts w:ascii="Arial" w:hAnsi="Arial" w:cs="Arial"/>
              </w:rPr>
            </w:pPr>
            <w:r w:rsidRPr="002C76B6">
              <w:rPr>
                <w:rFonts w:ascii="Arial" w:hAnsi="Arial" w:cs="Arial"/>
                <w:lang w:val="es-MX"/>
              </w:rPr>
              <w:t xml:space="preserve">Lugar: </w:t>
            </w:r>
          </w:p>
        </w:tc>
        <w:tc>
          <w:tcPr>
            <w:tcW w:w="226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1034BD7" w14:textId="77777777" w:rsidR="00215234" w:rsidRPr="002C76B6" w:rsidRDefault="00215234" w:rsidP="00AB2B1B">
            <w:pPr>
              <w:rPr>
                <w:rFonts w:ascii="Arial" w:hAnsi="Arial" w:cs="Arial"/>
              </w:rPr>
            </w:pPr>
            <w:r w:rsidRPr="002C76B6">
              <w:rPr>
                <w:rFonts w:ascii="Arial" w:hAnsi="Arial" w:cs="Arial"/>
                <w:lang w:val="es-MX"/>
              </w:rPr>
              <w:t>YouTube - Live</w:t>
            </w:r>
          </w:p>
        </w:tc>
      </w:tr>
      <w:tr w:rsidR="00215234" w:rsidRPr="002C76B6" w14:paraId="652162A1" w14:textId="77777777" w:rsidTr="00AB2B1B">
        <w:trPr>
          <w:trHeight w:val="295"/>
          <w:jc w:val="center"/>
        </w:trPr>
        <w:tc>
          <w:tcPr>
            <w:tcW w:w="31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3F80B8C" w14:textId="77777777" w:rsidR="00215234" w:rsidRPr="002C76B6" w:rsidRDefault="00215234" w:rsidP="00AB2B1B">
            <w:pPr>
              <w:rPr>
                <w:rFonts w:ascii="Arial" w:hAnsi="Arial" w:cs="Arial"/>
              </w:rPr>
            </w:pPr>
            <w:r w:rsidRPr="002C76B6">
              <w:rPr>
                <w:rFonts w:ascii="Arial" w:hAnsi="Arial" w:cs="Arial"/>
                <w:lang w:val="es-MX"/>
              </w:rPr>
              <w:t>Canal:</w:t>
            </w:r>
          </w:p>
        </w:tc>
        <w:tc>
          <w:tcPr>
            <w:tcW w:w="226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DDFFE09" w14:textId="77777777" w:rsidR="00215234" w:rsidRPr="002C76B6" w:rsidRDefault="00215234" w:rsidP="00AB2B1B">
            <w:pPr>
              <w:rPr>
                <w:rFonts w:ascii="Arial" w:hAnsi="Arial" w:cs="Arial"/>
              </w:rPr>
            </w:pPr>
            <w:r w:rsidRPr="002C76B6">
              <w:rPr>
                <w:rFonts w:ascii="Arial" w:hAnsi="Arial" w:cs="Arial"/>
                <w:lang w:val="es-MX"/>
              </w:rPr>
              <w:t>Virtual</w:t>
            </w:r>
          </w:p>
        </w:tc>
      </w:tr>
      <w:tr w:rsidR="00215234" w:rsidRPr="002C76B6" w14:paraId="3B187C51" w14:textId="77777777" w:rsidTr="00AB2B1B">
        <w:trPr>
          <w:trHeight w:val="105"/>
          <w:jc w:val="center"/>
        </w:trPr>
        <w:tc>
          <w:tcPr>
            <w:tcW w:w="310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CD19FA4" w14:textId="77777777" w:rsidR="00215234" w:rsidRPr="002C76B6" w:rsidRDefault="00215234" w:rsidP="00AB2B1B">
            <w:pPr>
              <w:rPr>
                <w:rFonts w:ascii="Arial" w:hAnsi="Arial" w:cs="Arial"/>
                <w:b/>
              </w:rPr>
            </w:pPr>
            <w:r w:rsidRPr="002C76B6">
              <w:rPr>
                <w:rFonts w:ascii="Arial" w:hAnsi="Arial" w:cs="Arial"/>
                <w:b/>
                <w:lang w:val="es-MX"/>
              </w:rPr>
              <w:t>Total de Encuestados</w:t>
            </w:r>
          </w:p>
        </w:tc>
        <w:tc>
          <w:tcPr>
            <w:tcW w:w="226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0E638A9" w14:textId="77777777" w:rsidR="00215234" w:rsidRPr="002C76B6" w:rsidRDefault="00215234" w:rsidP="00AB2B1B">
            <w:pPr>
              <w:rPr>
                <w:rFonts w:ascii="Arial" w:hAnsi="Arial" w:cs="Arial"/>
                <w:b/>
              </w:rPr>
            </w:pPr>
            <w:r w:rsidRPr="002C76B6">
              <w:rPr>
                <w:rFonts w:ascii="Arial" w:hAnsi="Arial" w:cs="Arial"/>
                <w:b/>
                <w:lang w:val="es-MX"/>
              </w:rPr>
              <w:t>110 personas</w:t>
            </w:r>
          </w:p>
        </w:tc>
      </w:tr>
    </w:tbl>
    <w:p w14:paraId="35660FDC" w14:textId="62A28DA5" w:rsidR="00215234" w:rsidRDefault="003102B5" w:rsidP="00DA6EF5">
      <w:pPr>
        <w:pStyle w:val="Prrafodelista"/>
        <w:rPr>
          <w:rFonts w:ascii="Arial" w:hAnsi="Arial" w:cs="Arial"/>
          <w:lang w:val="es-MX"/>
        </w:rPr>
      </w:pPr>
      <w:r w:rsidRPr="002C76B6">
        <w:rPr>
          <w:rFonts w:ascii="Arial" w:hAnsi="Arial" w:cs="Arial"/>
          <w:lang w:val="es-MX"/>
        </w:rPr>
        <w:tab/>
      </w:r>
    </w:p>
    <w:p w14:paraId="355004FA" w14:textId="5133D29B" w:rsidR="008D65B6" w:rsidRPr="002C76B6" w:rsidRDefault="008D65B6" w:rsidP="00DA6EF5">
      <w:pPr>
        <w:pStyle w:val="Prrafodelista"/>
        <w:rPr>
          <w:rFonts w:ascii="Arial" w:hAnsi="Arial" w:cs="Arial"/>
          <w:lang w:val="es-MX"/>
        </w:rPr>
      </w:pPr>
      <w:r>
        <w:rPr>
          <w:rFonts w:ascii="Arial" w:hAnsi="Arial" w:cs="Arial"/>
          <w:lang w:val="es-MX"/>
        </w:rPr>
        <w:t>Así se da cumplimiento a la sistematización del espacio de diálogo de rendición de cuentas de la Unidad Administrativa Especial Cuerpo Oficial de Bomberos.</w:t>
      </w:r>
    </w:p>
    <w:sectPr w:rsidR="008D65B6" w:rsidRPr="002C76B6">
      <w:footerReference w:type="default" r:id="rId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1AFCC" w14:textId="77777777" w:rsidR="00B72D98" w:rsidRDefault="00B72D98" w:rsidP="00F71181">
      <w:pPr>
        <w:spacing w:after="0" w:line="240" w:lineRule="auto"/>
      </w:pPr>
      <w:r>
        <w:separator/>
      </w:r>
    </w:p>
  </w:endnote>
  <w:endnote w:type="continuationSeparator" w:id="0">
    <w:p w14:paraId="21E9C11E" w14:textId="77777777" w:rsidR="00B72D98" w:rsidRDefault="00B72D98" w:rsidP="00F71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UI">
    <w:altName w:val="Times New Roman"/>
    <w:panose1 w:val="00000000000000000000"/>
    <w:charset w:val="00"/>
    <w:family w:val="roman"/>
    <w:notTrueType/>
    <w:pitch w:val="default"/>
  </w:font>
  <w:font w:name="roboto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262349"/>
      <w:docPartObj>
        <w:docPartGallery w:val="Page Numbers (Bottom of Page)"/>
        <w:docPartUnique/>
      </w:docPartObj>
    </w:sdtPr>
    <w:sdtEndPr/>
    <w:sdtContent>
      <w:sdt>
        <w:sdtPr>
          <w:id w:val="-1769616900"/>
          <w:docPartObj>
            <w:docPartGallery w:val="Page Numbers (Top of Page)"/>
            <w:docPartUnique/>
          </w:docPartObj>
        </w:sdtPr>
        <w:sdtEndPr/>
        <w:sdtContent>
          <w:p w14:paraId="5A821BB3" w14:textId="7EBD742F" w:rsidR="00FC5E65" w:rsidRDefault="00E75077" w:rsidP="00E75077">
            <w:pPr>
              <w:pStyle w:val="Piedepgina"/>
            </w:pPr>
            <w:r>
              <w:rPr>
                <w:noProof/>
                <w:lang w:eastAsia="es-CO"/>
              </w:rPr>
              <w:drawing>
                <wp:inline distT="0" distB="0" distL="0" distR="0" wp14:anchorId="45DE186E" wp14:editId="27E769B8">
                  <wp:extent cx="1898839" cy="514350"/>
                  <wp:effectExtent l="0" t="0" r="6350" b="0"/>
                  <wp:docPr id="54" name="Imagen 5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12960" cy="518175"/>
                          </a:xfrm>
                          <a:prstGeom prst="rect">
                            <a:avLst/>
                          </a:prstGeom>
                        </pic:spPr>
                      </pic:pic>
                    </a:graphicData>
                  </a:graphic>
                </wp:inline>
              </w:drawing>
            </w:r>
            <w:r>
              <w:t xml:space="preserve">                                                          </w:t>
            </w:r>
            <w:r w:rsidR="006A4BF5">
              <w:t xml:space="preserve">                              </w:t>
            </w:r>
            <w:r w:rsidR="00FC5E65">
              <w:rPr>
                <w:lang w:val="es-ES"/>
              </w:rPr>
              <w:t xml:space="preserve">Página </w:t>
            </w:r>
            <w:r w:rsidR="00FC5E65">
              <w:rPr>
                <w:b/>
                <w:bCs/>
                <w:sz w:val="24"/>
                <w:szCs w:val="24"/>
              </w:rPr>
              <w:fldChar w:fldCharType="begin"/>
            </w:r>
            <w:r w:rsidR="00FC5E65">
              <w:rPr>
                <w:b/>
                <w:bCs/>
              </w:rPr>
              <w:instrText>PAGE</w:instrText>
            </w:r>
            <w:r w:rsidR="00FC5E65">
              <w:rPr>
                <w:b/>
                <w:bCs/>
                <w:sz w:val="24"/>
                <w:szCs w:val="24"/>
              </w:rPr>
              <w:fldChar w:fldCharType="separate"/>
            </w:r>
            <w:r w:rsidR="0023186D">
              <w:rPr>
                <w:b/>
                <w:bCs/>
                <w:noProof/>
              </w:rPr>
              <w:t>35</w:t>
            </w:r>
            <w:r w:rsidR="00FC5E65">
              <w:rPr>
                <w:b/>
                <w:bCs/>
                <w:sz w:val="24"/>
                <w:szCs w:val="24"/>
              </w:rPr>
              <w:fldChar w:fldCharType="end"/>
            </w:r>
            <w:r w:rsidR="00FC5E65">
              <w:rPr>
                <w:lang w:val="es-ES"/>
              </w:rPr>
              <w:t xml:space="preserve"> de </w:t>
            </w:r>
            <w:r w:rsidR="00FC5E65">
              <w:rPr>
                <w:b/>
                <w:bCs/>
                <w:sz w:val="24"/>
                <w:szCs w:val="24"/>
              </w:rPr>
              <w:fldChar w:fldCharType="begin"/>
            </w:r>
            <w:r w:rsidR="00FC5E65">
              <w:rPr>
                <w:b/>
                <w:bCs/>
              </w:rPr>
              <w:instrText>NUMPAGES</w:instrText>
            </w:r>
            <w:r w:rsidR="00FC5E65">
              <w:rPr>
                <w:b/>
                <w:bCs/>
                <w:sz w:val="24"/>
                <w:szCs w:val="24"/>
              </w:rPr>
              <w:fldChar w:fldCharType="separate"/>
            </w:r>
            <w:r w:rsidR="0023186D">
              <w:rPr>
                <w:b/>
                <w:bCs/>
                <w:noProof/>
              </w:rPr>
              <w:t>35</w:t>
            </w:r>
            <w:r w:rsidR="00FC5E65">
              <w:rPr>
                <w:b/>
                <w:bCs/>
                <w:sz w:val="24"/>
                <w:szCs w:val="24"/>
              </w:rPr>
              <w:fldChar w:fldCharType="end"/>
            </w:r>
          </w:p>
        </w:sdtContent>
      </w:sdt>
    </w:sdtContent>
  </w:sdt>
  <w:p w14:paraId="431867CB" w14:textId="77777777" w:rsidR="00FC5E65" w:rsidRDefault="00FC5E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90105" w14:textId="77777777" w:rsidR="00B72D98" w:rsidRDefault="00B72D98" w:rsidP="00F71181">
      <w:pPr>
        <w:spacing w:after="0" w:line="240" w:lineRule="auto"/>
      </w:pPr>
      <w:r>
        <w:separator/>
      </w:r>
    </w:p>
  </w:footnote>
  <w:footnote w:type="continuationSeparator" w:id="0">
    <w:p w14:paraId="6B239AE4" w14:textId="77777777" w:rsidR="00B72D98" w:rsidRDefault="00B72D98" w:rsidP="00F71181">
      <w:pPr>
        <w:spacing w:after="0" w:line="240" w:lineRule="auto"/>
      </w:pPr>
      <w:r>
        <w:continuationSeparator/>
      </w:r>
    </w:p>
  </w:footnote>
  <w:footnote w:id="1">
    <w:p w14:paraId="083D7D30" w14:textId="452BE3BA" w:rsidR="00FC5E65" w:rsidRDefault="00FC5E65">
      <w:pPr>
        <w:pStyle w:val="Textonotapie"/>
      </w:pPr>
      <w:r>
        <w:rPr>
          <w:rStyle w:val="Refdenotaalpie"/>
        </w:rPr>
        <w:footnoteRef/>
      </w:r>
      <w:r>
        <w:t xml:space="preserve"> Manual Único de Rendición de Cuentas MURC del DAFP, actividad 26. Recuperado de: </w:t>
      </w:r>
      <w:hyperlink r:id="rId1" w:history="1">
        <w:r>
          <w:rPr>
            <w:rStyle w:val="Hipervnculo"/>
          </w:rPr>
          <w:t>Actividad 26 RETROALIMENTACIÓN DE RESULTADOS DE LA RENDICIÓN DE CUENTAS A LOS GRUPOS DE INTERÉS - Rendición de Cuentas - Función Pública (funcionpublica.gov.co)</w:t>
        </w:r>
      </w:hyperlink>
    </w:p>
  </w:footnote>
  <w:footnote w:id="2">
    <w:p w14:paraId="347C6115" w14:textId="77777777" w:rsidR="00FC5E65" w:rsidRDefault="00FC5E65" w:rsidP="00B72DD7">
      <w:pPr>
        <w:pStyle w:val="Textonotapie"/>
      </w:pPr>
      <w:r>
        <w:rPr>
          <w:rStyle w:val="Refdenotaalpie"/>
        </w:rPr>
        <w:footnoteRef/>
      </w:r>
      <w:r>
        <w:t xml:space="preserve"> Tomado de la página web (</w:t>
      </w:r>
      <w:r w:rsidRPr="00732461">
        <w:t>https://www.bomberosbogota.gov.co/content/denuncias-hechos-corrupcion</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34051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1.5pt;height:65.25pt" o:bullet="t">
        <v:imagedata r:id="rId1" o:title="Escudo 1"/>
      </v:shape>
    </w:pict>
  </w:numPicBullet>
  <w:abstractNum w:abstractNumId="0" w15:restartNumberingAfterBreak="0">
    <w:nsid w:val="0220370D"/>
    <w:multiLevelType w:val="multilevel"/>
    <w:tmpl w:val="4828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1189F"/>
    <w:multiLevelType w:val="hybridMultilevel"/>
    <w:tmpl w:val="A7B679EA"/>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76583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FB2CBB"/>
    <w:multiLevelType w:val="hybridMultilevel"/>
    <w:tmpl w:val="8A36D60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B13E34"/>
    <w:multiLevelType w:val="hybridMultilevel"/>
    <w:tmpl w:val="137CED24"/>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9D2E2C"/>
    <w:multiLevelType w:val="hybridMultilevel"/>
    <w:tmpl w:val="43E2AC36"/>
    <w:lvl w:ilvl="0" w:tplc="13120046">
      <w:start w:val="8"/>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894D33"/>
    <w:multiLevelType w:val="hybridMultilevel"/>
    <w:tmpl w:val="A4B68078"/>
    <w:lvl w:ilvl="0" w:tplc="D7F678A6">
      <w:start w:val="1"/>
      <w:numFmt w:val="bullet"/>
      <w:lvlText w:val=""/>
      <w:lvlPicBulletId w:val="0"/>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8871AA"/>
    <w:multiLevelType w:val="hybridMultilevel"/>
    <w:tmpl w:val="935492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067E31"/>
    <w:multiLevelType w:val="hybridMultilevel"/>
    <w:tmpl w:val="65781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C4474B"/>
    <w:multiLevelType w:val="hybridMultilevel"/>
    <w:tmpl w:val="324CD32C"/>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0060AAFA">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762FA5"/>
    <w:multiLevelType w:val="multilevel"/>
    <w:tmpl w:val="2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23B516EE"/>
    <w:multiLevelType w:val="hybridMultilevel"/>
    <w:tmpl w:val="A5206BA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F03433"/>
    <w:multiLevelType w:val="hybridMultilevel"/>
    <w:tmpl w:val="5ABC3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983A9B"/>
    <w:multiLevelType w:val="hybridMultilevel"/>
    <w:tmpl w:val="15106F48"/>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F773328"/>
    <w:multiLevelType w:val="hybridMultilevel"/>
    <w:tmpl w:val="0F548672"/>
    <w:lvl w:ilvl="0" w:tplc="D7F678A6">
      <w:start w:val="1"/>
      <w:numFmt w:val="bullet"/>
      <w:lvlText w:val=""/>
      <w:lvlPicBulletId w:val="0"/>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0EA41DB"/>
    <w:multiLevelType w:val="hybridMultilevel"/>
    <w:tmpl w:val="822C64F2"/>
    <w:lvl w:ilvl="0" w:tplc="CA8860DE">
      <w:start w:val="1"/>
      <w:numFmt w:val="decimal"/>
      <w:lvlText w:val="%1."/>
      <w:lvlJc w:val="left"/>
      <w:pPr>
        <w:ind w:left="720" w:hanging="360"/>
      </w:pPr>
      <w:rPr>
        <w:rFonts w:hint="default"/>
      </w:rPr>
    </w:lvl>
    <w:lvl w:ilvl="1" w:tplc="1840C970">
      <w:start w:val="2"/>
      <w:numFmt w:val="bullet"/>
      <w:lvlText w:val="-"/>
      <w:lvlJc w:val="left"/>
      <w:pPr>
        <w:ind w:left="1785" w:hanging="705"/>
      </w:pPr>
      <w:rPr>
        <w:rFonts w:ascii="Calibri" w:eastAsiaTheme="minorHAnsi" w:hAnsi="Calibri" w:cs="Calibri" w:hint="default"/>
        <w:sz w:val="22"/>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F11F28"/>
    <w:multiLevelType w:val="multilevel"/>
    <w:tmpl w:val="3E0E26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3F2B2352"/>
    <w:multiLevelType w:val="multilevel"/>
    <w:tmpl w:val="663A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3D3643"/>
    <w:multiLevelType w:val="hybridMultilevel"/>
    <w:tmpl w:val="E09C6D2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4D0E63E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B95CB6"/>
    <w:multiLevelType w:val="multilevel"/>
    <w:tmpl w:val="3E0E26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5046558B"/>
    <w:multiLevelType w:val="hybridMultilevel"/>
    <w:tmpl w:val="199E2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466756"/>
    <w:multiLevelType w:val="hybridMultilevel"/>
    <w:tmpl w:val="4E78D2E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48D519D"/>
    <w:multiLevelType w:val="hybridMultilevel"/>
    <w:tmpl w:val="5802B188"/>
    <w:lvl w:ilvl="0" w:tplc="380A68FC">
      <w:start w:val="1"/>
      <w:numFmt w:val="decimal"/>
      <w:lvlText w:val="%1."/>
      <w:lvlJc w:val="left"/>
      <w:pPr>
        <w:tabs>
          <w:tab w:val="num" w:pos="720"/>
        </w:tabs>
        <w:ind w:left="720" w:hanging="360"/>
      </w:pPr>
    </w:lvl>
    <w:lvl w:ilvl="1" w:tplc="1F1A85B0" w:tentative="1">
      <w:start w:val="1"/>
      <w:numFmt w:val="decimal"/>
      <w:lvlText w:val="%2."/>
      <w:lvlJc w:val="left"/>
      <w:pPr>
        <w:tabs>
          <w:tab w:val="num" w:pos="1440"/>
        </w:tabs>
        <w:ind w:left="1440" w:hanging="360"/>
      </w:pPr>
    </w:lvl>
    <w:lvl w:ilvl="2" w:tplc="3D72B276" w:tentative="1">
      <w:start w:val="1"/>
      <w:numFmt w:val="decimal"/>
      <w:lvlText w:val="%3."/>
      <w:lvlJc w:val="left"/>
      <w:pPr>
        <w:tabs>
          <w:tab w:val="num" w:pos="2160"/>
        </w:tabs>
        <w:ind w:left="2160" w:hanging="360"/>
      </w:pPr>
    </w:lvl>
    <w:lvl w:ilvl="3" w:tplc="EBE084E8" w:tentative="1">
      <w:start w:val="1"/>
      <w:numFmt w:val="decimal"/>
      <w:lvlText w:val="%4."/>
      <w:lvlJc w:val="left"/>
      <w:pPr>
        <w:tabs>
          <w:tab w:val="num" w:pos="2880"/>
        </w:tabs>
        <w:ind w:left="2880" w:hanging="360"/>
      </w:pPr>
    </w:lvl>
    <w:lvl w:ilvl="4" w:tplc="4A9EDD18" w:tentative="1">
      <w:start w:val="1"/>
      <w:numFmt w:val="decimal"/>
      <w:lvlText w:val="%5."/>
      <w:lvlJc w:val="left"/>
      <w:pPr>
        <w:tabs>
          <w:tab w:val="num" w:pos="3600"/>
        </w:tabs>
        <w:ind w:left="3600" w:hanging="360"/>
      </w:pPr>
    </w:lvl>
    <w:lvl w:ilvl="5" w:tplc="631A6236" w:tentative="1">
      <w:start w:val="1"/>
      <w:numFmt w:val="decimal"/>
      <w:lvlText w:val="%6."/>
      <w:lvlJc w:val="left"/>
      <w:pPr>
        <w:tabs>
          <w:tab w:val="num" w:pos="4320"/>
        </w:tabs>
        <w:ind w:left="4320" w:hanging="360"/>
      </w:pPr>
    </w:lvl>
    <w:lvl w:ilvl="6" w:tplc="2B3E3BFA" w:tentative="1">
      <w:start w:val="1"/>
      <w:numFmt w:val="decimal"/>
      <w:lvlText w:val="%7."/>
      <w:lvlJc w:val="left"/>
      <w:pPr>
        <w:tabs>
          <w:tab w:val="num" w:pos="5040"/>
        </w:tabs>
        <w:ind w:left="5040" w:hanging="360"/>
      </w:pPr>
    </w:lvl>
    <w:lvl w:ilvl="7" w:tplc="6E320092" w:tentative="1">
      <w:start w:val="1"/>
      <w:numFmt w:val="decimal"/>
      <w:lvlText w:val="%8."/>
      <w:lvlJc w:val="left"/>
      <w:pPr>
        <w:tabs>
          <w:tab w:val="num" w:pos="5760"/>
        </w:tabs>
        <w:ind w:left="5760" w:hanging="360"/>
      </w:pPr>
    </w:lvl>
    <w:lvl w:ilvl="8" w:tplc="578E5966" w:tentative="1">
      <w:start w:val="1"/>
      <w:numFmt w:val="decimal"/>
      <w:lvlText w:val="%9."/>
      <w:lvlJc w:val="left"/>
      <w:pPr>
        <w:tabs>
          <w:tab w:val="num" w:pos="6480"/>
        </w:tabs>
        <w:ind w:left="6480" w:hanging="360"/>
      </w:pPr>
    </w:lvl>
  </w:abstractNum>
  <w:abstractNum w:abstractNumId="24" w15:restartNumberingAfterBreak="0">
    <w:nsid w:val="64CF1905"/>
    <w:multiLevelType w:val="hybridMultilevel"/>
    <w:tmpl w:val="8CB6C1A0"/>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5774A35"/>
    <w:multiLevelType w:val="multilevel"/>
    <w:tmpl w:val="666498E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64F44B6"/>
    <w:multiLevelType w:val="hybridMultilevel"/>
    <w:tmpl w:val="4850A49A"/>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90822A2"/>
    <w:multiLevelType w:val="hybridMultilevel"/>
    <w:tmpl w:val="17CE8EA0"/>
    <w:lvl w:ilvl="0" w:tplc="D7F678A6">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D0817A7"/>
    <w:multiLevelType w:val="multilevel"/>
    <w:tmpl w:val="3E0E26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6F1C6451"/>
    <w:multiLevelType w:val="multilevel"/>
    <w:tmpl w:val="9720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6663AE"/>
    <w:multiLevelType w:val="hybridMultilevel"/>
    <w:tmpl w:val="737831E8"/>
    <w:lvl w:ilvl="0" w:tplc="D7F678A6">
      <w:start w:val="1"/>
      <w:numFmt w:val="bullet"/>
      <w:lvlText w:val=""/>
      <w:lvlPicBulletId w:val="0"/>
      <w:lvlJc w:val="left"/>
      <w:pPr>
        <w:ind w:left="360" w:hanging="360"/>
      </w:pPr>
      <w:rPr>
        <w:rFonts w:ascii="Symbol" w:hAnsi="Symbol" w:hint="default"/>
        <w:color w:val="auto"/>
      </w:rPr>
    </w:lvl>
    <w:lvl w:ilvl="1" w:tplc="B6985D34">
      <w:start w:val="2"/>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5A92819"/>
    <w:multiLevelType w:val="hybridMultilevel"/>
    <w:tmpl w:val="E36C403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8"/>
  </w:num>
  <w:num w:numId="2">
    <w:abstractNumId w:val="9"/>
  </w:num>
  <w:num w:numId="3">
    <w:abstractNumId w:val="7"/>
  </w:num>
  <w:num w:numId="4">
    <w:abstractNumId w:val="24"/>
  </w:num>
  <w:num w:numId="5">
    <w:abstractNumId w:val="15"/>
  </w:num>
  <w:num w:numId="6">
    <w:abstractNumId w:val="30"/>
  </w:num>
  <w:num w:numId="7">
    <w:abstractNumId w:val="14"/>
  </w:num>
  <w:num w:numId="8">
    <w:abstractNumId w:val="27"/>
  </w:num>
  <w:num w:numId="9">
    <w:abstractNumId w:val="26"/>
  </w:num>
  <w:num w:numId="10">
    <w:abstractNumId w:val="1"/>
  </w:num>
  <w:num w:numId="11">
    <w:abstractNumId w:val="4"/>
  </w:num>
  <w:num w:numId="12">
    <w:abstractNumId w:val="5"/>
  </w:num>
  <w:num w:numId="13">
    <w:abstractNumId w:val="20"/>
  </w:num>
  <w:num w:numId="14">
    <w:abstractNumId w:val="16"/>
  </w:num>
  <w:num w:numId="15">
    <w:abstractNumId w:val="17"/>
  </w:num>
  <w:num w:numId="16">
    <w:abstractNumId w:val="0"/>
  </w:num>
  <w:num w:numId="17">
    <w:abstractNumId w:val="29"/>
  </w:num>
  <w:num w:numId="18">
    <w:abstractNumId w:val="21"/>
  </w:num>
  <w:num w:numId="19">
    <w:abstractNumId w:val="8"/>
  </w:num>
  <w:num w:numId="20">
    <w:abstractNumId w:val="18"/>
  </w:num>
  <w:num w:numId="21">
    <w:abstractNumId w:val="12"/>
  </w:num>
  <w:num w:numId="22">
    <w:abstractNumId w:val="13"/>
  </w:num>
  <w:num w:numId="23">
    <w:abstractNumId w:val="3"/>
  </w:num>
  <w:num w:numId="24">
    <w:abstractNumId w:val="6"/>
  </w:num>
  <w:num w:numId="25">
    <w:abstractNumId w:val="31"/>
  </w:num>
  <w:num w:numId="26">
    <w:abstractNumId w:val="25"/>
  </w:num>
  <w:num w:numId="27">
    <w:abstractNumId w:val="10"/>
  </w:num>
  <w:num w:numId="28">
    <w:abstractNumId w:val="19"/>
  </w:num>
  <w:num w:numId="29">
    <w:abstractNumId w:val="2"/>
  </w:num>
  <w:num w:numId="30">
    <w:abstractNumId w:val="22"/>
  </w:num>
  <w:num w:numId="31">
    <w:abstractNumId w:val="11"/>
  </w:num>
  <w:num w:numId="32">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711"/>
    <w:rsid w:val="000449E4"/>
    <w:rsid w:val="00095B79"/>
    <w:rsid w:val="000B1C7C"/>
    <w:rsid w:val="000D17A1"/>
    <w:rsid w:val="000D7B30"/>
    <w:rsid w:val="000E6FCF"/>
    <w:rsid w:val="000F15B6"/>
    <w:rsid w:val="0014062C"/>
    <w:rsid w:val="0015627C"/>
    <w:rsid w:val="00172665"/>
    <w:rsid w:val="00177B03"/>
    <w:rsid w:val="00190C95"/>
    <w:rsid w:val="001A1C18"/>
    <w:rsid w:val="001A1E83"/>
    <w:rsid w:val="001B640A"/>
    <w:rsid w:val="001C6EBC"/>
    <w:rsid w:val="001C6FAA"/>
    <w:rsid w:val="001E0B2C"/>
    <w:rsid w:val="001E7CE2"/>
    <w:rsid w:val="001F19A4"/>
    <w:rsid w:val="002144A3"/>
    <w:rsid w:val="00215234"/>
    <w:rsid w:val="00227252"/>
    <w:rsid w:val="0023186D"/>
    <w:rsid w:val="00236B2C"/>
    <w:rsid w:val="002536DD"/>
    <w:rsid w:val="002C76B6"/>
    <w:rsid w:val="002D447D"/>
    <w:rsid w:val="003102B5"/>
    <w:rsid w:val="00362CB0"/>
    <w:rsid w:val="003A2312"/>
    <w:rsid w:val="003B2855"/>
    <w:rsid w:val="003B28A4"/>
    <w:rsid w:val="003C6D8C"/>
    <w:rsid w:val="003D4C7A"/>
    <w:rsid w:val="004058E6"/>
    <w:rsid w:val="004357F3"/>
    <w:rsid w:val="004A29ED"/>
    <w:rsid w:val="004B3E01"/>
    <w:rsid w:val="004B7617"/>
    <w:rsid w:val="004D2414"/>
    <w:rsid w:val="004E7E30"/>
    <w:rsid w:val="0050264C"/>
    <w:rsid w:val="005258CA"/>
    <w:rsid w:val="00526900"/>
    <w:rsid w:val="00533CD3"/>
    <w:rsid w:val="00542A12"/>
    <w:rsid w:val="0057182F"/>
    <w:rsid w:val="00571F5F"/>
    <w:rsid w:val="005746C7"/>
    <w:rsid w:val="005A7F41"/>
    <w:rsid w:val="005B7658"/>
    <w:rsid w:val="005C6A7F"/>
    <w:rsid w:val="005D1DBC"/>
    <w:rsid w:val="005D2052"/>
    <w:rsid w:val="005D2D74"/>
    <w:rsid w:val="005D3715"/>
    <w:rsid w:val="005E7E28"/>
    <w:rsid w:val="005F2540"/>
    <w:rsid w:val="00600F9B"/>
    <w:rsid w:val="006058AF"/>
    <w:rsid w:val="00651DF3"/>
    <w:rsid w:val="006963C8"/>
    <w:rsid w:val="006A4BF5"/>
    <w:rsid w:val="006A710F"/>
    <w:rsid w:val="006B6209"/>
    <w:rsid w:val="006C14C4"/>
    <w:rsid w:val="007233DB"/>
    <w:rsid w:val="00732B4A"/>
    <w:rsid w:val="0073735F"/>
    <w:rsid w:val="00797890"/>
    <w:rsid w:val="007B4989"/>
    <w:rsid w:val="007C369B"/>
    <w:rsid w:val="00811711"/>
    <w:rsid w:val="00812000"/>
    <w:rsid w:val="00813FED"/>
    <w:rsid w:val="00837A2B"/>
    <w:rsid w:val="008755E2"/>
    <w:rsid w:val="008A151B"/>
    <w:rsid w:val="008B1506"/>
    <w:rsid w:val="008C154A"/>
    <w:rsid w:val="008D331B"/>
    <w:rsid w:val="008D4E95"/>
    <w:rsid w:val="008D5F13"/>
    <w:rsid w:val="008D65B6"/>
    <w:rsid w:val="008D7331"/>
    <w:rsid w:val="008E0368"/>
    <w:rsid w:val="00905064"/>
    <w:rsid w:val="00915363"/>
    <w:rsid w:val="00921BA4"/>
    <w:rsid w:val="00924744"/>
    <w:rsid w:val="009302AD"/>
    <w:rsid w:val="00966B2F"/>
    <w:rsid w:val="00983AE5"/>
    <w:rsid w:val="009D10D9"/>
    <w:rsid w:val="009E45C2"/>
    <w:rsid w:val="009F5035"/>
    <w:rsid w:val="00A55B5C"/>
    <w:rsid w:val="00A5690C"/>
    <w:rsid w:val="00A64279"/>
    <w:rsid w:val="00A77D9A"/>
    <w:rsid w:val="00A852EF"/>
    <w:rsid w:val="00A97D65"/>
    <w:rsid w:val="00AB2B1B"/>
    <w:rsid w:val="00AC3E23"/>
    <w:rsid w:val="00AE7C48"/>
    <w:rsid w:val="00B17D80"/>
    <w:rsid w:val="00B43A0A"/>
    <w:rsid w:val="00B478FC"/>
    <w:rsid w:val="00B53879"/>
    <w:rsid w:val="00B5718B"/>
    <w:rsid w:val="00B72D98"/>
    <w:rsid w:val="00B72DD7"/>
    <w:rsid w:val="00BA2783"/>
    <w:rsid w:val="00BA2C5A"/>
    <w:rsid w:val="00BC1B3F"/>
    <w:rsid w:val="00C05F22"/>
    <w:rsid w:val="00C4658D"/>
    <w:rsid w:val="00C82B96"/>
    <w:rsid w:val="00CA7BE3"/>
    <w:rsid w:val="00CC5BA8"/>
    <w:rsid w:val="00CF0E07"/>
    <w:rsid w:val="00D272B7"/>
    <w:rsid w:val="00D632D5"/>
    <w:rsid w:val="00D969FB"/>
    <w:rsid w:val="00DA6888"/>
    <w:rsid w:val="00DA6EF5"/>
    <w:rsid w:val="00DB0000"/>
    <w:rsid w:val="00DD27DC"/>
    <w:rsid w:val="00DF0B7D"/>
    <w:rsid w:val="00E16726"/>
    <w:rsid w:val="00E70082"/>
    <w:rsid w:val="00E70B51"/>
    <w:rsid w:val="00E75077"/>
    <w:rsid w:val="00E75886"/>
    <w:rsid w:val="00E9454B"/>
    <w:rsid w:val="00E97B38"/>
    <w:rsid w:val="00EA039F"/>
    <w:rsid w:val="00EF3F5F"/>
    <w:rsid w:val="00F15BBE"/>
    <w:rsid w:val="00F20BE6"/>
    <w:rsid w:val="00F2485C"/>
    <w:rsid w:val="00F32F0A"/>
    <w:rsid w:val="00F526BD"/>
    <w:rsid w:val="00F71181"/>
    <w:rsid w:val="00FC0509"/>
    <w:rsid w:val="00FC5E65"/>
    <w:rsid w:val="00FF5E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F9F6A"/>
  <w15:chartTrackingRefBased/>
  <w15:docId w15:val="{716E5664-650A-47D0-BCE6-F9D7BBDF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302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C6EBC"/>
    <w:pPr>
      <w:spacing w:after="0" w:line="240" w:lineRule="auto"/>
      <w:outlineLvl w:val="1"/>
    </w:pPr>
    <w:rPr>
      <w:rFonts w:ascii="Tahoma" w:eastAsia="SimSun" w:hAnsi="Tahoma" w:cs="Tahoma"/>
      <w:b/>
      <w:lang w:val="en-GB" w:eastAsia="zh-CN"/>
    </w:rPr>
  </w:style>
  <w:style w:type="paragraph" w:styleId="Ttulo3">
    <w:name w:val="heading 3"/>
    <w:basedOn w:val="Normal"/>
    <w:next w:val="Normal"/>
    <w:link w:val="Ttulo3Car"/>
    <w:uiPriority w:val="9"/>
    <w:unhideWhenUsed/>
    <w:qFormat/>
    <w:rsid w:val="00B72D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1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1181"/>
  </w:style>
  <w:style w:type="paragraph" w:styleId="Piedepgina">
    <w:name w:val="footer"/>
    <w:basedOn w:val="Normal"/>
    <w:link w:val="PiedepginaCar"/>
    <w:uiPriority w:val="99"/>
    <w:unhideWhenUsed/>
    <w:rsid w:val="00F711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1181"/>
  </w:style>
  <w:style w:type="paragraph" w:styleId="Prrafodelista">
    <w:name w:val="List Paragraph"/>
    <w:aliases w:val="List,LISTA,Párrafo de lista2,Ha,Resume Title,Bullet List,FooterText,numbered,List Paragraph1,Paragraphe de liste1,lp1,HOJA,Colorful List Accent 1,Colorful List - Accent 11,titulo 3,Bullets,Fluvial1,Normal. Viñetas,Figuras,Cita textual"/>
    <w:basedOn w:val="Normal"/>
    <w:link w:val="PrrafodelistaCar"/>
    <w:uiPriority w:val="34"/>
    <w:qFormat/>
    <w:rsid w:val="005F2540"/>
    <w:pPr>
      <w:ind w:left="720"/>
      <w:contextualSpacing/>
    </w:pPr>
  </w:style>
  <w:style w:type="paragraph" w:styleId="Textonotapie">
    <w:name w:val="footnote text"/>
    <w:basedOn w:val="Normal"/>
    <w:link w:val="TextonotapieCar"/>
    <w:uiPriority w:val="99"/>
    <w:semiHidden/>
    <w:unhideWhenUsed/>
    <w:rsid w:val="000449E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49E4"/>
    <w:rPr>
      <w:sz w:val="20"/>
      <w:szCs w:val="20"/>
    </w:rPr>
  </w:style>
  <w:style w:type="character" w:styleId="Refdenotaalpie">
    <w:name w:val="footnote reference"/>
    <w:basedOn w:val="Fuentedeprrafopredeter"/>
    <w:uiPriority w:val="99"/>
    <w:semiHidden/>
    <w:unhideWhenUsed/>
    <w:rsid w:val="000449E4"/>
    <w:rPr>
      <w:vertAlign w:val="superscript"/>
    </w:rPr>
  </w:style>
  <w:style w:type="character" w:styleId="Hipervnculo">
    <w:name w:val="Hyperlink"/>
    <w:basedOn w:val="Fuentedeprrafopredeter"/>
    <w:uiPriority w:val="99"/>
    <w:unhideWhenUsed/>
    <w:rsid w:val="000449E4"/>
    <w:rPr>
      <w:color w:val="0000FF"/>
      <w:u w:val="single"/>
    </w:rPr>
  </w:style>
  <w:style w:type="character" w:customStyle="1" w:styleId="Ttulo2Car">
    <w:name w:val="Título 2 Car"/>
    <w:basedOn w:val="Fuentedeprrafopredeter"/>
    <w:link w:val="Ttulo2"/>
    <w:rsid w:val="001C6EBC"/>
    <w:rPr>
      <w:rFonts w:ascii="Tahoma" w:eastAsia="SimSun" w:hAnsi="Tahoma" w:cs="Tahoma"/>
      <w:b/>
      <w:lang w:val="en-GB" w:eastAsia="zh-CN"/>
    </w:rPr>
  </w:style>
  <w:style w:type="paragraph" w:customStyle="1" w:styleId="Lugar">
    <w:name w:val="Lugar"/>
    <w:basedOn w:val="Normal"/>
    <w:rsid w:val="001C6EBC"/>
    <w:pPr>
      <w:spacing w:after="0" w:line="240" w:lineRule="auto"/>
      <w:jc w:val="right"/>
    </w:pPr>
    <w:rPr>
      <w:rFonts w:ascii="Tahoma" w:eastAsia="Times New Roman" w:hAnsi="Tahoma" w:cs="Tahoma"/>
      <w:sz w:val="20"/>
      <w:szCs w:val="20"/>
      <w:lang w:val="es-ES" w:eastAsia="es-ES" w:bidi="es-ES"/>
    </w:rPr>
  </w:style>
  <w:style w:type="table" w:customStyle="1" w:styleId="Tablanormal1">
    <w:name w:val="Tabla normal1"/>
    <w:semiHidden/>
    <w:rsid w:val="001C6EBC"/>
    <w:pPr>
      <w:spacing w:after="0" w:line="240" w:lineRule="auto"/>
    </w:pPr>
    <w:rPr>
      <w:rFonts w:ascii="Times New Roman" w:eastAsia="SimSun" w:hAnsi="Times New Roman" w:cs="Times New Roman"/>
      <w:sz w:val="20"/>
      <w:szCs w:val="20"/>
      <w:lang w:val="en-US"/>
    </w:rPr>
    <w:tblPr>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302AD"/>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435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LISTA Car,Párrafo de lista2 Car,Ha Car,Resume Title Car,Bullet List Car,FooterText Car,numbered Car,List Paragraph1 Car,Paragraphe de liste1 Car,lp1 Car,HOJA Car,Colorful List Accent 1 Car,Colorful List - Accent 11 Car"/>
    <w:basedOn w:val="Fuentedeprrafopredeter"/>
    <w:link w:val="Prrafodelista"/>
    <w:uiPriority w:val="34"/>
    <w:qFormat/>
    <w:rsid w:val="005D2D74"/>
  </w:style>
  <w:style w:type="table" w:customStyle="1" w:styleId="Tablaconcuadrcula1">
    <w:name w:val="Tabla con cuadrícula1"/>
    <w:basedOn w:val="Tablanormal"/>
    <w:next w:val="Tablaconcuadrcula"/>
    <w:uiPriority w:val="39"/>
    <w:rsid w:val="009D1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6B62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nfasis2">
    <w:name w:val="List Table 3 Accent 2"/>
    <w:basedOn w:val="Tablanormal"/>
    <w:uiPriority w:val="48"/>
    <w:rsid w:val="00A55B5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unhideWhenUsed/>
    <w:rsid w:val="00B478F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ab1sdhuqy">
    <w:name w:val="markab1sdhuqy"/>
    <w:basedOn w:val="Fuentedeprrafopredeter"/>
    <w:rsid w:val="00B478FC"/>
  </w:style>
  <w:style w:type="character" w:customStyle="1" w:styleId="mark96jbzt2t4">
    <w:name w:val="mark96jbzt2t4"/>
    <w:basedOn w:val="Fuentedeprrafopredeter"/>
    <w:rsid w:val="00B478FC"/>
  </w:style>
  <w:style w:type="character" w:customStyle="1" w:styleId="markon93d5uw2">
    <w:name w:val="markon93d5uw2"/>
    <w:basedOn w:val="Fuentedeprrafopredeter"/>
    <w:rsid w:val="00B478FC"/>
  </w:style>
  <w:style w:type="character" w:customStyle="1" w:styleId="markg8j517u4r">
    <w:name w:val="markg8j517u4r"/>
    <w:basedOn w:val="Fuentedeprrafopredeter"/>
    <w:rsid w:val="00B478FC"/>
  </w:style>
  <w:style w:type="character" w:customStyle="1" w:styleId="markjgmprtbp0">
    <w:name w:val="markjgmprtbp0"/>
    <w:basedOn w:val="Fuentedeprrafopredeter"/>
    <w:rsid w:val="00DB0000"/>
  </w:style>
  <w:style w:type="character" w:customStyle="1" w:styleId="marksvn9yx5v4">
    <w:name w:val="marksvn9yx5v4"/>
    <w:basedOn w:val="Fuentedeprrafopredeter"/>
    <w:rsid w:val="00DB0000"/>
  </w:style>
  <w:style w:type="character" w:customStyle="1" w:styleId="markefcw6u236">
    <w:name w:val="markefcw6u236"/>
    <w:basedOn w:val="Fuentedeprrafopredeter"/>
    <w:rsid w:val="00215234"/>
  </w:style>
  <w:style w:type="character" w:customStyle="1" w:styleId="markqd5bbgzhs">
    <w:name w:val="markqd5bbgzhs"/>
    <w:basedOn w:val="Fuentedeprrafopredeter"/>
    <w:rsid w:val="00215234"/>
  </w:style>
  <w:style w:type="character" w:customStyle="1" w:styleId="mark167c484ih">
    <w:name w:val="mark167c484ih"/>
    <w:basedOn w:val="Fuentedeprrafopredeter"/>
    <w:rsid w:val="00215234"/>
  </w:style>
  <w:style w:type="paragraph" w:styleId="Textodeglobo">
    <w:name w:val="Balloon Text"/>
    <w:basedOn w:val="Normal"/>
    <w:link w:val="TextodegloboCar"/>
    <w:uiPriority w:val="99"/>
    <w:semiHidden/>
    <w:unhideWhenUsed/>
    <w:rsid w:val="000F15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15B6"/>
    <w:rPr>
      <w:rFonts w:ascii="Segoe UI" w:hAnsi="Segoe UI" w:cs="Segoe UI"/>
      <w:sz w:val="18"/>
      <w:szCs w:val="18"/>
    </w:rPr>
  </w:style>
  <w:style w:type="character" w:customStyle="1" w:styleId="Ttulo3Car">
    <w:name w:val="Título 3 Car"/>
    <w:basedOn w:val="Fuentedeprrafopredeter"/>
    <w:link w:val="Ttulo3"/>
    <w:uiPriority w:val="9"/>
    <w:rsid w:val="00B72DD7"/>
    <w:rPr>
      <w:rFonts w:asciiTheme="majorHAnsi" w:eastAsiaTheme="majorEastAsia" w:hAnsiTheme="majorHAnsi" w:cstheme="majorBidi"/>
      <w:color w:val="1F3763" w:themeColor="accent1" w:themeShade="7F"/>
      <w:sz w:val="24"/>
      <w:szCs w:val="24"/>
    </w:rPr>
  </w:style>
  <w:style w:type="paragraph" w:customStyle="1" w:styleId="Default">
    <w:name w:val="Default"/>
    <w:link w:val="DefaultCar"/>
    <w:qFormat/>
    <w:rsid w:val="000D7B30"/>
    <w:pPr>
      <w:autoSpaceDE w:val="0"/>
      <w:autoSpaceDN w:val="0"/>
      <w:adjustRightInd w:val="0"/>
      <w:spacing w:after="0" w:line="240" w:lineRule="auto"/>
    </w:pPr>
    <w:rPr>
      <w:rFonts w:ascii="Arial" w:eastAsia="Times New Roman" w:hAnsi="Arial" w:cs="Arial"/>
      <w:sz w:val="24"/>
      <w:szCs w:val="24"/>
      <w:lang w:eastAsia="es-ES"/>
    </w:rPr>
  </w:style>
  <w:style w:type="character" w:customStyle="1" w:styleId="DefaultCar">
    <w:name w:val="Default Car"/>
    <w:link w:val="Default"/>
    <w:locked/>
    <w:rsid w:val="000D7B30"/>
    <w:rPr>
      <w:rFonts w:ascii="Arial" w:eastAsia="Times New Roman" w:hAnsi="Arial" w:cs="Arial"/>
      <w:sz w:val="24"/>
      <w:szCs w:val="24"/>
      <w:lang w:eastAsia="es-ES"/>
    </w:rPr>
  </w:style>
  <w:style w:type="paragraph" w:styleId="TtulodeTDC">
    <w:name w:val="TOC Heading"/>
    <w:basedOn w:val="Ttulo1"/>
    <w:next w:val="Normal"/>
    <w:uiPriority w:val="39"/>
    <w:unhideWhenUsed/>
    <w:qFormat/>
    <w:rsid w:val="00C82B96"/>
    <w:pPr>
      <w:outlineLvl w:val="9"/>
    </w:pPr>
    <w:rPr>
      <w:lang w:eastAsia="es-CO"/>
    </w:rPr>
  </w:style>
  <w:style w:type="paragraph" w:styleId="TDC1">
    <w:name w:val="toc 1"/>
    <w:basedOn w:val="Normal"/>
    <w:next w:val="Normal"/>
    <w:autoRedefine/>
    <w:uiPriority w:val="39"/>
    <w:unhideWhenUsed/>
    <w:rsid w:val="00C82B96"/>
    <w:pPr>
      <w:spacing w:after="100"/>
    </w:pPr>
  </w:style>
  <w:style w:type="paragraph" w:styleId="TDC2">
    <w:name w:val="toc 2"/>
    <w:basedOn w:val="Normal"/>
    <w:next w:val="Normal"/>
    <w:autoRedefine/>
    <w:uiPriority w:val="39"/>
    <w:unhideWhenUsed/>
    <w:rsid w:val="00C82B96"/>
    <w:pPr>
      <w:spacing w:after="100"/>
      <w:ind w:left="220"/>
    </w:pPr>
  </w:style>
  <w:style w:type="paragraph" w:styleId="TDC3">
    <w:name w:val="toc 3"/>
    <w:basedOn w:val="Normal"/>
    <w:next w:val="Normal"/>
    <w:autoRedefine/>
    <w:uiPriority w:val="39"/>
    <w:unhideWhenUsed/>
    <w:rsid w:val="00C82B96"/>
    <w:pPr>
      <w:spacing w:after="100"/>
      <w:ind w:left="440"/>
    </w:pPr>
  </w:style>
  <w:style w:type="paragraph" w:styleId="Puesto">
    <w:name w:val="Title"/>
    <w:basedOn w:val="Normal"/>
    <w:next w:val="Normal"/>
    <w:link w:val="PuestoCar"/>
    <w:uiPriority w:val="1"/>
    <w:qFormat/>
    <w:rsid w:val="000E6F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
    <w:rsid w:val="000E6FCF"/>
    <w:rPr>
      <w:rFonts w:asciiTheme="majorHAnsi" w:eastAsiaTheme="majorEastAsia" w:hAnsiTheme="majorHAnsi" w:cstheme="majorBidi"/>
      <w:spacing w:val="-10"/>
      <w:kern w:val="28"/>
      <w:sz w:val="56"/>
      <w:szCs w:val="56"/>
    </w:rPr>
  </w:style>
  <w:style w:type="paragraph" w:styleId="Subttulo">
    <w:name w:val="Subtitle"/>
    <w:basedOn w:val="Normal"/>
    <w:link w:val="SubttuloCar"/>
    <w:uiPriority w:val="2"/>
    <w:qFormat/>
    <w:rsid w:val="000D17A1"/>
    <w:pPr>
      <w:framePr w:hSpace="180" w:wrap="around" w:vAnchor="text" w:hAnchor="margin" w:y="1167"/>
      <w:spacing w:after="0" w:line="276" w:lineRule="auto"/>
    </w:pPr>
    <w:rPr>
      <w:rFonts w:eastAsiaTheme="minorEastAsia"/>
      <w:caps/>
      <w:color w:val="44546A" w:themeColor="text2"/>
      <w:spacing w:val="20"/>
      <w:sz w:val="32"/>
      <w:lang w:val="es-ES"/>
    </w:rPr>
  </w:style>
  <w:style w:type="character" w:customStyle="1" w:styleId="SubttuloCar">
    <w:name w:val="Subtítulo Car"/>
    <w:basedOn w:val="Fuentedeprrafopredeter"/>
    <w:link w:val="Subttulo"/>
    <w:uiPriority w:val="2"/>
    <w:rsid w:val="000D17A1"/>
    <w:rPr>
      <w:rFonts w:eastAsiaTheme="minorEastAsia"/>
      <w:caps/>
      <w:color w:val="44546A" w:themeColor="text2"/>
      <w:spacing w:val="20"/>
      <w:sz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894587">
      <w:bodyDiv w:val="1"/>
      <w:marLeft w:val="0"/>
      <w:marRight w:val="0"/>
      <w:marTop w:val="0"/>
      <w:marBottom w:val="0"/>
      <w:divBdr>
        <w:top w:val="none" w:sz="0" w:space="0" w:color="auto"/>
        <w:left w:val="none" w:sz="0" w:space="0" w:color="auto"/>
        <w:bottom w:val="none" w:sz="0" w:space="0" w:color="auto"/>
        <w:right w:val="none" w:sz="0" w:space="0" w:color="auto"/>
      </w:divBdr>
    </w:div>
    <w:div w:id="722757897">
      <w:bodyDiv w:val="1"/>
      <w:marLeft w:val="0"/>
      <w:marRight w:val="0"/>
      <w:marTop w:val="0"/>
      <w:marBottom w:val="0"/>
      <w:divBdr>
        <w:top w:val="none" w:sz="0" w:space="0" w:color="auto"/>
        <w:left w:val="none" w:sz="0" w:space="0" w:color="auto"/>
        <w:bottom w:val="none" w:sz="0" w:space="0" w:color="auto"/>
        <w:right w:val="none" w:sz="0" w:space="0" w:color="auto"/>
      </w:divBdr>
      <w:divsChild>
        <w:div w:id="1478107548">
          <w:marLeft w:val="0"/>
          <w:marRight w:val="0"/>
          <w:marTop w:val="0"/>
          <w:marBottom w:val="0"/>
          <w:divBdr>
            <w:top w:val="none" w:sz="0" w:space="0" w:color="auto"/>
            <w:left w:val="none" w:sz="0" w:space="0" w:color="auto"/>
            <w:bottom w:val="none" w:sz="0" w:space="0" w:color="auto"/>
            <w:right w:val="none" w:sz="0" w:space="0" w:color="auto"/>
          </w:divBdr>
        </w:div>
        <w:div w:id="1735616945">
          <w:marLeft w:val="0"/>
          <w:marRight w:val="0"/>
          <w:marTop w:val="0"/>
          <w:marBottom w:val="0"/>
          <w:divBdr>
            <w:top w:val="none" w:sz="0" w:space="0" w:color="auto"/>
            <w:left w:val="none" w:sz="0" w:space="0" w:color="auto"/>
            <w:bottom w:val="none" w:sz="0" w:space="0" w:color="auto"/>
            <w:right w:val="none" w:sz="0" w:space="0" w:color="auto"/>
          </w:divBdr>
        </w:div>
        <w:div w:id="1531380514">
          <w:marLeft w:val="0"/>
          <w:marRight w:val="0"/>
          <w:marTop w:val="0"/>
          <w:marBottom w:val="0"/>
          <w:divBdr>
            <w:top w:val="none" w:sz="0" w:space="0" w:color="auto"/>
            <w:left w:val="none" w:sz="0" w:space="0" w:color="auto"/>
            <w:bottom w:val="none" w:sz="0" w:space="0" w:color="auto"/>
            <w:right w:val="none" w:sz="0" w:space="0" w:color="auto"/>
          </w:divBdr>
        </w:div>
      </w:divsChild>
    </w:div>
    <w:div w:id="773206389">
      <w:bodyDiv w:val="1"/>
      <w:marLeft w:val="0"/>
      <w:marRight w:val="0"/>
      <w:marTop w:val="0"/>
      <w:marBottom w:val="0"/>
      <w:divBdr>
        <w:top w:val="none" w:sz="0" w:space="0" w:color="auto"/>
        <w:left w:val="none" w:sz="0" w:space="0" w:color="auto"/>
        <w:bottom w:val="none" w:sz="0" w:space="0" w:color="auto"/>
        <w:right w:val="none" w:sz="0" w:space="0" w:color="auto"/>
      </w:divBdr>
    </w:div>
    <w:div w:id="981236116">
      <w:bodyDiv w:val="1"/>
      <w:marLeft w:val="0"/>
      <w:marRight w:val="0"/>
      <w:marTop w:val="0"/>
      <w:marBottom w:val="0"/>
      <w:divBdr>
        <w:top w:val="none" w:sz="0" w:space="0" w:color="auto"/>
        <w:left w:val="none" w:sz="0" w:space="0" w:color="auto"/>
        <w:bottom w:val="none" w:sz="0" w:space="0" w:color="auto"/>
        <w:right w:val="none" w:sz="0" w:space="0" w:color="auto"/>
      </w:divBdr>
    </w:div>
    <w:div w:id="1077367374">
      <w:bodyDiv w:val="1"/>
      <w:marLeft w:val="0"/>
      <w:marRight w:val="0"/>
      <w:marTop w:val="0"/>
      <w:marBottom w:val="0"/>
      <w:divBdr>
        <w:top w:val="none" w:sz="0" w:space="0" w:color="auto"/>
        <w:left w:val="none" w:sz="0" w:space="0" w:color="auto"/>
        <w:bottom w:val="none" w:sz="0" w:space="0" w:color="auto"/>
        <w:right w:val="none" w:sz="0" w:space="0" w:color="auto"/>
      </w:divBdr>
      <w:divsChild>
        <w:div w:id="365838249">
          <w:marLeft w:val="547"/>
          <w:marRight w:val="0"/>
          <w:marTop w:val="0"/>
          <w:marBottom w:val="0"/>
          <w:divBdr>
            <w:top w:val="none" w:sz="0" w:space="0" w:color="auto"/>
            <w:left w:val="none" w:sz="0" w:space="0" w:color="auto"/>
            <w:bottom w:val="none" w:sz="0" w:space="0" w:color="auto"/>
            <w:right w:val="none" w:sz="0" w:space="0" w:color="auto"/>
          </w:divBdr>
        </w:div>
      </w:divsChild>
    </w:div>
    <w:div w:id="1078402667">
      <w:bodyDiv w:val="1"/>
      <w:marLeft w:val="0"/>
      <w:marRight w:val="0"/>
      <w:marTop w:val="0"/>
      <w:marBottom w:val="0"/>
      <w:divBdr>
        <w:top w:val="none" w:sz="0" w:space="0" w:color="auto"/>
        <w:left w:val="none" w:sz="0" w:space="0" w:color="auto"/>
        <w:bottom w:val="none" w:sz="0" w:space="0" w:color="auto"/>
        <w:right w:val="none" w:sz="0" w:space="0" w:color="auto"/>
      </w:divBdr>
    </w:div>
    <w:div w:id="1433088406">
      <w:bodyDiv w:val="1"/>
      <w:marLeft w:val="0"/>
      <w:marRight w:val="0"/>
      <w:marTop w:val="0"/>
      <w:marBottom w:val="0"/>
      <w:divBdr>
        <w:top w:val="none" w:sz="0" w:space="0" w:color="auto"/>
        <w:left w:val="none" w:sz="0" w:space="0" w:color="auto"/>
        <w:bottom w:val="none" w:sz="0" w:space="0" w:color="auto"/>
        <w:right w:val="none" w:sz="0" w:space="0" w:color="auto"/>
      </w:divBdr>
    </w:div>
    <w:div w:id="1706716637">
      <w:bodyDiv w:val="1"/>
      <w:marLeft w:val="0"/>
      <w:marRight w:val="0"/>
      <w:marTop w:val="0"/>
      <w:marBottom w:val="0"/>
      <w:divBdr>
        <w:top w:val="none" w:sz="0" w:space="0" w:color="auto"/>
        <w:left w:val="none" w:sz="0" w:space="0" w:color="auto"/>
        <w:bottom w:val="none" w:sz="0" w:space="0" w:color="auto"/>
        <w:right w:val="none" w:sz="0" w:space="0" w:color="auto"/>
      </w:divBdr>
    </w:div>
    <w:div w:id="173127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hyperlink" Target="https://www.facebook.com/BomberosBogota/photos/a.413385918673090/4617480678263572/" TargetMode="External"/><Relationship Id="rId42" Type="http://schemas.openxmlformats.org/officeDocument/2006/relationships/image" Target="media/image26.png"/><Relationship Id="rId47" Type="http://schemas.openxmlformats.org/officeDocument/2006/relationships/hyperlink" Target="mailto:defensoralciudadano@bomberosbogota.gov.co" TargetMode="External"/><Relationship Id="rId50" Type="http://schemas.openxmlformats.org/officeDocument/2006/relationships/hyperlink" Target="mailto:tramiteconceptos@bomberosbogot%C3%A1.gov.co" TargetMode="External"/><Relationship Id="rId55" Type="http://schemas.openxmlformats.org/officeDocument/2006/relationships/chart" Target="charts/chart5.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user/webmasterdafp" TargetMode="External"/><Relationship Id="rId29" Type="http://schemas.openxmlformats.org/officeDocument/2006/relationships/image" Target="media/image16.png"/><Relationship Id="rId11" Type="http://schemas.openxmlformats.org/officeDocument/2006/relationships/hyperlink" Target="https://www.youtube.com/watch?v=ZFQQZTMfRNQ"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bomberosbogota.gov.co/" TargetMode="External"/><Relationship Id="rId53" Type="http://schemas.openxmlformats.org/officeDocument/2006/relationships/chart" Target="charts/chart3.xml"/><Relationship Id="rId58" Type="http://schemas.openxmlformats.org/officeDocument/2006/relationships/chart" Target="charts/chart8.xml"/><Relationship Id="rId5" Type="http://schemas.openxmlformats.org/officeDocument/2006/relationships/webSettings" Target="webSettings.xml"/><Relationship Id="rId61" Type="http://schemas.openxmlformats.org/officeDocument/2006/relationships/chart" Target="charts/chart11.xml"/><Relationship Id="rId19" Type="http://schemas.openxmlformats.org/officeDocument/2006/relationships/image" Target="media/image8.png"/><Relationship Id="rId14" Type="http://schemas.openxmlformats.org/officeDocument/2006/relationships/hyperlink" Target="mailto:Rendiciondecuentas@bomberosbogota.gov.co" TargetMode="External"/><Relationship Id="rId22" Type="http://schemas.openxmlformats.org/officeDocument/2006/relationships/image" Target="media/image11.jpeg"/><Relationship Id="rId27" Type="http://schemas.openxmlformats.org/officeDocument/2006/relationships/hyperlink" Target="mailto:transparencia@bomberosbogota.gov.co"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s://bogota.gov.co/sdqs/" TargetMode="External"/><Relationship Id="rId56" Type="http://schemas.openxmlformats.org/officeDocument/2006/relationships/chart" Target="charts/chart6.xml"/><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s://www.bomberosbogota.gov.co/content/rendicion-cuentas-audiencia-publica-31-agosto-2021" TargetMode="External"/><Relationship Id="rId17" Type="http://schemas.openxmlformats.org/officeDocument/2006/relationships/image" Target="media/image6.png"/><Relationship Id="rId25" Type="http://schemas.openxmlformats.org/officeDocument/2006/relationships/hyperlink" Target="https://www.bomberosbogota.gov.co/sites/default/files/archivos-adjuntos/Informe%20Pu%CC%81blico%20de%20Rendicio%CC%81n%20de%20Cuentas%20a%20la%20Ciudadani%CC%81a%202021_0.pdf" TargetMode="External"/><Relationship Id="rId33" Type="http://schemas.openxmlformats.org/officeDocument/2006/relationships/hyperlink" Target="https://www.facebook.com/BomberosBogota/photos/a.413385918673090/4499375716740736/" TargetMode="External"/><Relationship Id="rId38" Type="http://schemas.openxmlformats.org/officeDocument/2006/relationships/image" Target="media/image23.jpeg"/><Relationship Id="rId46" Type="http://schemas.openxmlformats.org/officeDocument/2006/relationships/hyperlink" Target="mailto:denuncias@bomberosbogota.gov.co" TargetMode="External"/><Relationship Id="rId59" Type="http://schemas.openxmlformats.org/officeDocument/2006/relationships/chart" Target="charts/chart9.xml"/><Relationship Id="rId20" Type="http://schemas.openxmlformats.org/officeDocument/2006/relationships/image" Target="media/image9.png"/><Relationship Id="rId41" Type="http://schemas.openxmlformats.org/officeDocument/2006/relationships/hyperlink" Target="https://www.bomberosbogota.gov.co/content/rendicion-cuentas-audiencia-publica-31-agosto-2021" TargetMode="External"/><Relationship Id="rId54" Type="http://schemas.openxmlformats.org/officeDocument/2006/relationships/chart" Target="charts/chart4.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mailto:qrsd@personeriabogota.gov.co" TargetMode="External"/><Relationship Id="rId57" Type="http://schemas.openxmlformats.org/officeDocument/2006/relationships/chart" Target="charts/chart7.xml"/><Relationship Id="rId10" Type="http://schemas.openxmlformats.org/officeDocument/2006/relationships/hyperlink" Target="https://www.youtube.com/watch?v=ZFQQZTMfRNQ" TargetMode="Externa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chart" Target="charts/chart2.xml"/><Relationship Id="rId60"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murc/actividad-26-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785-4F8D-9973-880A194D3EA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785-4F8D-9973-880A194D3EA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785-4F8D-9973-880A194D3EA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785-4F8D-9973-880A194D3EA4}"/>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Publicación en la web </c:v>
                </c:pt>
                <c:pt idx="1">
                  <c:v>Invitación directa</c:v>
                </c:pt>
                <c:pt idx="2">
                  <c:v>Redes sociales</c:v>
                </c:pt>
                <c:pt idx="3">
                  <c:v>Otras</c:v>
                </c:pt>
              </c:strCache>
            </c:strRef>
          </c:cat>
          <c:val>
            <c:numRef>
              <c:f>Hoja1!$B$2:$B$5</c:f>
              <c:numCache>
                <c:formatCode>General</c:formatCode>
                <c:ptCount val="4"/>
                <c:pt idx="0">
                  <c:v>24</c:v>
                </c:pt>
                <c:pt idx="1">
                  <c:v>72</c:v>
                </c:pt>
                <c:pt idx="2">
                  <c:v>10</c:v>
                </c:pt>
                <c:pt idx="3">
                  <c:v>4</c:v>
                </c:pt>
              </c:numCache>
            </c:numRef>
          </c:val>
          <c:extLst xmlns:c16r2="http://schemas.microsoft.com/office/drawing/2015/06/chart">
            <c:ext xmlns:c16="http://schemas.microsoft.com/office/drawing/2014/chart" uri="{C3380CC4-5D6E-409C-BE32-E72D297353CC}">
              <c16:uniqueId val="{00000008-3785-4F8D-9973-880A194D3EA4}"/>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328-460E-AA12-6D8780562AE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328-460E-AA12-6D8780562AE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328-460E-AA12-6D8780562AE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328-460E-AA12-6D8780562AE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Evaluar la gestión</c:v>
                </c:pt>
                <c:pt idx="1">
                  <c:v>Informarse de la gestión anual</c:v>
                </c:pt>
                <c:pt idx="2">
                  <c:v>Proponer mejoras a los servicios</c:v>
                </c:pt>
                <c:pt idx="3">
                  <c:v>Presentar quejas</c:v>
                </c:pt>
              </c:strCache>
            </c:strRef>
          </c:cat>
          <c:val>
            <c:numRef>
              <c:f>Hoja1!$B$2:$B$5</c:f>
              <c:numCache>
                <c:formatCode>General</c:formatCode>
                <c:ptCount val="4"/>
                <c:pt idx="0">
                  <c:v>44</c:v>
                </c:pt>
                <c:pt idx="1">
                  <c:v>53</c:v>
                </c:pt>
                <c:pt idx="2">
                  <c:v>12</c:v>
                </c:pt>
                <c:pt idx="3">
                  <c:v>1</c:v>
                </c:pt>
              </c:numCache>
            </c:numRef>
          </c:val>
          <c:extLst xmlns:c16r2="http://schemas.microsoft.com/office/drawing/2015/06/chart">
            <c:ext xmlns:c16="http://schemas.microsoft.com/office/drawing/2014/chart" uri="{C3380CC4-5D6E-409C-BE32-E72D297353CC}">
              <c16:uniqueId val="{00000008-D328-460E-AA12-6D8780562AE2}"/>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965-42DA-A728-7BEF2C4392D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965-42DA-A728-7BEF2C4392D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965-42DA-A728-7BEF2C4392D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965-42DA-A728-7BEF2C4392D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3"/>
                <c:pt idx="0">
                  <c:v>Muy importante</c:v>
                </c:pt>
                <c:pt idx="1">
                  <c:v>Parcialmente importante</c:v>
                </c:pt>
                <c:pt idx="2">
                  <c:v>Poco importante</c:v>
                </c:pt>
              </c:strCache>
            </c:strRef>
          </c:cat>
          <c:val>
            <c:numRef>
              <c:f>Hoja1!$B$2:$B$4</c:f>
              <c:numCache>
                <c:formatCode>General</c:formatCode>
                <c:ptCount val="3"/>
                <c:pt idx="0">
                  <c:v>87</c:v>
                </c:pt>
                <c:pt idx="1">
                  <c:v>21</c:v>
                </c:pt>
                <c:pt idx="2">
                  <c:v>2</c:v>
                </c:pt>
              </c:numCache>
            </c:numRef>
          </c:val>
          <c:extLst xmlns:c16r2="http://schemas.microsoft.com/office/drawing/2015/06/chart">
            <c:ext xmlns:c16="http://schemas.microsoft.com/office/drawing/2014/chart" uri="{C3380CC4-5D6E-409C-BE32-E72D297353CC}">
              <c16:uniqueId val="{00000008-D965-42DA-A728-7BEF2C4392DA}"/>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0A7-4B1C-AB2B-6832E4FE44D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0A7-4B1C-AB2B-6832E4FE44D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0A7-4B1C-AB2B-6832E4FE44D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0A7-4B1C-AB2B-6832E4FE44D6}"/>
              </c:ext>
            </c:extLst>
          </c:dPt>
          <c:dLbls>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3"/>
                <c:pt idx="0">
                  <c:v>Bien organizada </c:v>
                </c:pt>
                <c:pt idx="1">
                  <c:v>Regularmente organizada</c:v>
                </c:pt>
                <c:pt idx="2">
                  <c:v>Mal organizada</c:v>
                </c:pt>
              </c:strCache>
            </c:strRef>
          </c:cat>
          <c:val>
            <c:numRef>
              <c:f>Hoja1!$B$2:$B$4</c:f>
              <c:numCache>
                <c:formatCode>General</c:formatCode>
                <c:ptCount val="3"/>
                <c:pt idx="0">
                  <c:v>100</c:v>
                </c:pt>
                <c:pt idx="1">
                  <c:v>10</c:v>
                </c:pt>
                <c:pt idx="2">
                  <c:v>0</c:v>
                </c:pt>
              </c:numCache>
            </c:numRef>
          </c:val>
          <c:extLst xmlns:c16r2="http://schemas.microsoft.com/office/drawing/2015/06/chart">
            <c:ext xmlns:c16="http://schemas.microsoft.com/office/drawing/2014/chart" uri="{C3380CC4-5D6E-409C-BE32-E72D297353CC}">
              <c16:uniqueId val="{00000008-B0A7-4B1C-AB2B-6832E4FE44D6}"/>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590-4F79-A5B9-5338118C33A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590-4F79-A5B9-5338118C33A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590-4F79-A5B9-5338118C33A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590-4F79-A5B9-5338118C33A9}"/>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3"/>
                <c:pt idx="0">
                  <c:v>Clara </c:v>
                </c:pt>
                <c:pt idx="1">
                  <c:v>Confusa </c:v>
                </c:pt>
                <c:pt idx="2">
                  <c:v>Otras </c:v>
                </c:pt>
              </c:strCache>
            </c:strRef>
          </c:cat>
          <c:val>
            <c:numRef>
              <c:f>Hoja1!$B$2:$B$4</c:f>
              <c:numCache>
                <c:formatCode>General</c:formatCode>
                <c:ptCount val="3"/>
                <c:pt idx="0">
                  <c:v>104</c:v>
                </c:pt>
                <c:pt idx="1">
                  <c:v>4</c:v>
                </c:pt>
                <c:pt idx="2">
                  <c:v>2</c:v>
                </c:pt>
              </c:numCache>
            </c:numRef>
          </c:val>
          <c:extLst xmlns:c16r2="http://schemas.microsoft.com/office/drawing/2015/06/chart">
            <c:ext xmlns:c16="http://schemas.microsoft.com/office/drawing/2014/chart" uri="{C3380CC4-5D6E-409C-BE32-E72D297353CC}">
              <c16:uniqueId val="{00000008-D590-4F79-A5B9-5338118C33A9}"/>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B4D-4F68-B7D0-A4CAA43C423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B4D-4F68-B7D0-A4CAA43C423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B4D-4F68-B7D0-A4CAA43C423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B4D-4F68-B7D0-A4CAA43C423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Adecuada</c:v>
                </c:pt>
                <c:pt idx="1">
                  <c:v>Insuficiente</c:v>
                </c:pt>
              </c:strCache>
            </c:strRef>
          </c:cat>
          <c:val>
            <c:numRef>
              <c:f>Hoja1!$B$2:$B$3</c:f>
              <c:numCache>
                <c:formatCode>General</c:formatCode>
                <c:ptCount val="2"/>
                <c:pt idx="0">
                  <c:v>102</c:v>
                </c:pt>
                <c:pt idx="1">
                  <c:v>8</c:v>
                </c:pt>
              </c:numCache>
            </c:numRef>
          </c:val>
          <c:extLst xmlns:c16r2="http://schemas.microsoft.com/office/drawing/2015/06/chart">
            <c:ext xmlns:c16="http://schemas.microsoft.com/office/drawing/2014/chart" uri="{C3380CC4-5D6E-409C-BE32-E72D297353CC}">
              <c16:uniqueId val="{00000008-2B4D-4F68-B7D0-A4CAA43C423A}"/>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19531662262623E-2"/>
          <c:y val="0.13289441674698757"/>
          <c:w val="0.65133842486149207"/>
          <c:h val="0.70292450244658022"/>
        </c:manualLayout>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9B3-4E99-A716-3D3A884E140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9B3-4E99-A716-3D3A884E140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9B3-4E99-A716-3D3A884E140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9B3-4E99-A716-3D3A884E140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3"/>
                <c:pt idx="0">
                  <c:v>Muy largo</c:v>
                </c:pt>
                <c:pt idx="1">
                  <c:v>Adecuado </c:v>
                </c:pt>
                <c:pt idx="2">
                  <c:v>Corto </c:v>
                </c:pt>
              </c:strCache>
            </c:strRef>
          </c:cat>
          <c:val>
            <c:numRef>
              <c:f>Hoja1!$B$2:$B$4</c:f>
              <c:numCache>
                <c:formatCode>General</c:formatCode>
                <c:ptCount val="3"/>
                <c:pt idx="0">
                  <c:v>5</c:v>
                </c:pt>
                <c:pt idx="1">
                  <c:v>102</c:v>
                </c:pt>
                <c:pt idx="2">
                  <c:v>3</c:v>
                </c:pt>
              </c:numCache>
            </c:numRef>
          </c:val>
          <c:extLst xmlns:c16r2="http://schemas.microsoft.com/office/drawing/2015/06/chart">
            <c:ext xmlns:c16="http://schemas.microsoft.com/office/drawing/2014/chart" uri="{C3380CC4-5D6E-409C-BE32-E72D297353CC}">
              <c16:uniqueId val="{00000008-09B3-4E99-A716-3D3A884E1400}"/>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09A-4F42-95DE-908753E56A4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09A-4F42-95DE-908753E56A4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09A-4F42-95DE-908753E56A4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09A-4F42-95DE-908753E56A4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3"/>
                <c:pt idx="0">
                  <c:v>Si </c:v>
                </c:pt>
                <c:pt idx="1">
                  <c:v>No</c:v>
                </c:pt>
                <c:pt idx="2">
                  <c:v>Otras</c:v>
                </c:pt>
              </c:strCache>
            </c:strRef>
          </c:cat>
          <c:val>
            <c:numRef>
              <c:f>Hoja1!$B$2:$B$4</c:f>
              <c:numCache>
                <c:formatCode>General</c:formatCode>
                <c:ptCount val="3"/>
                <c:pt idx="0">
                  <c:v>106</c:v>
                </c:pt>
                <c:pt idx="1">
                  <c:v>4</c:v>
                </c:pt>
                <c:pt idx="2">
                  <c:v>0</c:v>
                </c:pt>
              </c:numCache>
            </c:numRef>
          </c:val>
          <c:extLst xmlns:c16r2="http://schemas.microsoft.com/office/drawing/2015/06/chart">
            <c:ext xmlns:c16="http://schemas.microsoft.com/office/drawing/2014/chart" uri="{C3380CC4-5D6E-409C-BE32-E72D297353CC}">
              <c16:uniqueId val="{00000008-D09A-4F42-95DE-908753E56A40}"/>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80263019546457481"/>
          <c:y val="0.30932191630483868"/>
          <c:w val="0.1472633282733683"/>
          <c:h val="0.3941725723887205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061-439A-A21E-577B905526D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061-439A-A21E-577B905526D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061-439A-A21E-577B905526D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061-439A-A21E-577B905526D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3"/>
                <c:pt idx="0">
                  <c:v>Amplia y suficiente</c:v>
                </c:pt>
                <c:pt idx="1">
                  <c:v>Moderadamente amplia</c:v>
                </c:pt>
                <c:pt idx="2">
                  <c:v>Superficialmente</c:v>
                </c:pt>
              </c:strCache>
            </c:strRef>
          </c:cat>
          <c:val>
            <c:numRef>
              <c:f>Hoja1!$B$2:$B$4</c:f>
              <c:numCache>
                <c:formatCode>General</c:formatCode>
                <c:ptCount val="3"/>
                <c:pt idx="0">
                  <c:v>63</c:v>
                </c:pt>
                <c:pt idx="1">
                  <c:v>40</c:v>
                </c:pt>
                <c:pt idx="2">
                  <c:v>7</c:v>
                </c:pt>
              </c:numCache>
            </c:numRef>
          </c:val>
          <c:extLst xmlns:c16r2="http://schemas.microsoft.com/office/drawing/2015/06/chart">
            <c:ext xmlns:c16="http://schemas.microsoft.com/office/drawing/2014/chart" uri="{C3380CC4-5D6E-409C-BE32-E72D297353CC}">
              <c16:uniqueId val="{00000008-1061-439A-A21E-577B905526D9}"/>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3EE-434C-BB29-5BEEC0AE0C7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3EE-434C-BB29-5BEEC0AE0C7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3EE-434C-BB29-5BEEC0AE0C7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3EE-434C-BB29-5BEEC0AE0C7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3"/>
                <c:pt idx="0">
                  <c:v>Si</c:v>
                </c:pt>
                <c:pt idx="1">
                  <c:v>No</c:v>
                </c:pt>
                <c:pt idx="2">
                  <c:v>Otra</c:v>
                </c:pt>
              </c:strCache>
            </c:strRef>
          </c:cat>
          <c:val>
            <c:numRef>
              <c:f>Hoja1!$B$2:$B$4</c:f>
              <c:numCache>
                <c:formatCode>General</c:formatCode>
                <c:ptCount val="3"/>
                <c:pt idx="0">
                  <c:v>106</c:v>
                </c:pt>
                <c:pt idx="1">
                  <c:v>3</c:v>
                </c:pt>
                <c:pt idx="2">
                  <c:v>1</c:v>
                </c:pt>
              </c:numCache>
            </c:numRef>
          </c:val>
          <c:extLst xmlns:c16r2="http://schemas.microsoft.com/office/drawing/2015/06/chart">
            <c:ext xmlns:c16="http://schemas.microsoft.com/office/drawing/2014/chart" uri="{C3380CC4-5D6E-409C-BE32-E72D297353CC}">
              <c16:uniqueId val="{00000008-43EE-434C-BB29-5BEEC0AE0C7E}"/>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DA1-410C-B96E-68B1A07A657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DA1-410C-B96E-68B1A07A657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DA1-410C-B96E-68B1A07A657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DA1-410C-B96E-68B1A07A6577}"/>
              </c:ext>
            </c:extLst>
          </c:dPt>
          <c:dLbls>
            <c:dLbl>
              <c:idx val="2"/>
              <c:delete val="1"/>
              <c:extLst xmlns:c16r2="http://schemas.microsoft.com/office/drawing/2015/06/chart">
                <c:ext xmlns:c16="http://schemas.microsoft.com/office/drawing/2014/chart" uri="{C3380CC4-5D6E-409C-BE32-E72D297353CC}">
                  <c16:uniqueId val="{00000005-DDA1-410C-B96E-68B1A07A657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2"/>
                <c:pt idx="0">
                  <c:v>Si</c:v>
                </c:pt>
                <c:pt idx="1">
                  <c:v>No</c:v>
                </c:pt>
              </c:strCache>
            </c:strRef>
          </c:cat>
          <c:val>
            <c:numRef>
              <c:f>Hoja1!$B$2:$B$4</c:f>
              <c:numCache>
                <c:formatCode>General</c:formatCode>
                <c:ptCount val="3"/>
                <c:pt idx="0">
                  <c:v>69</c:v>
                </c:pt>
                <c:pt idx="1">
                  <c:v>41</c:v>
                </c:pt>
                <c:pt idx="2">
                  <c:v>0</c:v>
                </c:pt>
              </c:numCache>
            </c:numRef>
          </c:val>
          <c:extLst xmlns:c16r2="http://schemas.microsoft.com/office/drawing/2015/06/chart">
            <c:ext xmlns:c16="http://schemas.microsoft.com/office/drawing/2014/chart" uri="{C3380CC4-5D6E-409C-BE32-E72D297353CC}">
              <c16:uniqueId val="{00000008-DDA1-410C-B96E-68B1A07A6577}"/>
            </c:ext>
          </c:extLst>
        </c:ser>
        <c:dLbls>
          <c:showLegendKey val="0"/>
          <c:showVal val="0"/>
          <c:showCatName val="0"/>
          <c:showSerName val="0"/>
          <c:showPercent val="0"/>
          <c:showBubbleSize val="0"/>
          <c:showLeaderLines val="1"/>
        </c:dLbls>
      </c:pie3DChart>
      <c:spPr>
        <a:noFill/>
        <a:ln>
          <a:noFill/>
        </a:ln>
        <a:effectLst/>
      </c:spPr>
    </c:plotArea>
    <c:legend>
      <c:legendPos val="r"/>
      <c:legendEntry>
        <c:idx val="2"/>
        <c:delete val="1"/>
      </c:legendEntry>
      <c:layout>
        <c:manualLayout>
          <c:xMode val="edge"/>
          <c:yMode val="edge"/>
          <c:x val="0.85458230653958478"/>
          <c:y val="0.36330953630796148"/>
          <c:w val="0.13183996094174583"/>
          <c:h val="0.3711583552055993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2D418-66BE-4FCB-8ABF-D38559762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8612</Words>
  <Characters>47369</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Patricia Cruz Ortega</dc:creator>
  <cp:keywords/>
  <dc:description/>
  <cp:lastModifiedBy>Sonia Patricia Cruz Ortega</cp:lastModifiedBy>
  <cp:revision>3</cp:revision>
  <dcterms:created xsi:type="dcterms:W3CDTF">2021-09-29T01:10:00Z</dcterms:created>
  <dcterms:modified xsi:type="dcterms:W3CDTF">2021-09-29T01:10:00Z</dcterms:modified>
</cp:coreProperties>
</file>