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2E88" w14:textId="42E64863" w:rsidR="00F044CC" w:rsidRPr="00BD4FFD" w:rsidRDefault="00650146" w:rsidP="0092688E">
      <w:pPr>
        <w:ind w:left="1416" w:hanging="1416"/>
        <w:jc w:val="both"/>
        <w:rPr>
          <w:rFonts w:cs="Arial"/>
          <w:sz w:val="24"/>
          <w:szCs w:val="24"/>
        </w:rPr>
      </w:pPr>
      <w:r w:rsidRPr="00BD4FFD">
        <w:rPr>
          <w:rFonts w:cs="Arial"/>
          <w:noProof/>
          <w:color w:val="263238"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F5C0C7" wp14:editId="6EEF549D">
                <wp:simplePos x="0" y="0"/>
                <wp:positionH relativeFrom="page">
                  <wp:align>right</wp:align>
                </wp:positionH>
                <wp:positionV relativeFrom="paragraph">
                  <wp:posOffset>5093335</wp:posOffset>
                </wp:positionV>
                <wp:extent cx="3049905" cy="287020"/>
                <wp:effectExtent l="0" t="0" r="0" b="0"/>
                <wp:wrapSquare wrapText="bothSides"/>
                <wp:docPr id="67" name="Cuadro de texto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870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3250" w14:textId="7CEE0AD0" w:rsidR="00BA7BE8" w:rsidRPr="00650146" w:rsidRDefault="00650146" w:rsidP="00576ED9">
                            <w:pPr>
                              <w:shd w:val="clear" w:color="auto" w:fill="FFCC00"/>
                              <w:jc w:val="right"/>
                              <w:rPr>
                                <w:rFonts w:cs="Arial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50146">
                              <w:rPr>
                                <w:rFonts w:cs="Arial"/>
                                <w:sz w:val="30"/>
                                <w:szCs w:val="30"/>
                                <w:lang w:val="es-ES"/>
                              </w:rPr>
                              <w:t>GT-G</w:t>
                            </w:r>
                            <w:r w:rsidR="00134B47">
                              <w:rPr>
                                <w:rFonts w:cs="Arial"/>
                                <w:sz w:val="30"/>
                                <w:szCs w:val="30"/>
                                <w:lang w:val="es-ES"/>
                              </w:rPr>
                              <w:t>A07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5C0C7" id="_x0000_t202" coordsize="21600,21600" o:spt="202" path="m,l,21600r21600,l21600,xe">
                <v:stroke joinstyle="miter"/>
                <v:path gradientshapeok="t" o:connecttype="rect"/>
              </v:shapetype>
              <v:shape id="Cuadro de texto 67" o:spid="_x0000_s1026" type="#_x0000_t202" alt="&quot;&quot;" style="position:absolute;left:0;text-align:left;margin-left:188.95pt;margin-top:401.05pt;width:240.15pt;height:22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rhEQIAAPgDAAAOAAAAZHJzL2Uyb0RvYy54bWysU9uO0zAQfUfiHyy/06SlZduo6WrpUoS0&#10;XKSFD3Acp7FwPGbsNlm+nrHTdgu8IfJgeTLj4zNnjte3Q2fYUaHXYEs+neScKSuh1nZf8m9fd6+W&#10;nPkgbC0MWFXyJ+X57ebli3XvCjWDFkytkBGI9UXvSt6G4Ios87JVnfATcMpSsgHsRKAQ91mNoif0&#10;zmSzPH+T9YC1Q5DKe/p7Pyb5JuE3jZLhc9N4FZgpOXELacW0VnHNNmtR7FG4VssTDfEPLDqhLV16&#10;gboXQbAD6r+gOi0RPDRhIqHLoGm0VKkH6maa/9HNYyucSr2QON5dZPL/D1Z+Oj66L8jC8BYGGmBq&#10;wrsHkN89s7Bthd2rO0ToWyVqungaJct654vT0Si1L3wEqfqPUNOQxSFAAhoa7KIq1CcjdBrA00V0&#10;NQQm6efrfL5a5QvOJOVmy5t8lqaSieJ82qEP7xV0LG5KjjTUhC6ODz5ENqI4l8TLPBhd77QxKcB9&#10;tTXIjoIMsNttt/kZ/bcyY1lf8tVitkjIFuL55I1OBzKo0V3Jl3n8RstENd7ZOpUEoc24JybGnuSJ&#10;iozahKEaqDDKVEH9REIhjEakh0ObFvAnZz2ZsOT+x0Gg4sx8sCT2ajqfR9emYL64IWkYXmeq64yw&#10;kqBKLgNyNgbbkLwelbBwR2NpdFLsmcuJLdkrCXl6CtG/13Gqen6wm18AAAD//wMAUEsDBBQABgAI&#10;AAAAIQB2VRUt3wAAAAgBAAAPAAAAZHJzL2Rvd25yZXYueG1sTI/BTsMwEETvSP0Haytxo3bTCkKI&#10;U1UVSEg9tSDUoxsvSUS8TmK3DXw9y6kcd2c08yZfja4VZxxC40nDfKZAIJXeNlRpeH97uUtBhGjI&#10;mtYTavjGAKticpObzPoL7fC8j5XgEAqZ0VDH2GVShrJGZ8LMd0isffrBmcjnUEk7mAuHu1YmSt1L&#10;Zxrihtp0uKmx/NqfHJc0u4624fGQ9lv6+Elif3h+7bW+nY7rJxARx3g1wx8+o0PBTEd/IhtEq4GH&#10;RA2pSuYgWF6magHiyJ/lwwJkkcv/A4pfAAAA//8DAFBLAQItABQABgAIAAAAIQC2gziS/gAAAOEB&#10;AAATAAAAAAAAAAAAAAAAAAAAAABbQ29udGVudF9UeXBlc10ueG1sUEsBAi0AFAAGAAgAAAAhADj9&#10;If/WAAAAlAEAAAsAAAAAAAAAAAAAAAAALwEAAF9yZWxzLy5yZWxzUEsBAi0AFAAGAAgAAAAhAHbs&#10;muERAgAA+AMAAA4AAAAAAAAAAAAAAAAALgIAAGRycy9lMm9Eb2MueG1sUEsBAi0AFAAGAAgAAAAh&#10;AHZVFS3fAAAACAEAAA8AAAAAAAAAAAAAAAAAawQAAGRycy9kb3ducmV2LnhtbFBLBQYAAAAABAAE&#10;APMAAAB3BQAAAAA=&#10;" fillcolor="#fc0" stroked="f">
                <v:textbox>
                  <w:txbxContent>
                    <w:p w14:paraId="000A3250" w14:textId="7CEE0AD0" w:rsidR="00BA7BE8" w:rsidRPr="00650146" w:rsidRDefault="00650146" w:rsidP="00576ED9">
                      <w:pPr>
                        <w:shd w:val="clear" w:color="auto" w:fill="FFCC00"/>
                        <w:jc w:val="right"/>
                        <w:rPr>
                          <w:rFonts w:cs="Arial"/>
                          <w:sz w:val="30"/>
                          <w:szCs w:val="30"/>
                          <w:lang w:val="es-ES"/>
                        </w:rPr>
                      </w:pPr>
                      <w:r w:rsidRPr="00650146">
                        <w:rPr>
                          <w:rFonts w:cs="Arial"/>
                          <w:sz w:val="30"/>
                          <w:szCs w:val="30"/>
                          <w:lang w:val="es-ES"/>
                        </w:rPr>
                        <w:t>GT-G</w:t>
                      </w:r>
                      <w:r w:rsidR="00134B47">
                        <w:rPr>
                          <w:rFonts w:cs="Arial"/>
                          <w:sz w:val="30"/>
                          <w:szCs w:val="30"/>
                          <w:lang w:val="es-ES"/>
                        </w:rPr>
                        <w:t>A07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2688E">
        <w:rPr>
          <w:rFonts w:cs="Arial"/>
          <w:sz w:val="24"/>
          <w:szCs w:val="24"/>
        </w:rPr>
        <w:t>p</w:t>
      </w:r>
      <w:sdt>
        <w:sdtPr>
          <w:rPr>
            <w:rFonts w:cs="Arial"/>
            <w:sz w:val="24"/>
            <w:szCs w:val="24"/>
          </w:rPr>
          <w:id w:val="-1217117717"/>
          <w:docPartObj>
            <w:docPartGallery w:val="Cover Pages"/>
            <w:docPartUnique/>
          </w:docPartObj>
        </w:sdtPr>
        <w:sdtContent>
          <w:r w:rsidR="00820056" w:rsidRPr="00BD4FFD">
            <w:rPr>
              <w:rFonts w:cs="Arial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2096" behindDoc="0" locked="0" layoutInCell="1" allowOverlap="1" wp14:anchorId="56447E5A" wp14:editId="4F7EAA49">
                <wp:simplePos x="0" y="0"/>
                <wp:positionH relativeFrom="page">
                  <wp:align>right</wp:align>
                </wp:positionH>
                <wp:positionV relativeFrom="paragraph">
                  <wp:posOffset>-892810</wp:posOffset>
                </wp:positionV>
                <wp:extent cx="7766050" cy="10026585"/>
                <wp:effectExtent l="0" t="0" r="6350" b="0"/>
                <wp:wrapNone/>
                <wp:docPr id="64" name="Imagen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n 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0" cy="10026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20056" w:rsidRPr="00BD4FFD">
            <w:rPr>
              <w:rFonts w:cs="Arial"/>
              <w:noProof/>
              <w:color w:val="263238"/>
              <w:sz w:val="24"/>
              <w:szCs w:val="24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4144" behindDoc="0" locked="0" layoutInCell="1" allowOverlap="1" wp14:anchorId="382256AE" wp14:editId="2AE76AA3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2353945</wp:posOffset>
                    </wp:positionV>
                    <wp:extent cx="5960745" cy="1404620"/>
                    <wp:effectExtent l="0" t="0" r="0" b="5715"/>
                    <wp:wrapNone/>
                    <wp:docPr id="217" name="Cuadro de texto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6074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21FD71" w14:textId="09C492E1" w:rsidR="00BA7BE8" w:rsidRPr="00820056" w:rsidRDefault="00BA7BE8" w:rsidP="005F62FB">
                                <w:pPr>
                                  <w:spacing w:line="240" w:lineRule="auto"/>
                                  <w:jc w:val="right"/>
                                  <w:rPr>
                                    <w:rFonts w:eastAsia="Times New Roman" w:cs="Arial"/>
                                    <w:b/>
                                    <w:color w:val="FF0000"/>
                                    <w:sz w:val="72"/>
                                    <w:szCs w:val="72"/>
                                    <w:lang w:eastAsia="es-E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0000"/>
                                    <w:sz w:val="72"/>
                                    <w:szCs w:val="72"/>
                                  </w:rPr>
                                  <w:t>GUÍA</w:t>
                                </w:r>
                                <w:r w:rsidR="00DE4211">
                                  <w:rPr>
                                    <w:rFonts w:cs="Arial"/>
                                    <w:b/>
                                    <w:color w:val="FF0000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b/>
                                    <w:color w:val="FF0000"/>
                                    <w:sz w:val="72"/>
                                    <w:szCs w:val="72"/>
                                  </w:rPr>
                                  <w:t>DE ACONDICIONAMIENTO FÍSICO (PAF)</w:t>
                                </w:r>
                              </w:p>
                              <w:p w14:paraId="2804D8B4" w14:textId="77777777" w:rsidR="00BA7BE8" w:rsidRDefault="00BA7BE8" w:rsidP="00AA4164">
                                <w:pPr>
                                  <w:spacing w:line="240" w:lineRule="auto"/>
                                  <w:jc w:val="center"/>
                                  <w:rPr>
                                    <w:rFonts w:ascii="Century Gothic" w:eastAsia="Times New Roman" w:hAnsi="Century Gothic" w:cs="Arial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lang w:eastAsia="es-ES"/>
                                  </w:rPr>
                                </w:pPr>
                              </w:p>
                              <w:p w14:paraId="5CFA4695" w14:textId="77777777" w:rsidR="00BA7BE8" w:rsidRPr="009D2FEE" w:rsidRDefault="00BA7BE8" w:rsidP="00576ED9">
                                <w:pPr>
                                  <w:spacing w:after="0"/>
                                  <w:jc w:val="right"/>
                                  <w:rPr>
                                    <w:rFonts w:cs="Arial"/>
                                    <w:b/>
                                    <w:color w:val="C00000"/>
                                    <w:sz w:val="70"/>
                                    <w:szCs w:val="7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82256AE" id="Cuadro de texto 2" o:spid="_x0000_s1027" type="#_x0000_t202" alt="&quot;&quot;" style="position:absolute;left:0;text-align:left;margin-left:418.15pt;margin-top:185.35pt;width:469.35pt;height:110.6pt;z-index:25165414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NZ/QEAANUDAAAOAAAAZHJzL2Uyb0RvYy54bWysU9Fu2yAUfZ+0f0C8L3YiJ22sOFXXLtOk&#10;rpvU9QMwxjEacBmQ2NnX74LdNNreqvkBXbjm3HvOPWxuBq3IUTgvwVR0PsspEYZDI82+os8/dh+u&#10;KfGBmYYpMKKiJ+Hpzfb9u01vS7GADlQjHEEQ48veVrQLwZZZ5nknNPMzsMJgsgWnWcCt22eNYz2i&#10;a5Ut8nyV9eAa64AL7/H0fkzSbcJvW8HDt7b1IhBVUewtpNWltY5rtt2wcu+Y7SSf2mBv6EIzabDo&#10;GeqeBUYOTv4DpSV34KENMw46g7aVXCQOyGae/8XmqWNWJC4ojrdnmfz/g+WPxyf73ZEwfIQBB5hI&#10;ePsA/KcnBu46Zvbi1jnoO8EaLDyPkmW99eV0NUrtSx9B6v4rNDhkdgiQgIbW6agK8iSIjgM4nUUX&#10;QyAcD5frVX5VLCnhmJsXebFapLFkrHy5bp0PnwVoEoOKOpxqgmfHBx9iO6x8+SVWM7CTSqXJKkP6&#10;iq6Xi2W6cJHRMqDxlNQVvc7jN1ohsvxkmnQ5MKnGGAsoM9GOTEfOYagHIptJk6hCDc0JdXAw+gzf&#10;BQYduN+U9OixivpfB+YEJeqLQS3X86KIpkybYnmFxIm7zNSXGWY4QlU0UDKGdyEZOVL29hY138mk&#10;xmsnU8vonSTS5PNozst9+uv1NW7/AAAA//8DAFBLAwQUAAYACAAAACEA2q1+Ut4AAAAIAQAADwAA&#10;AGRycy9kb3ducmV2LnhtbEyPzU7DMBCE70i8g7VI3KjdVpAmzaaqUFuOQIk4u7GbRMQ/st00vD3L&#10;CW6zmtXMN+VmMgMbdYi9swjzmQCmbeNUb1uE+mP/sAIWk7RKDs5qhG8dYVPd3pSyUO5q3/V4TC2j&#10;EBsLidCl5AvOY9NpI+PMeW3JO7tgZKIztFwFeaVwM/CFEE/cyN5SQye9fu5083W8GASf/CF7Ca9v&#10;291+FPXnoV707Q7x/m7aroElPaW/Z/jFJ3SoiOnkLlZFNiDQkISwzEQGjOx8uSJxQnjM5znwquT/&#10;B1Q/AAAA//8DAFBLAQItABQABgAIAAAAIQC2gziS/gAAAOEBAAATAAAAAAAAAAAAAAAAAAAAAABb&#10;Q29udGVudF9UeXBlc10ueG1sUEsBAi0AFAAGAAgAAAAhADj9If/WAAAAlAEAAAsAAAAAAAAAAAAA&#10;AAAALwEAAF9yZWxzLy5yZWxzUEsBAi0AFAAGAAgAAAAhAGpD41n9AQAA1QMAAA4AAAAAAAAAAAAA&#10;AAAALgIAAGRycy9lMm9Eb2MueG1sUEsBAi0AFAAGAAgAAAAhANqtflLeAAAACAEAAA8AAAAAAAAA&#10;AAAAAAAAVwQAAGRycy9kb3ducmV2LnhtbFBLBQYAAAAABAAEAPMAAABiBQAAAAA=&#10;" filled="f" stroked="f">
                    <v:textbox style="mso-fit-shape-to-text:t">
                      <w:txbxContent>
                        <w:p w14:paraId="7921FD71" w14:textId="09C492E1" w:rsidR="00BA7BE8" w:rsidRPr="00820056" w:rsidRDefault="00BA7BE8" w:rsidP="005F62FB">
                          <w:pPr>
                            <w:spacing w:line="240" w:lineRule="auto"/>
                            <w:jc w:val="right"/>
                            <w:rPr>
                              <w:rFonts w:eastAsia="Times New Roman" w:cs="Arial"/>
                              <w:b/>
                              <w:color w:val="FF0000"/>
                              <w:sz w:val="72"/>
                              <w:szCs w:val="72"/>
                              <w:lang w:eastAsia="es-ES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0000"/>
                              <w:sz w:val="72"/>
                              <w:szCs w:val="72"/>
                            </w:rPr>
                            <w:t>GUÍA</w:t>
                          </w:r>
                          <w:r w:rsidR="00DE4211">
                            <w:rPr>
                              <w:rFonts w:cs="Arial"/>
                              <w:b/>
                              <w:color w:val="FF0000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72"/>
                              <w:szCs w:val="72"/>
                            </w:rPr>
                            <w:t>DE ACONDICIONAMIENTO FÍSICO (PAF)</w:t>
                          </w:r>
                        </w:p>
                        <w:p w14:paraId="2804D8B4" w14:textId="77777777" w:rsidR="00BA7BE8" w:rsidRDefault="00BA7BE8" w:rsidP="00AA4164">
                          <w:pPr>
                            <w:spacing w:line="240" w:lineRule="auto"/>
                            <w:jc w:val="center"/>
                            <w:rPr>
                              <w:rFonts w:ascii="Century Gothic" w:eastAsia="Times New Roman" w:hAnsi="Century Gothic" w:cs="Arial"/>
                              <w:b/>
                              <w:color w:val="000000" w:themeColor="text1"/>
                              <w:sz w:val="24"/>
                              <w:szCs w:val="24"/>
                              <w:lang w:eastAsia="es-ES"/>
                            </w:rPr>
                          </w:pPr>
                        </w:p>
                        <w:p w14:paraId="5CFA4695" w14:textId="77777777" w:rsidR="00BA7BE8" w:rsidRPr="009D2FEE" w:rsidRDefault="00BA7BE8" w:rsidP="00576ED9">
                          <w:pPr>
                            <w:spacing w:after="0"/>
                            <w:jc w:val="right"/>
                            <w:rPr>
                              <w:rFonts w:cs="Arial"/>
                              <w:b/>
                              <w:color w:val="C00000"/>
                              <w:sz w:val="70"/>
                              <w:szCs w:val="70"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576ED9" w:rsidRPr="00BD4FFD">
            <w:rPr>
              <w:rFonts w:cs="Arial"/>
              <w:noProof/>
              <w:color w:val="263238"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92B7DF8" wp14:editId="3FFEC1DD">
                    <wp:simplePos x="0" y="0"/>
                    <wp:positionH relativeFrom="column">
                      <wp:posOffset>3495675</wp:posOffset>
                    </wp:positionH>
                    <wp:positionV relativeFrom="paragraph">
                      <wp:posOffset>4999990</wp:posOffset>
                    </wp:positionV>
                    <wp:extent cx="4326890" cy="0"/>
                    <wp:effectExtent l="19050" t="38100" r="73660" b="114300"/>
                    <wp:wrapNone/>
                    <wp:docPr id="65" name="Conector recto 6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26890" cy="0"/>
                            </a:xfrm>
                            <a:prstGeom prst="line">
                              <a:avLst/>
                            </a:prstGeom>
                            <a:ln w="19050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A7CD1B1" id="Conector recto 65" o:spid="_x0000_s1026" alt="&quot;&quot;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393.7pt" to="615.9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Or+wEAAE4EAAAOAAAAZHJzL2Uyb0RvYy54bWysVMlu2zAQvRfoPxC815KdpY5gOYcE7aVo&#10;g6RFzzQ5tIhwA0lb8t93SNmy0QUoiupAcZl5897jSKv7wWiyhxCVsy2dz2pKwHInlN229NvXD++W&#10;lMTErGDaWWjpASK9X799s+p9AwvXOS0gEASxsel9S7uUfFNVkXdgWJw5DxYPpQuGJVyGbSUC6xHd&#10;6GpR17dV74LwwXGIEXcfx0O6LvhSAk9fpIyQiG4pcktlDGXc5LFar1izDcx3ih9psH9gYZiyWHSC&#10;emSJkV1Qv0AZxYOLTqYZd6ZyUioORQOqmdc/qXnpmIeiBc2JfrIp/j9Y/nn/YJ8C2tD72ET/FLKK&#10;QQaT38iPDMWsw2QWDIlw3Ly+Wtwu79BTfjqrzok+xPQRnCF50lKtbNbBGrb/FBMWw9BTSN7WlvTY&#10;PXf1zfFGoFwdxhYWuwThpRM92ehdeGaipTf1ssbSQmX0q+V8XOC9Lt7X+aGE6S02ZNKUBJe+q9QV&#10;M7OKDJmLP+hA9gz7YqMZfx3pad+xcfO6wJypYnSh7U5kyuqCZ3U2sMzSQcOo7RkkUQItm5cipbdh&#10;qi5e57kL0RFtMTKnSKX1lDQS/mPSMTanjWT+NnGKLhWdTVOiUdaF31FNw4mqHOOR9oXWPN04cSjt&#10;VA6waYuy4weWv4rLdUk//wbWPwAAAP//AwBQSwMEFAAGAAgAAAAhABVrH9zgAAAADAEAAA8AAABk&#10;cnMvZG93bnJldi54bWxMj01PwzAMhu9I/IfISNxY2kH3UZpOaBKHHThQkLh6jWkqGqdqsrXbryeT&#10;kNjR9qPXz1tsJtuJIw2+dawgnSUgiGunW24UfH68PqxA+ICssXNMCk7kYVPe3hSYazfyOx2r0IgY&#10;wj5HBSaEPpfS14Ys+pnriePt2w0WQxyHRuoBxxhuOzlPkoW02HL8YLCnraH6pzpYBbVev1VhXLTn&#10;XWUkfqWnM+62St3fTS/PIAJN4R+Gi35UhzI67d2BtRedgixLsogqWK6WTyAuxPwxXYPY/61kWcjr&#10;EuUvAAAA//8DAFBLAQItABQABgAIAAAAIQC2gziS/gAAAOEBAAATAAAAAAAAAAAAAAAAAAAAAABb&#10;Q29udGVudF9UeXBlc10ueG1sUEsBAi0AFAAGAAgAAAAhADj9If/WAAAAlAEAAAsAAAAAAAAAAAAA&#10;AAAALwEAAF9yZWxzLy5yZWxzUEsBAi0AFAAGAAgAAAAhAO8pQ6v7AQAATgQAAA4AAAAAAAAAAAAA&#10;AAAALgIAAGRycy9lMm9Eb2MueG1sUEsBAi0AFAAGAAgAAAAhABVrH9zgAAAADAEAAA8AAAAAAAAA&#10;AAAAAAAAVQQAAGRycy9kb3ducmV2LnhtbFBLBQYAAAAABAAEAPMAAABiBQAAAAA=&#10;" strokecolor="black [3200]" strokeweight="1.5pt">
                    <v:stroke joinstyle="miter"/>
                    <v:shadow on="t" color="black" opacity="26214f" origin="-.5,-.5" offset=".74836mm,.74836mm"/>
                  </v:line>
                </w:pict>
              </mc:Fallback>
            </mc:AlternateContent>
          </w:r>
          <w:r w:rsidR="00F044CC" w:rsidRPr="00BD4FFD">
            <w:rPr>
              <w:rFonts w:cs="Arial"/>
              <w:sz w:val="24"/>
              <w:szCs w:val="24"/>
            </w:rPr>
            <w:br w:type="page"/>
          </w:r>
        </w:sdtContent>
      </w:sdt>
    </w:p>
    <w:sdt>
      <w:sdtPr>
        <w:rPr>
          <w:rFonts w:ascii="Arial" w:eastAsiaTheme="minorHAnsi" w:hAnsi="Arial" w:cstheme="minorBidi"/>
          <w:color w:val="auto"/>
          <w:sz w:val="20"/>
          <w:szCs w:val="22"/>
          <w:lang w:val="es-ES" w:eastAsia="en-US"/>
        </w:rPr>
        <w:id w:val="-2170520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0DBDB" w14:textId="52055A59" w:rsidR="00910858" w:rsidRDefault="00910858" w:rsidP="00910858">
          <w:pPr>
            <w:pStyle w:val="TtuloTDC"/>
            <w:numPr>
              <w:ilvl w:val="0"/>
              <w:numId w:val="0"/>
            </w:numPr>
            <w:ind w:left="720"/>
            <w:rPr>
              <w:rFonts w:ascii="Arial" w:hAnsi="Arial"/>
              <w:color w:val="000000" w:themeColor="text1"/>
              <w:lang w:val="es-ES"/>
            </w:rPr>
          </w:pPr>
          <w:r w:rsidRPr="00910858">
            <w:rPr>
              <w:rFonts w:ascii="Arial" w:hAnsi="Arial"/>
              <w:color w:val="000000" w:themeColor="text1"/>
              <w:lang w:val="es-ES"/>
            </w:rPr>
            <w:t xml:space="preserve">TABLA DE CONTENIDO </w:t>
          </w:r>
        </w:p>
        <w:p w14:paraId="012DA152" w14:textId="77777777" w:rsidR="009C36B3" w:rsidRPr="009C36B3" w:rsidRDefault="009C36B3" w:rsidP="009C36B3">
          <w:pPr>
            <w:rPr>
              <w:lang w:val="es-ES" w:eastAsia="es-CO"/>
            </w:rPr>
          </w:pPr>
        </w:p>
        <w:p w14:paraId="0E86B5B4" w14:textId="64FB6DBD" w:rsidR="00910858" w:rsidRPr="00910858" w:rsidRDefault="00910858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065986" w:history="1">
            <w:r w:rsidRPr="00910858">
              <w:rPr>
                <w:rStyle w:val="Hipervnculo"/>
                <w:noProof/>
              </w:rPr>
              <w:t>1.</w:t>
            </w:r>
            <w:r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Pr="00910858">
              <w:rPr>
                <w:rStyle w:val="Hipervnculo"/>
                <w:noProof/>
              </w:rPr>
              <w:t>RESPONSABLE</w:t>
            </w:r>
            <w:r w:rsidRPr="00910858">
              <w:rPr>
                <w:noProof/>
                <w:webHidden/>
              </w:rPr>
              <w:tab/>
            </w:r>
            <w:r w:rsidRPr="00910858">
              <w:rPr>
                <w:noProof/>
                <w:webHidden/>
              </w:rPr>
              <w:fldChar w:fldCharType="begin"/>
            </w:r>
            <w:r w:rsidRPr="00910858">
              <w:rPr>
                <w:noProof/>
                <w:webHidden/>
              </w:rPr>
              <w:instrText xml:space="preserve"> PAGEREF _Toc114065986 \h </w:instrText>
            </w:r>
            <w:r w:rsidRPr="00910858">
              <w:rPr>
                <w:noProof/>
                <w:webHidden/>
              </w:rPr>
            </w:r>
            <w:r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2</w:t>
            </w:r>
            <w:r w:rsidRPr="00910858">
              <w:rPr>
                <w:noProof/>
                <w:webHidden/>
              </w:rPr>
              <w:fldChar w:fldCharType="end"/>
            </w:r>
          </w:hyperlink>
        </w:p>
        <w:p w14:paraId="60F56373" w14:textId="1C5360E4" w:rsidR="00910858" w:rsidRPr="00910858" w:rsidRDefault="00000000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14065987" w:history="1">
            <w:r w:rsidR="00910858" w:rsidRPr="00910858">
              <w:rPr>
                <w:rStyle w:val="Hipervnculo"/>
                <w:noProof/>
              </w:rPr>
              <w:t>2.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noProof/>
              </w:rPr>
              <w:t>OBJETIVOS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_Toc114065987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2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40F5214C" w14:textId="5E1E48D7" w:rsidR="00910858" w:rsidRDefault="00000000">
          <w:pPr>
            <w:pStyle w:val="TDC1"/>
            <w:tabs>
              <w:tab w:val="left" w:pos="440"/>
              <w:tab w:val="right" w:leader="dot" w:pos="9394"/>
            </w:tabs>
            <w:rPr>
              <w:rStyle w:val="Hipervnculo"/>
              <w:noProof/>
            </w:rPr>
          </w:pPr>
          <w:hyperlink w:anchor="_Toc114065988" w:history="1">
            <w:r w:rsidR="00910858" w:rsidRPr="00910858">
              <w:rPr>
                <w:rStyle w:val="Hipervnculo"/>
                <w:rFonts w:eastAsia="Arial Unicode MS"/>
                <w:noProof/>
                <w:lang w:eastAsia="ar-SA"/>
              </w:rPr>
              <w:t>3.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rFonts w:eastAsia="Arial Unicode MS"/>
                <w:noProof/>
                <w:lang w:eastAsia="ar-SA"/>
              </w:rPr>
              <w:t>ALCANCE DEL PROGRAMA DE ACONDICIONAMIENTO FISICO PARA LA UAECOB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_Toc114065988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3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25EEE71F" w14:textId="1E892B3D" w:rsidR="006548B7" w:rsidRPr="006548B7" w:rsidRDefault="006548B7" w:rsidP="006548B7">
          <w:r>
            <w:t>4. POLÍICA DE OPERACIÓN ………………………………………………………………………………………3</w:t>
          </w:r>
        </w:p>
        <w:p w14:paraId="170B3761" w14:textId="249763FE" w:rsidR="00910858" w:rsidRDefault="00000000">
          <w:pPr>
            <w:pStyle w:val="TDC1"/>
            <w:tabs>
              <w:tab w:val="left" w:pos="440"/>
              <w:tab w:val="right" w:leader="dot" w:pos="9394"/>
            </w:tabs>
            <w:rPr>
              <w:rStyle w:val="Hipervnculo"/>
              <w:noProof/>
            </w:rPr>
          </w:pPr>
          <w:hyperlink w:anchor="_Toc114065989" w:history="1">
            <w:r w:rsidR="00910858" w:rsidRPr="00910858">
              <w:rPr>
                <w:rStyle w:val="Hipervnculo"/>
                <w:rFonts w:eastAsia="Arial Unicode MS"/>
                <w:noProof/>
              </w:rPr>
              <w:t>5.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rFonts w:eastAsia="Arial Unicode MS"/>
                <w:noProof/>
              </w:rPr>
              <w:t>DEFINICIÓN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_Toc114065989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3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383826EA" w14:textId="15D50AF1" w:rsidR="006548B7" w:rsidRPr="006548B7" w:rsidRDefault="006548B7" w:rsidP="006548B7">
          <w:r>
            <w:t>6. EFECTOS FISIOLÓGICOS DE LA INACTIVIDAD FÍSICA …………………………………………………..6</w:t>
          </w:r>
        </w:p>
        <w:p w14:paraId="245844C1" w14:textId="646E67AA" w:rsidR="00910858" w:rsidRPr="00910858" w:rsidRDefault="00000000">
          <w:pPr>
            <w:pStyle w:val="TDC1"/>
            <w:tabs>
              <w:tab w:val="left" w:pos="440"/>
              <w:tab w:val="right" w:leader="dot" w:pos="9394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14065990" w:history="1">
            <w:r w:rsidR="00910858" w:rsidRPr="00910858">
              <w:rPr>
                <w:rStyle w:val="Hipervnculo"/>
                <w:noProof/>
              </w:rPr>
              <w:t>7.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noProof/>
              </w:rPr>
              <w:t>DESARROLLO DEL PROGRAMA: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_Toc114065990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8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695262A6" w14:textId="6393A645" w:rsidR="00910858" w:rsidRDefault="00000000">
          <w:pPr>
            <w:pStyle w:val="TDC1"/>
            <w:tabs>
              <w:tab w:val="left" w:pos="660"/>
              <w:tab w:val="right" w:leader="dot" w:pos="9394"/>
            </w:tabs>
            <w:rPr>
              <w:rStyle w:val="Hipervnculo"/>
              <w:noProof/>
            </w:rPr>
          </w:pPr>
          <w:hyperlink w:anchor="_Toc114065991" w:history="1">
            <w:r w:rsidR="00910858" w:rsidRPr="00910858">
              <w:rPr>
                <w:rStyle w:val="Hipervnculo"/>
                <w:noProof/>
              </w:rPr>
              <w:t>7.1.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noProof/>
              </w:rPr>
              <w:t>FASES DEL PROGRAMA DE ACONDICIONAMIENTO FÍSICO: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_Toc114065991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9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6826B69A" w14:textId="2ADE41DD" w:rsidR="00910858" w:rsidRDefault="00910858" w:rsidP="00910858">
          <w:r>
            <w:t>7.1.1. FASE DIAGNÓSTICA ………………………………………………………………………………………..9</w:t>
          </w:r>
        </w:p>
        <w:p w14:paraId="2B91798D" w14:textId="4B81CEE6" w:rsidR="00910858" w:rsidRDefault="00910858" w:rsidP="00910858">
          <w:r>
            <w:t>7.1.2. FASE DE INTERVENCIÓN ……………………………………………………………………………….10</w:t>
          </w:r>
        </w:p>
        <w:p w14:paraId="795D4B44" w14:textId="517E3D6C" w:rsidR="00910858" w:rsidRPr="00910858" w:rsidRDefault="00910858" w:rsidP="00910858">
          <w:r>
            <w:t>7.1.3. FASE DE VERIFICACIÓN …………………………………………………………………………………11</w:t>
          </w:r>
        </w:p>
        <w:p w14:paraId="1FC6CA93" w14:textId="7219EF34" w:rsidR="006548B7" w:rsidRDefault="00000000" w:rsidP="006548B7">
          <w:pPr>
            <w:pStyle w:val="TDC1"/>
            <w:tabs>
              <w:tab w:val="left" w:pos="880"/>
              <w:tab w:val="right" w:leader="dot" w:pos="9394"/>
            </w:tabs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114065992" w:history="1">
            <w:r w:rsidR="00910858" w:rsidRPr="00910858">
              <w:rPr>
                <w:rStyle w:val="Hipervnculo"/>
                <w:rFonts w:eastAsia="Arial Unicode MS"/>
                <w:noProof/>
              </w:rPr>
              <w:t>7.1.4.</w:t>
            </w:r>
            <w:r w:rsidR="00910858" w:rsidRPr="00910858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910858" w:rsidRPr="00910858">
              <w:rPr>
                <w:rStyle w:val="Hipervnculo"/>
                <w:rFonts w:eastAsia="Arial Unicode MS"/>
                <w:noProof/>
              </w:rPr>
              <w:t>INDICADORES DE EVALUACION Y SEGUIMIENTO DEL PROGRAMA</w:t>
            </w:r>
            <w:r w:rsidR="00910858" w:rsidRPr="00910858">
              <w:rPr>
                <w:noProof/>
                <w:webHidden/>
              </w:rPr>
              <w:tab/>
            </w:r>
            <w:r w:rsidR="00910858" w:rsidRPr="00910858">
              <w:rPr>
                <w:noProof/>
                <w:webHidden/>
              </w:rPr>
              <w:fldChar w:fldCharType="begin"/>
            </w:r>
            <w:r w:rsidR="00910858" w:rsidRPr="00910858">
              <w:rPr>
                <w:noProof/>
                <w:webHidden/>
              </w:rPr>
              <w:instrText xml:space="preserve"> PAGEREF _Toc114065992 \h </w:instrText>
            </w:r>
            <w:r w:rsidR="00910858" w:rsidRPr="00910858">
              <w:rPr>
                <w:noProof/>
                <w:webHidden/>
              </w:rPr>
            </w:r>
            <w:r w:rsidR="00910858" w:rsidRPr="00910858">
              <w:rPr>
                <w:noProof/>
                <w:webHidden/>
              </w:rPr>
              <w:fldChar w:fldCharType="separate"/>
            </w:r>
            <w:r w:rsidR="00AA2FE4">
              <w:rPr>
                <w:noProof/>
                <w:webHidden/>
              </w:rPr>
              <w:t>11</w:t>
            </w:r>
            <w:r w:rsidR="00910858" w:rsidRPr="00910858">
              <w:rPr>
                <w:noProof/>
                <w:webHidden/>
              </w:rPr>
              <w:fldChar w:fldCharType="end"/>
            </w:r>
          </w:hyperlink>
        </w:p>
        <w:p w14:paraId="5E3593CF" w14:textId="1A256271" w:rsidR="006548B7" w:rsidRDefault="006548B7" w:rsidP="006548B7">
          <w:pPr>
            <w:rPr>
              <w:lang w:eastAsia="es-CO"/>
            </w:rPr>
          </w:pPr>
          <w:r>
            <w:rPr>
              <w:lang w:eastAsia="es-CO"/>
            </w:rPr>
            <w:t xml:space="preserve">8. </w:t>
          </w:r>
          <w:r w:rsidR="0024077B">
            <w:rPr>
              <w:lang w:eastAsia="es-CO"/>
            </w:rPr>
            <w:t>EVALUACIÓN DEL PROGRAMA ……………………………………………………………………………..12</w:t>
          </w:r>
        </w:p>
        <w:p w14:paraId="273E49F1" w14:textId="75154BDD" w:rsidR="0024077B" w:rsidRDefault="0024077B" w:rsidP="006548B7">
          <w:pPr>
            <w:rPr>
              <w:lang w:eastAsia="es-CO"/>
            </w:rPr>
          </w:pPr>
          <w:r>
            <w:rPr>
              <w:lang w:eastAsia="es-CO"/>
            </w:rPr>
            <w:t>9. REFERENCIAS…………………………………………………………………………………………………..12</w:t>
          </w:r>
        </w:p>
        <w:p w14:paraId="4D0C4403" w14:textId="0FF7FC21" w:rsidR="0024077B" w:rsidRDefault="0024077B" w:rsidP="006548B7">
          <w:pPr>
            <w:rPr>
              <w:lang w:eastAsia="es-CO"/>
            </w:rPr>
          </w:pPr>
          <w:r>
            <w:rPr>
              <w:lang w:eastAsia="es-CO"/>
            </w:rPr>
            <w:t>10. CONTROL DE CAMBIOS …………………………………………………………………………………….13</w:t>
          </w:r>
        </w:p>
        <w:p w14:paraId="37903C8E" w14:textId="3B97CF6B" w:rsidR="0024077B" w:rsidRPr="006548B7" w:rsidRDefault="0024077B" w:rsidP="006548B7">
          <w:pPr>
            <w:rPr>
              <w:lang w:eastAsia="es-CO"/>
            </w:rPr>
          </w:pPr>
          <w:r>
            <w:rPr>
              <w:lang w:eastAsia="es-CO"/>
            </w:rPr>
            <w:t>11. CONTROL DE FIRMAS ……………………………………………………………………………………….13</w:t>
          </w:r>
        </w:p>
        <w:p w14:paraId="0F4F4065" w14:textId="45830B47" w:rsidR="00910858" w:rsidRDefault="00910858">
          <w:r>
            <w:rPr>
              <w:b/>
              <w:bCs/>
              <w:lang w:val="es-ES"/>
            </w:rPr>
            <w:fldChar w:fldCharType="end"/>
          </w:r>
        </w:p>
      </w:sdtContent>
    </w:sdt>
    <w:p w14:paraId="50492E7B" w14:textId="77777777" w:rsidR="00E43317" w:rsidRPr="00BD4FFD" w:rsidRDefault="00E43317" w:rsidP="00BD4FFD">
      <w:pPr>
        <w:jc w:val="both"/>
        <w:rPr>
          <w:rFonts w:cs="Arial"/>
          <w:sz w:val="24"/>
          <w:szCs w:val="24"/>
        </w:rPr>
      </w:pPr>
    </w:p>
    <w:p w14:paraId="2288F66F" w14:textId="38AC3C75" w:rsidR="00F044CC" w:rsidRDefault="00F044CC" w:rsidP="00BD4FFD">
      <w:pPr>
        <w:jc w:val="both"/>
        <w:rPr>
          <w:rFonts w:cs="Arial"/>
          <w:sz w:val="24"/>
          <w:szCs w:val="24"/>
        </w:rPr>
      </w:pPr>
    </w:p>
    <w:p w14:paraId="4298244D" w14:textId="61B588F8" w:rsidR="002819FC" w:rsidRDefault="002819FC" w:rsidP="00BD4FFD">
      <w:pPr>
        <w:jc w:val="both"/>
        <w:rPr>
          <w:rFonts w:cs="Arial"/>
          <w:sz w:val="24"/>
          <w:szCs w:val="24"/>
        </w:rPr>
      </w:pPr>
    </w:p>
    <w:p w14:paraId="0C547A9F" w14:textId="4E926A14" w:rsidR="002819FC" w:rsidRDefault="009C36B3" w:rsidP="009C36B3">
      <w:pPr>
        <w:tabs>
          <w:tab w:val="left" w:pos="2055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7806D118" w14:textId="38907703" w:rsidR="002819FC" w:rsidRDefault="002819FC" w:rsidP="00BD4FFD">
      <w:pPr>
        <w:jc w:val="both"/>
        <w:rPr>
          <w:rFonts w:cs="Arial"/>
          <w:sz w:val="24"/>
          <w:szCs w:val="24"/>
        </w:rPr>
      </w:pPr>
    </w:p>
    <w:p w14:paraId="19327A25" w14:textId="40849EEE" w:rsidR="002819FC" w:rsidRDefault="002819FC" w:rsidP="00BD4FFD">
      <w:pPr>
        <w:jc w:val="both"/>
        <w:rPr>
          <w:rFonts w:cs="Arial"/>
          <w:sz w:val="24"/>
          <w:szCs w:val="24"/>
        </w:rPr>
      </w:pPr>
    </w:p>
    <w:p w14:paraId="3AD1E0DC" w14:textId="5F45F6A3" w:rsidR="002819FC" w:rsidRDefault="002819FC" w:rsidP="00BD4FFD">
      <w:pPr>
        <w:jc w:val="both"/>
        <w:rPr>
          <w:rFonts w:cs="Arial"/>
          <w:sz w:val="24"/>
          <w:szCs w:val="24"/>
        </w:rPr>
      </w:pPr>
    </w:p>
    <w:p w14:paraId="1A13A355" w14:textId="7E6DBEBB" w:rsidR="006E216E" w:rsidRDefault="006E216E" w:rsidP="00BD4FFD">
      <w:pPr>
        <w:jc w:val="both"/>
        <w:rPr>
          <w:rFonts w:cs="Arial"/>
          <w:sz w:val="24"/>
          <w:szCs w:val="24"/>
        </w:rPr>
      </w:pPr>
    </w:p>
    <w:p w14:paraId="533AF761" w14:textId="1831305D" w:rsidR="006E216E" w:rsidRDefault="006E216E" w:rsidP="00BD4FFD">
      <w:pPr>
        <w:jc w:val="both"/>
        <w:rPr>
          <w:rFonts w:cs="Arial"/>
          <w:sz w:val="24"/>
          <w:szCs w:val="24"/>
        </w:rPr>
      </w:pPr>
    </w:p>
    <w:p w14:paraId="26D45566" w14:textId="3ADCEE2A" w:rsidR="00430931" w:rsidRPr="00BD4FFD" w:rsidRDefault="00430931" w:rsidP="00BD4FFD">
      <w:pPr>
        <w:jc w:val="both"/>
        <w:rPr>
          <w:rFonts w:cs="Arial"/>
          <w:sz w:val="24"/>
          <w:szCs w:val="24"/>
        </w:rPr>
      </w:pPr>
    </w:p>
    <w:p w14:paraId="546B2C49" w14:textId="7C129D4C" w:rsidR="00185E71" w:rsidRPr="00BD4FFD" w:rsidRDefault="00185E71" w:rsidP="00BD4FFD">
      <w:pPr>
        <w:pStyle w:val="Ttulo1"/>
        <w:numPr>
          <w:ilvl w:val="0"/>
          <w:numId w:val="12"/>
        </w:numPr>
      </w:pPr>
      <w:bookmarkStart w:id="0" w:name="_Toc82679622"/>
      <w:bookmarkStart w:id="1" w:name="_Toc112234839"/>
      <w:bookmarkStart w:id="2" w:name="_Toc114065986"/>
      <w:r w:rsidRPr="00BD4FFD">
        <w:t>RESPONSABLE</w:t>
      </w:r>
      <w:bookmarkEnd w:id="0"/>
      <w:bookmarkEnd w:id="1"/>
      <w:bookmarkEnd w:id="2"/>
    </w:p>
    <w:p w14:paraId="190268A7" w14:textId="77777777" w:rsidR="00010124" w:rsidRPr="00BD4FFD" w:rsidRDefault="00010124" w:rsidP="00BD4FFD">
      <w:pPr>
        <w:jc w:val="both"/>
        <w:rPr>
          <w:rFonts w:cs="Arial"/>
          <w:sz w:val="24"/>
          <w:szCs w:val="24"/>
        </w:rPr>
      </w:pPr>
    </w:p>
    <w:p w14:paraId="358EAC07" w14:textId="77777777" w:rsidR="00185E71" w:rsidRPr="00BD4FFD" w:rsidRDefault="00185E71" w:rsidP="00BD4FFD">
      <w:pPr>
        <w:spacing w:line="240" w:lineRule="auto"/>
        <w:ind w:left="709"/>
        <w:jc w:val="both"/>
        <w:rPr>
          <w:rFonts w:eastAsia="Times New Roman" w:cs="Arial"/>
          <w:sz w:val="24"/>
          <w:szCs w:val="24"/>
        </w:rPr>
      </w:pPr>
      <w:r w:rsidRPr="00BD4FFD">
        <w:rPr>
          <w:rFonts w:eastAsia="Times New Roman" w:cs="Arial"/>
          <w:sz w:val="24"/>
          <w:szCs w:val="24"/>
        </w:rPr>
        <w:t>Subdirección de Gestión Humana – Seguridad y Salud en el Trabajo</w:t>
      </w:r>
    </w:p>
    <w:p w14:paraId="7D036447" w14:textId="66778440" w:rsidR="00E0236A" w:rsidRPr="00BD4FFD" w:rsidRDefault="00081CFA" w:rsidP="00BD4FFD">
      <w:pPr>
        <w:pStyle w:val="Ttulo1"/>
        <w:numPr>
          <w:ilvl w:val="0"/>
          <w:numId w:val="12"/>
        </w:numPr>
      </w:pPr>
      <w:bookmarkStart w:id="3" w:name="_Toc112234840"/>
      <w:bookmarkStart w:id="4" w:name="_Toc114065987"/>
      <w:r w:rsidRPr="00BD4FFD">
        <w:t>OBJETIVO</w:t>
      </w:r>
      <w:bookmarkEnd w:id="3"/>
      <w:r w:rsidR="006E216E">
        <w:t>S</w:t>
      </w:r>
      <w:bookmarkEnd w:id="4"/>
    </w:p>
    <w:p w14:paraId="64AB9365" w14:textId="77777777" w:rsidR="002D2278" w:rsidRPr="00BD4FFD" w:rsidRDefault="002D2278" w:rsidP="00BD4FFD">
      <w:pPr>
        <w:jc w:val="both"/>
        <w:rPr>
          <w:rFonts w:cs="Arial"/>
          <w:sz w:val="24"/>
          <w:szCs w:val="24"/>
        </w:rPr>
      </w:pPr>
    </w:p>
    <w:p w14:paraId="740EA89B" w14:textId="121973A1" w:rsidR="00E0236A" w:rsidRPr="00BD4FFD" w:rsidRDefault="00E0236A" w:rsidP="00BD4FFD">
      <w:pPr>
        <w:pStyle w:val="Prrafodelista"/>
        <w:numPr>
          <w:ilvl w:val="1"/>
          <w:numId w:val="12"/>
        </w:numPr>
        <w:jc w:val="both"/>
        <w:rPr>
          <w:rFonts w:cs="Arial"/>
          <w:b/>
          <w:bCs/>
          <w:sz w:val="24"/>
          <w:szCs w:val="24"/>
        </w:rPr>
      </w:pPr>
      <w:r w:rsidRPr="00BD4FFD">
        <w:rPr>
          <w:rFonts w:cs="Arial"/>
          <w:b/>
          <w:bCs/>
          <w:sz w:val="24"/>
          <w:szCs w:val="24"/>
        </w:rPr>
        <w:t>OBJETIVO GENERAL</w:t>
      </w:r>
      <w:r w:rsidR="006E216E">
        <w:rPr>
          <w:rFonts w:cs="Arial"/>
          <w:b/>
          <w:bCs/>
          <w:sz w:val="24"/>
          <w:szCs w:val="24"/>
        </w:rPr>
        <w:t>:</w:t>
      </w:r>
    </w:p>
    <w:p w14:paraId="6F6BB9C4" w14:textId="6CAB0C32" w:rsidR="008E78C0" w:rsidRDefault="00E0236A" w:rsidP="00DE4211">
      <w:pPr>
        <w:spacing w:line="240" w:lineRule="auto"/>
        <w:ind w:left="709"/>
        <w:jc w:val="both"/>
        <w:rPr>
          <w:rFonts w:eastAsia="Arial Unicode MS" w:cs="Arial"/>
          <w:sz w:val="24"/>
          <w:szCs w:val="24"/>
        </w:rPr>
      </w:pPr>
      <w:r w:rsidRPr="00BD4FFD">
        <w:rPr>
          <w:rFonts w:eastAsia="Arial Unicode MS" w:cs="Arial"/>
          <w:sz w:val="24"/>
          <w:szCs w:val="24"/>
        </w:rPr>
        <w:t xml:space="preserve">Mejorar la condición física de los </w:t>
      </w:r>
      <w:r w:rsidR="003C0867">
        <w:rPr>
          <w:rFonts w:eastAsia="Arial Unicode MS" w:cs="Arial"/>
          <w:sz w:val="24"/>
          <w:szCs w:val="24"/>
        </w:rPr>
        <w:t xml:space="preserve">servidores </w:t>
      </w:r>
      <w:r w:rsidR="00DE4211">
        <w:rPr>
          <w:rFonts w:eastAsia="Arial Unicode MS" w:cs="Arial"/>
          <w:sz w:val="24"/>
          <w:szCs w:val="24"/>
        </w:rPr>
        <w:t>de la UAE</w:t>
      </w:r>
      <w:r w:rsidR="00616FBB">
        <w:rPr>
          <w:rFonts w:eastAsia="Arial Unicode MS" w:cs="Arial"/>
          <w:sz w:val="24"/>
          <w:szCs w:val="24"/>
        </w:rPr>
        <w:t xml:space="preserve"> Cuerpo Oficial de </w:t>
      </w:r>
      <w:r w:rsidR="003F42C4">
        <w:rPr>
          <w:rFonts w:eastAsia="Arial Unicode MS" w:cs="Arial"/>
          <w:sz w:val="24"/>
          <w:szCs w:val="24"/>
        </w:rPr>
        <w:t>Bomberos</w:t>
      </w:r>
      <w:r w:rsidRPr="00BD4FFD">
        <w:rPr>
          <w:rFonts w:eastAsia="Arial Unicode MS" w:cs="Arial"/>
          <w:sz w:val="24"/>
          <w:szCs w:val="24"/>
        </w:rPr>
        <w:t xml:space="preserve"> a través de la promoción e inclusión al programa de actividad física, con el fin de optimizar su condición cardiovascular, controlar la incidencia de accidentalidad por lesiones musculoesqueléticas y otras condiciones de salud asociadas al sedentarismo.</w:t>
      </w:r>
    </w:p>
    <w:p w14:paraId="45FA5A21" w14:textId="554C9068" w:rsidR="003C0867" w:rsidRPr="003C0867" w:rsidRDefault="003C0867" w:rsidP="003C0867">
      <w:pPr>
        <w:pStyle w:val="Prrafodelista"/>
        <w:numPr>
          <w:ilvl w:val="1"/>
          <w:numId w:val="12"/>
        </w:numPr>
        <w:spacing w:line="240" w:lineRule="auto"/>
        <w:jc w:val="both"/>
        <w:rPr>
          <w:rFonts w:eastAsia="Arial Unicode MS" w:cs="Arial"/>
          <w:b/>
          <w:bCs/>
          <w:sz w:val="24"/>
          <w:szCs w:val="24"/>
        </w:rPr>
      </w:pPr>
      <w:r w:rsidRPr="003C0867">
        <w:rPr>
          <w:rFonts w:eastAsia="Arial Unicode MS" w:cs="Arial"/>
          <w:b/>
          <w:bCs/>
          <w:sz w:val="24"/>
          <w:szCs w:val="24"/>
        </w:rPr>
        <w:t>OBJETIVOS ESPEC</w:t>
      </w:r>
      <w:r>
        <w:rPr>
          <w:rFonts w:eastAsia="Arial Unicode MS" w:cs="Arial"/>
          <w:b/>
          <w:bCs/>
          <w:sz w:val="24"/>
          <w:szCs w:val="24"/>
        </w:rPr>
        <w:t>Í</w:t>
      </w:r>
      <w:r w:rsidRPr="003C0867">
        <w:rPr>
          <w:rFonts w:eastAsia="Arial Unicode MS" w:cs="Arial"/>
          <w:b/>
          <w:bCs/>
          <w:sz w:val="24"/>
          <w:szCs w:val="24"/>
        </w:rPr>
        <w:t>FICOS:</w:t>
      </w:r>
    </w:p>
    <w:p w14:paraId="40BA0BA0" w14:textId="72119C73" w:rsidR="003C0867" w:rsidRPr="003F42C4" w:rsidRDefault="009C7541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eastAsia="Arial Unicode MS" w:cs="Arial"/>
          <w:sz w:val="24"/>
          <w:szCs w:val="24"/>
        </w:rPr>
        <w:t>Realizar valoraciones de la condición física de los servidores de la UA</w:t>
      </w:r>
      <w:r w:rsidR="00616FBB" w:rsidRPr="003F42C4">
        <w:rPr>
          <w:rFonts w:eastAsia="Arial Unicode MS" w:cs="Arial"/>
          <w:sz w:val="24"/>
          <w:szCs w:val="24"/>
        </w:rPr>
        <w:t>E Cuerpo Oficial de Bomberos</w:t>
      </w:r>
      <w:r w:rsidRPr="003F42C4">
        <w:rPr>
          <w:rFonts w:eastAsia="Arial Unicode MS" w:cs="Arial"/>
          <w:sz w:val="24"/>
          <w:szCs w:val="24"/>
        </w:rPr>
        <w:t xml:space="preserve"> y clasificar la información de la población según el rendimiento observado.</w:t>
      </w:r>
    </w:p>
    <w:p w14:paraId="6C3392E8" w14:textId="04DB03B6" w:rsidR="009C7541" w:rsidRPr="003F42C4" w:rsidRDefault="009C7541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eastAsia="Arial Unicode MS" w:cs="Arial"/>
          <w:sz w:val="24"/>
          <w:szCs w:val="24"/>
        </w:rPr>
        <w:t>Realizar retroalimentación del estado de la condición física al personal valorado</w:t>
      </w:r>
      <w:r w:rsidR="00EA7129" w:rsidRPr="003F42C4">
        <w:rPr>
          <w:rFonts w:eastAsia="Arial Unicode MS" w:cs="Arial"/>
          <w:sz w:val="24"/>
          <w:szCs w:val="24"/>
        </w:rPr>
        <w:t>.</w:t>
      </w:r>
    </w:p>
    <w:p w14:paraId="14B78367" w14:textId="5C3EF734" w:rsidR="00EA7129" w:rsidRPr="003F42C4" w:rsidRDefault="00EA7129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eastAsia="Arial Unicode MS" w:cs="Arial"/>
          <w:sz w:val="24"/>
          <w:szCs w:val="24"/>
        </w:rPr>
        <w:t>Desarrollar protocolos de actividad física que se adapten al tipo de ocupación y características de la población.</w:t>
      </w:r>
    </w:p>
    <w:p w14:paraId="5D3F9FBD" w14:textId="73698A50" w:rsidR="00F51D26" w:rsidRPr="003F42C4" w:rsidRDefault="00F51D26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cs="Arial"/>
          <w:sz w:val="24"/>
          <w:szCs w:val="24"/>
        </w:rPr>
        <w:t>Realizar seguimiento a la población identificada con riesgo cardiovascular alto y medio, según el análisis de condiciones de salud reportado en los exámenes médicos ocupacionales.</w:t>
      </w:r>
    </w:p>
    <w:p w14:paraId="32EC0A49" w14:textId="27E80544" w:rsidR="00F51D26" w:rsidRPr="00F51D26" w:rsidRDefault="00F51D26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cs="Arial"/>
          <w:sz w:val="24"/>
          <w:szCs w:val="24"/>
        </w:rPr>
        <w:t>Realizar seguimiento a</w:t>
      </w:r>
      <w:r w:rsidR="00EA7129" w:rsidRPr="003F42C4">
        <w:rPr>
          <w:rFonts w:cs="Arial"/>
          <w:sz w:val="24"/>
          <w:szCs w:val="24"/>
        </w:rPr>
        <w:t xml:space="preserve"> servidores</w:t>
      </w:r>
      <w:r w:rsidR="00EA7129">
        <w:rPr>
          <w:rFonts w:cs="Arial"/>
          <w:sz w:val="24"/>
          <w:szCs w:val="24"/>
        </w:rPr>
        <w:t xml:space="preserve"> que se encuentren desarrollando protocolos de actividad física.</w:t>
      </w:r>
    </w:p>
    <w:p w14:paraId="04599DC3" w14:textId="3BD7B538" w:rsidR="00F51D26" w:rsidRPr="003F42C4" w:rsidRDefault="00EA7129" w:rsidP="003C0867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Realizar seguimiento </w:t>
      </w:r>
      <w:r w:rsidRPr="003F42C4">
        <w:rPr>
          <w:rFonts w:eastAsia="Arial Unicode MS" w:cs="Arial"/>
          <w:sz w:val="24"/>
          <w:szCs w:val="24"/>
        </w:rPr>
        <w:t>a servidores con diagnósticos osteomusculares específicos derivado del análisis de los accidentes de trabajo y enfermedades laborales.</w:t>
      </w:r>
    </w:p>
    <w:p w14:paraId="63B7B864" w14:textId="65F9A978" w:rsidR="00EA7129" w:rsidRPr="00EA7129" w:rsidRDefault="00EA7129" w:rsidP="00EA7129">
      <w:pPr>
        <w:pStyle w:val="Prrafodelista"/>
        <w:numPr>
          <w:ilvl w:val="0"/>
          <w:numId w:val="15"/>
        </w:numPr>
        <w:spacing w:line="240" w:lineRule="auto"/>
        <w:jc w:val="both"/>
        <w:rPr>
          <w:rFonts w:eastAsia="Arial Unicode MS" w:cs="Arial"/>
          <w:sz w:val="24"/>
          <w:szCs w:val="24"/>
        </w:rPr>
      </w:pPr>
      <w:r w:rsidRPr="003F42C4">
        <w:rPr>
          <w:rFonts w:eastAsia="Arial Unicode MS" w:cs="Arial"/>
          <w:sz w:val="24"/>
          <w:szCs w:val="24"/>
        </w:rPr>
        <w:t xml:space="preserve">Promover autogestión de los servidores </w:t>
      </w:r>
      <w:r w:rsidRPr="00EA7129">
        <w:rPr>
          <w:rFonts w:eastAsia="Arial Unicode MS" w:cs="Arial"/>
          <w:sz w:val="24"/>
          <w:szCs w:val="24"/>
        </w:rPr>
        <w:t>en la adopción de hábitos de vida saludable que redunde en el bienestar dentro del trabajo y condición individual de salud.</w:t>
      </w:r>
    </w:p>
    <w:p w14:paraId="25B69E71" w14:textId="1D8D6D97" w:rsidR="00E0236A" w:rsidRDefault="00E0236A" w:rsidP="00BD4FFD">
      <w:pPr>
        <w:spacing w:line="24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14:paraId="55B1F460" w14:textId="26F8DB65" w:rsidR="005B5CB3" w:rsidRDefault="005B5CB3" w:rsidP="00BD4FFD">
      <w:pPr>
        <w:spacing w:line="24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14:paraId="34058756" w14:textId="77777777" w:rsidR="005B5CB3" w:rsidRPr="00BD4FFD" w:rsidRDefault="005B5CB3" w:rsidP="00BD4FFD">
      <w:pPr>
        <w:spacing w:line="24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14:paraId="6AA3FA88" w14:textId="0D7252D3" w:rsidR="006E3B38" w:rsidRDefault="008E78C0" w:rsidP="00BD4FFD">
      <w:pPr>
        <w:pStyle w:val="Ttulo1"/>
        <w:numPr>
          <w:ilvl w:val="0"/>
          <w:numId w:val="12"/>
        </w:numPr>
        <w:rPr>
          <w:rFonts w:eastAsia="Arial Unicode MS"/>
          <w:bCs/>
          <w:lang w:eastAsia="ar-SA"/>
        </w:rPr>
      </w:pPr>
      <w:bookmarkStart w:id="5" w:name="_bookmark1"/>
      <w:bookmarkStart w:id="6" w:name="_Toc112234841"/>
      <w:bookmarkStart w:id="7" w:name="_Toc114065988"/>
      <w:bookmarkEnd w:id="5"/>
      <w:r w:rsidRPr="00BD4FFD">
        <w:rPr>
          <w:rFonts w:eastAsia="Arial Unicode MS"/>
          <w:bCs/>
          <w:lang w:eastAsia="ar-SA"/>
        </w:rPr>
        <w:lastRenderedPageBreak/>
        <w:t>ALCANCE DEL PROGRAMA DE ACONDICIONAMIENTO FISICO PARA LA UAECOB</w:t>
      </w:r>
      <w:bookmarkEnd w:id="6"/>
      <w:bookmarkEnd w:id="7"/>
    </w:p>
    <w:p w14:paraId="75E030E1" w14:textId="77777777" w:rsidR="00E94C01" w:rsidRPr="00E94C01" w:rsidRDefault="00E94C01" w:rsidP="00E94C01">
      <w:pPr>
        <w:rPr>
          <w:lang w:eastAsia="ar-SA"/>
        </w:rPr>
      </w:pPr>
    </w:p>
    <w:p w14:paraId="7942F0A0" w14:textId="1138472A" w:rsidR="00E94C01" w:rsidRDefault="00E94C01" w:rsidP="00E94C01">
      <w:pPr>
        <w:pStyle w:val="Prrafodelista"/>
        <w:rPr>
          <w:rFonts w:cs="Arial"/>
          <w:sz w:val="24"/>
          <w:szCs w:val="24"/>
        </w:rPr>
      </w:pPr>
      <w:r w:rsidRPr="00E94C01">
        <w:rPr>
          <w:rFonts w:cs="Arial"/>
          <w:sz w:val="24"/>
          <w:szCs w:val="24"/>
        </w:rPr>
        <w:t>Está dirigido y vincula a todos los servidores</w:t>
      </w:r>
      <w:r w:rsidR="0092688E">
        <w:rPr>
          <w:rFonts w:cs="Arial"/>
          <w:sz w:val="24"/>
          <w:szCs w:val="24"/>
        </w:rPr>
        <w:t xml:space="preserve"> </w:t>
      </w:r>
      <w:r w:rsidRPr="00E94C01">
        <w:rPr>
          <w:rFonts w:cs="Arial"/>
          <w:sz w:val="24"/>
          <w:szCs w:val="24"/>
        </w:rPr>
        <w:t>de la entidad, que presenten factores de riesgo que puedan alterar su condición de salud a nivel cardiovascular.</w:t>
      </w:r>
    </w:p>
    <w:p w14:paraId="39A6926D" w14:textId="77777777" w:rsidR="00E94C01" w:rsidRDefault="00E94C01" w:rsidP="00E94C01">
      <w:pPr>
        <w:pStyle w:val="Prrafodelista"/>
        <w:rPr>
          <w:rFonts w:cs="Arial"/>
          <w:sz w:val="24"/>
          <w:szCs w:val="24"/>
        </w:rPr>
      </w:pPr>
    </w:p>
    <w:p w14:paraId="4B5E9392" w14:textId="14F46726" w:rsidR="00E94C01" w:rsidRDefault="00E94C01" w:rsidP="00E94C01">
      <w:pPr>
        <w:pStyle w:val="Prrafodelista"/>
        <w:numPr>
          <w:ilvl w:val="0"/>
          <w:numId w:val="12"/>
        </w:numPr>
        <w:rPr>
          <w:b/>
          <w:bCs/>
          <w:sz w:val="24"/>
          <w:szCs w:val="28"/>
          <w:lang w:eastAsia="ar-SA"/>
        </w:rPr>
      </w:pPr>
      <w:r w:rsidRPr="00E94C01">
        <w:rPr>
          <w:b/>
          <w:bCs/>
          <w:sz w:val="24"/>
          <w:szCs w:val="28"/>
          <w:lang w:eastAsia="ar-SA"/>
        </w:rPr>
        <w:t xml:space="preserve">POLITICA DE OPERACIÓN </w:t>
      </w:r>
    </w:p>
    <w:p w14:paraId="7F25D18D" w14:textId="77777777" w:rsidR="00E94C01" w:rsidRDefault="00E94C01" w:rsidP="00E94C01">
      <w:pPr>
        <w:pStyle w:val="Prrafodelista"/>
        <w:rPr>
          <w:b/>
          <w:bCs/>
          <w:sz w:val="24"/>
          <w:szCs w:val="28"/>
          <w:lang w:eastAsia="ar-SA"/>
        </w:rPr>
      </w:pPr>
    </w:p>
    <w:p w14:paraId="40410DCD" w14:textId="77777777" w:rsidR="00E94C01" w:rsidRPr="004E7E46" w:rsidRDefault="00E94C01" w:rsidP="00E94C01">
      <w:pPr>
        <w:pStyle w:val="Prrafodelista"/>
        <w:numPr>
          <w:ilvl w:val="0"/>
          <w:numId w:val="18"/>
        </w:numPr>
        <w:rPr>
          <w:b/>
          <w:sz w:val="24"/>
          <w:szCs w:val="28"/>
        </w:rPr>
      </w:pPr>
      <w:r w:rsidRPr="004E7E46">
        <w:rPr>
          <w:sz w:val="24"/>
          <w:szCs w:val="28"/>
        </w:rPr>
        <w:t>Suministra información clara, veraz y completa sobre el estado de salud durante los exámenes ocupacionales.</w:t>
      </w:r>
    </w:p>
    <w:p w14:paraId="1ABB3F53" w14:textId="56ECA5A1" w:rsidR="00E94C01" w:rsidRPr="004E7E46" w:rsidRDefault="00E94C01" w:rsidP="00E94C01">
      <w:pPr>
        <w:pStyle w:val="Prrafodelista"/>
        <w:numPr>
          <w:ilvl w:val="0"/>
          <w:numId w:val="18"/>
        </w:numPr>
        <w:rPr>
          <w:b/>
          <w:sz w:val="24"/>
          <w:szCs w:val="28"/>
        </w:rPr>
      </w:pPr>
      <w:r w:rsidRPr="00807BDF">
        <w:rPr>
          <w:sz w:val="24"/>
          <w:szCs w:val="28"/>
        </w:rPr>
        <w:t>Participa</w:t>
      </w:r>
      <w:r w:rsidR="00807BDF" w:rsidRPr="00D73A24">
        <w:rPr>
          <w:sz w:val="24"/>
          <w:szCs w:val="28"/>
        </w:rPr>
        <w:t>r</w:t>
      </w:r>
      <w:r w:rsidRPr="00807BDF">
        <w:rPr>
          <w:sz w:val="24"/>
          <w:szCs w:val="28"/>
        </w:rPr>
        <w:t xml:space="preserve"> en </w:t>
      </w:r>
      <w:r w:rsidRPr="004E7E46">
        <w:rPr>
          <w:sz w:val="24"/>
          <w:szCs w:val="28"/>
        </w:rPr>
        <w:t xml:space="preserve">las actividades </w:t>
      </w:r>
      <w:r w:rsidR="00544A7A">
        <w:rPr>
          <w:sz w:val="24"/>
          <w:szCs w:val="28"/>
        </w:rPr>
        <w:t xml:space="preserve">promoción y </w:t>
      </w:r>
      <w:r w:rsidRPr="004E7E46">
        <w:rPr>
          <w:sz w:val="24"/>
          <w:szCs w:val="28"/>
        </w:rPr>
        <w:t xml:space="preserve">prevención </w:t>
      </w:r>
      <w:r w:rsidR="00544A7A">
        <w:rPr>
          <w:sz w:val="24"/>
          <w:szCs w:val="28"/>
        </w:rPr>
        <w:t xml:space="preserve">que se encuentren dentro de las políticas de Seguridad y Salud en el Trabajo </w:t>
      </w:r>
      <w:r w:rsidRPr="004E7E46">
        <w:rPr>
          <w:sz w:val="24"/>
          <w:szCs w:val="28"/>
        </w:rPr>
        <w:t>para procurar el cuidado integral de la salud.</w:t>
      </w:r>
    </w:p>
    <w:p w14:paraId="3DFF32FA" w14:textId="77777777" w:rsidR="00E94C01" w:rsidRPr="00E94C01" w:rsidRDefault="00E94C01" w:rsidP="00E94C01">
      <w:pPr>
        <w:pStyle w:val="Prrafodelista"/>
        <w:numPr>
          <w:ilvl w:val="0"/>
          <w:numId w:val="18"/>
        </w:numPr>
        <w:rPr>
          <w:b/>
          <w:bCs/>
          <w:sz w:val="24"/>
          <w:szCs w:val="28"/>
          <w:lang w:eastAsia="ar-SA"/>
        </w:rPr>
      </w:pPr>
      <w:r w:rsidRPr="00E94C01">
        <w:rPr>
          <w:sz w:val="24"/>
          <w:szCs w:val="28"/>
        </w:rPr>
        <w:t>Reporta de manera inmediata fallas en equipos, máquinas, e herramientas, así como cualquier condición de riesgo para la seguridad y salud en el trabajo, utilizando los medios de comunicación y participación definidos.</w:t>
      </w:r>
    </w:p>
    <w:p w14:paraId="402BB8F4" w14:textId="3BFEEE0D" w:rsidR="008E78C0" w:rsidRPr="00E94C01" w:rsidRDefault="00DE4211" w:rsidP="00E94C01">
      <w:pPr>
        <w:pStyle w:val="Prrafodelista"/>
        <w:rPr>
          <w:b/>
          <w:bCs/>
          <w:sz w:val="24"/>
          <w:szCs w:val="28"/>
          <w:lang w:eastAsia="ar-SA"/>
        </w:rPr>
      </w:pPr>
      <w:r w:rsidRPr="00E94C01">
        <w:rPr>
          <w:rFonts w:cs="Arial"/>
          <w:sz w:val="24"/>
          <w:szCs w:val="24"/>
          <w:lang w:eastAsia="ar-SA"/>
        </w:rPr>
        <w:t xml:space="preserve"> </w:t>
      </w:r>
    </w:p>
    <w:p w14:paraId="4114A2D0" w14:textId="48498DA9" w:rsidR="0086279D" w:rsidRDefault="006E3B38" w:rsidP="0086279D">
      <w:pPr>
        <w:pStyle w:val="Ttulo1"/>
        <w:numPr>
          <w:ilvl w:val="0"/>
          <w:numId w:val="12"/>
        </w:numPr>
        <w:rPr>
          <w:rFonts w:eastAsia="Arial Unicode MS"/>
          <w:bCs/>
        </w:rPr>
      </w:pPr>
      <w:bookmarkStart w:id="8" w:name="_Toc112234842"/>
      <w:bookmarkStart w:id="9" w:name="_Toc114065989"/>
      <w:r w:rsidRPr="00BD4FFD">
        <w:rPr>
          <w:rFonts w:eastAsia="Arial Unicode MS"/>
          <w:bCs/>
        </w:rPr>
        <w:t>D</w:t>
      </w:r>
      <w:r w:rsidR="003A0BAF" w:rsidRPr="00BD4FFD">
        <w:rPr>
          <w:rFonts w:eastAsia="Arial Unicode MS"/>
          <w:bCs/>
        </w:rPr>
        <w:t>EFINICIÓN</w:t>
      </w:r>
      <w:bookmarkEnd w:id="8"/>
      <w:bookmarkEnd w:id="9"/>
    </w:p>
    <w:p w14:paraId="48CC75BE" w14:textId="77777777" w:rsidR="0086279D" w:rsidRPr="0086279D" w:rsidRDefault="0086279D" w:rsidP="0086279D"/>
    <w:p w14:paraId="0CF70EC6" w14:textId="77777777" w:rsidR="00BA62C2" w:rsidRPr="00BA62C2" w:rsidRDefault="0086279D" w:rsidP="00BA62C2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eastAsia="Times New Roman"/>
          <w:sz w:val="24"/>
          <w:szCs w:val="24"/>
          <w:lang w:eastAsia="es-ES"/>
        </w:rPr>
      </w:pPr>
      <w:r w:rsidRPr="007B20E7">
        <w:rPr>
          <w:b/>
          <w:bCs/>
          <w:sz w:val="24"/>
          <w:szCs w:val="28"/>
        </w:rPr>
        <w:t>OBESIDAD</w:t>
      </w:r>
      <w:r w:rsidRPr="006474C1">
        <w:t xml:space="preserve">: </w:t>
      </w:r>
      <w:r w:rsidRPr="00C13D5A">
        <w:rPr>
          <w:sz w:val="24"/>
          <w:szCs w:val="24"/>
        </w:rPr>
        <w:t>La obesidad es una enfermedad crónica de origen multifactorial caracterizada por acumulación excesiva de grasa o hipertrofia general del tejido adiposo en el cuerpo; se asocia a múltiples complicaciones de salud y un incremento significativo de la mortalidad.</w:t>
      </w:r>
    </w:p>
    <w:p w14:paraId="037EBD5B" w14:textId="27734A53" w:rsidR="0086279D" w:rsidRPr="00BA62C2" w:rsidRDefault="0086279D" w:rsidP="00BA62C2">
      <w:pPr>
        <w:pStyle w:val="Prrafodelista"/>
        <w:spacing w:after="0" w:line="240" w:lineRule="auto"/>
        <w:ind w:left="1287"/>
        <w:jc w:val="both"/>
        <w:rPr>
          <w:rFonts w:eastAsia="Times New Roman"/>
          <w:sz w:val="24"/>
          <w:szCs w:val="24"/>
          <w:lang w:eastAsia="es-ES"/>
        </w:rPr>
      </w:pPr>
      <w:r w:rsidRPr="00BA62C2">
        <w:rPr>
          <w:rFonts w:cs="Arial"/>
          <w:sz w:val="24"/>
          <w:szCs w:val="24"/>
        </w:rPr>
        <w:t>La OMS (Organización Mundial de la Salud) define como obesidad cuando el IMC o índice de masa corporal es igual o superior a 30.</w:t>
      </w:r>
    </w:p>
    <w:p w14:paraId="2937740D" w14:textId="77777777" w:rsidR="004567AB" w:rsidRDefault="004567AB" w:rsidP="0086279D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7AEF6C99" w14:textId="7028D1B2" w:rsidR="004567AB" w:rsidRPr="004567AB" w:rsidRDefault="004567AB" w:rsidP="004567AB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4567AB">
        <w:rPr>
          <w:rFonts w:cs="Arial"/>
          <w:b/>
          <w:bCs/>
          <w:sz w:val="24"/>
          <w:szCs w:val="24"/>
        </w:rPr>
        <w:t>SOBREPESO</w:t>
      </w:r>
      <w:r>
        <w:rPr>
          <w:rFonts w:cs="Arial"/>
          <w:b/>
          <w:bCs/>
          <w:sz w:val="24"/>
          <w:szCs w:val="24"/>
        </w:rPr>
        <w:t>:</w:t>
      </w:r>
      <w:r w:rsidR="006E216E">
        <w:rPr>
          <w:rFonts w:cs="Arial"/>
          <w:b/>
          <w:bCs/>
          <w:sz w:val="24"/>
          <w:szCs w:val="24"/>
        </w:rPr>
        <w:t xml:space="preserve"> </w:t>
      </w:r>
      <w:r w:rsidR="006E216E" w:rsidRPr="006E216E">
        <w:rPr>
          <w:rFonts w:cs="Arial"/>
          <w:color w:val="000000" w:themeColor="text1"/>
          <w:sz w:val="24"/>
          <w:szCs w:val="24"/>
          <w:shd w:val="clear" w:color="auto" w:fill="FFFFFF"/>
        </w:rPr>
        <w:t>significa pesar demasiado y es diferente a la</w:t>
      </w:r>
      <w:hyperlink r:id="rId9" w:history="1">
        <w:r w:rsidR="006E216E" w:rsidRPr="006E216E">
          <w:rPr>
            <w:rStyle w:val="Textoennegrita"/>
            <w:rFonts w:cs="Arial"/>
            <w:color w:val="000000" w:themeColor="text1"/>
            <w:sz w:val="24"/>
            <w:szCs w:val="24"/>
            <w:shd w:val="clear" w:color="auto" w:fill="FFFFFF"/>
          </w:rPr>
          <w:t> </w:t>
        </w:r>
        <w:r w:rsidR="006E216E" w:rsidRPr="006E216E">
          <w:rPr>
            <w:rStyle w:val="Textoennegrita"/>
            <w:rFonts w:cs="Arial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obesidad</w:t>
        </w:r>
        <w:r w:rsidR="006E216E" w:rsidRPr="006E216E">
          <w:rPr>
            <w:rStyle w:val="Textoennegrita"/>
            <w:rFonts w:cs="Arial"/>
            <w:color w:val="000000" w:themeColor="text1"/>
            <w:sz w:val="24"/>
            <w:szCs w:val="24"/>
            <w:shd w:val="clear" w:color="auto" w:fill="FFFFFF"/>
          </w:rPr>
          <w:t> </w:t>
        </w:r>
      </w:hyperlink>
      <w:r w:rsidR="006E216E" w:rsidRPr="006E216E">
        <w:rPr>
          <w:rFonts w:cs="Arial"/>
          <w:color w:val="000000" w:themeColor="text1"/>
          <w:sz w:val="24"/>
          <w:szCs w:val="24"/>
          <w:shd w:val="clear" w:color="auto" w:fill="FFFFFF"/>
        </w:rPr>
        <w:t>la cual significa tener mucha</w:t>
      </w:r>
      <w:hyperlink r:id="rId10" w:history="1">
        <w:r w:rsidR="006E216E" w:rsidRPr="006E216E">
          <w:rPr>
            <w:rStyle w:val="Textoennegrita"/>
            <w:rFonts w:cs="Arial"/>
            <w:color w:val="000000" w:themeColor="text1"/>
            <w:sz w:val="24"/>
            <w:szCs w:val="24"/>
            <w:shd w:val="clear" w:color="auto" w:fill="FFFFFF"/>
          </w:rPr>
          <w:t> </w:t>
        </w:r>
        <w:r w:rsidR="006E216E" w:rsidRPr="006E216E">
          <w:rPr>
            <w:rStyle w:val="Textoennegrita"/>
            <w:rFonts w:cs="Arial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grasa corporal</w:t>
        </w:r>
      </w:hyperlink>
      <w:r w:rsidR="006E216E" w:rsidRPr="006E216E">
        <w:rPr>
          <w:rFonts w:cs="Arial"/>
          <w:color w:val="000000" w:themeColor="text1"/>
          <w:sz w:val="24"/>
          <w:szCs w:val="24"/>
          <w:shd w:val="clear" w:color="auto" w:fill="FFFFFF"/>
        </w:rPr>
        <w:t>, en ambos casos significa que el peso de alguien es mayor al que se considera saludable para su estatura.</w:t>
      </w:r>
    </w:p>
    <w:p w14:paraId="22729818" w14:textId="77777777" w:rsidR="004F63AA" w:rsidRDefault="004F63AA" w:rsidP="0086279D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35B6DA6B" w14:textId="444B8280" w:rsidR="0086279D" w:rsidRPr="00775EF9" w:rsidRDefault="004F63AA" w:rsidP="0086279D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C2151">
        <w:rPr>
          <w:b/>
          <w:sz w:val="24"/>
          <w:szCs w:val="24"/>
          <w:lang w:eastAsia="es-ES"/>
        </w:rPr>
        <w:t xml:space="preserve">ENFERMEDADES CEREBROVASCULARES: </w:t>
      </w:r>
      <w:r w:rsidRPr="004C2151">
        <w:rPr>
          <w:bCs/>
          <w:sz w:val="24"/>
          <w:szCs w:val="24"/>
          <w:lang w:eastAsia="es-ES"/>
        </w:rPr>
        <w:t xml:space="preserve">Comprenden un conjunto de trastornos de la </w:t>
      </w:r>
      <w:proofErr w:type="spellStart"/>
      <w:r w:rsidRPr="004C2151">
        <w:rPr>
          <w:bCs/>
          <w:sz w:val="24"/>
          <w:szCs w:val="24"/>
          <w:lang w:eastAsia="es-ES"/>
        </w:rPr>
        <w:t>vasculatura</w:t>
      </w:r>
      <w:proofErr w:type="spellEnd"/>
      <w:r w:rsidRPr="004C2151">
        <w:rPr>
          <w:bCs/>
          <w:sz w:val="24"/>
          <w:szCs w:val="24"/>
          <w:lang w:eastAsia="es-ES"/>
        </w:rPr>
        <w:t xml:space="preserve"> cerebral que conllevan a una disminución del flujo sanguíneo en el cerebro con la consecuente afectación, de manera transitoria o permanente, de la función de una región generalizada del cerebro o de una zona más pequeña o focal.</w:t>
      </w:r>
    </w:p>
    <w:p w14:paraId="1FDA3BD3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99022FB" w14:textId="0EAE0AD9" w:rsidR="004F63AA" w:rsidRDefault="004F63AA" w:rsidP="0086279D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83B3A">
        <w:rPr>
          <w:b/>
          <w:bCs/>
          <w:sz w:val="24"/>
          <w:szCs w:val="28"/>
        </w:rPr>
        <w:lastRenderedPageBreak/>
        <w:t xml:space="preserve">ÍNDICE DE MASA CORPORAL (IMC) </w:t>
      </w:r>
      <w:r w:rsidRPr="00A83B3A">
        <w:rPr>
          <w:rFonts w:cs="Arial"/>
          <w:sz w:val="24"/>
          <w:szCs w:val="24"/>
        </w:rPr>
        <w:t>Es la relación antropométrica entre la talla y el peso; se calcula como el peso en kilos dividido por la altura en metros al cuadrado. Y según su medición encontramos las siguientes categorías:</w:t>
      </w:r>
    </w:p>
    <w:tbl>
      <w:tblPr>
        <w:tblStyle w:val="Tablanormal1"/>
        <w:tblW w:w="8699" w:type="dxa"/>
        <w:jc w:val="center"/>
        <w:tblLook w:val="04A0" w:firstRow="1" w:lastRow="0" w:firstColumn="1" w:lastColumn="0" w:noHBand="0" w:noVBand="1"/>
      </w:tblPr>
      <w:tblGrid>
        <w:gridCol w:w="3553"/>
        <w:gridCol w:w="1577"/>
        <w:gridCol w:w="3569"/>
      </w:tblGrid>
      <w:tr w:rsidR="004F63AA" w:rsidRPr="006474C1" w14:paraId="322B6ADC" w14:textId="77777777" w:rsidTr="00DF6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B922B" w14:textId="77777777" w:rsidR="004F63AA" w:rsidRPr="006474C1" w:rsidRDefault="004F63AA" w:rsidP="00DF6962">
            <w:pPr>
              <w:jc w:val="center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Clasificación</w:t>
            </w:r>
            <w:proofErr w:type="spellEnd"/>
          </w:p>
        </w:tc>
        <w:tc>
          <w:tcPr>
            <w:tcW w:w="0" w:type="auto"/>
            <w:hideMark/>
          </w:tcPr>
          <w:p w14:paraId="1F03686B" w14:textId="77777777" w:rsidR="004F63AA" w:rsidRPr="006474C1" w:rsidRDefault="004F63AA" w:rsidP="00DF6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IMC (kg/m2)</w:t>
            </w:r>
          </w:p>
        </w:tc>
        <w:tc>
          <w:tcPr>
            <w:tcW w:w="0" w:type="auto"/>
            <w:hideMark/>
          </w:tcPr>
          <w:p w14:paraId="60C9A0D1" w14:textId="78599DC4" w:rsidR="004F63AA" w:rsidRPr="003F42C4" w:rsidRDefault="00616FBB" w:rsidP="00DF6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val="es-CO" w:eastAsia="es-CO"/>
              </w:rPr>
            </w:pPr>
            <w:proofErr w:type="gramStart"/>
            <w:r w:rsidRPr="003F42C4">
              <w:rPr>
                <w:rFonts w:eastAsia="Times New Roman" w:cs="Arial"/>
                <w:color w:val="202124"/>
                <w:sz w:val="24"/>
                <w:szCs w:val="24"/>
                <w:lang w:val="es-CO" w:eastAsia="es-CO"/>
              </w:rPr>
              <w:t xml:space="preserve">Riesgos </w:t>
            </w:r>
            <w:r w:rsidR="004F63AA" w:rsidRPr="003F42C4">
              <w:rPr>
                <w:rFonts w:eastAsia="Times New Roman" w:cs="Arial"/>
                <w:color w:val="202124"/>
                <w:sz w:val="24"/>
                <w:szCs w:val="24"/>
                <w:lang w:val="es-CO" w:eastAsia="es-CO"/>
              </w:rPr>
              <w:t xml:space="preserve"> </w:t>
            </w:r>
            <w:r w:rsidRPr="0067672E">
              <w:rPr>
                <w:rFonts w:eastAsia="Times New Roman" w:cs="Arial"/>
                <w:color w:val="202124"/>
                <w:sz w:val="24"/>
                <w:szCs w:val="24"/>
                <w:lang w:val="es-CO" w:eastAsia="es-CO"/>
              </w:rPr>
              <w:t>Asociados</w:t>
            </w:r>
            <w:proofErr w:type="gramEnd"/>
            <w:r w:rsidR="004F63AA" w:rsidRPr="003F42C4">
              <w:rPr>
                <w:rFonts w:eastAsia="Times New Roman" w:cs="Arial"/>
                <w:color w:val="202124"/>
                <w:sz w:val="24"/>
                <w:szCs w:val="24"/>
                <w:lang w:val="es-CO" w:eastAsia="es-CO"/>
              </w:rPr>
              <w:t xml:space="preserve"> a la salud</w:t>
            </w:r>
          </w:p>
        </w:tc>
      </w:tr>
      <w:tr w:rsidR="004F63AA" w:rsidRPr="006474C1" w14:paraId="7A6627D8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F5A34" w14:textId="77777777" w:rsidR="004F63AA" w:rsidRPr="006474C1" w:rsidRDefault="004F63AA" w:rsidP="00DF6962">
            <w:pPr>
              <w:jc w:val="center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Normo</w:t>
            </w:r>
            <w:proofErr w:type="spellEnd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 xml:space="preserve"> Peso</w:t>
            </w:r>
          </w:p>
        </w:tc>
        <w:tc>
          <w:tcPr>
            <w:tcW w:w="0" w:type="auto"/>
            <w:hideMark/>
          </w:tcPr>
          <w:p w14:paraId="50246664" w14:textId="77777777" w:rsidR="004F63AA" w:rsidRPr="006474C1" w:rsidRDefault="004F63AA" w:rsidP="00DF6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18.5 − 24.9</w:t>
            </w:r>
          </w:p>
        </w:tc>
        <w:tc>
          <w:tcPr>
            <w:tcW w:w="0" w:type="auto"/>
            <w:hideMark/>
          </w:tcPr>
          <w:p w14:paraId="1F78DA94" w14:textId="77777777" w:rsidR="004F63AA" w:rsidRPr="006474C1" w:rsidRDefault="004F63AA" w:rsidP="00DF6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Promedio</w:t>
            </w:r>
            <w:proofErr w:type="spellEnd"/>
          </w:p>
        </w:tc>
      </w:tr>
      <w:tr w:rsidR="004F63AA" w:rsidRPr="006474C1" w14:paraId="0335BAAF" w14:textId="77777777" w:rsidTr="00DF6962">
        <w:trPr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37FA2" w14:textId="77777777" w:rsidR="004F63AA" w:rsidRPr="006474C1" w:rsidRDefault="004F63AA" w:rsidP="00DF6962">
            <w:pPr>
              <w:jc w:val="center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Exceso</w:t>
            </w:r>
            <w:proofErr w:type="spellEnd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 xml:space="preserve"> de Peso</w:t>
            </w:r>
          </w:p>
        </w:tc>
        <w:tc>
          <w:tcPr>
            <w:tcW w:w="0" w:type="auto"/>
            <w:hideMark/>
          </w:tcPr>
          <w:p w14:paraId="53142E8F" w14:textId="77777777" w:rsidR="004F63AA" w:rsidRPr="006474C1" w:rsidRDefault="004F63AA" w:rsidP="00DF6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≥ 25</w:t>
            </w:r>
          </w:p>
        </w:tc>
        <w:tc>
          <w:tcPr>
            <w:tcW w:w="0" w:type="auto"/>
            <w:hideMark/>
          </w:tcPr>
          <w:p w14:paraId="484B1371" w14:textId="77777777" w:rsidR="004F63AA" w:rsidRPr="006474C1" w:rsidRDefault="004F63AA" w:rsidP="00DF6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AUMENTADO</w:t>
            </w:r>
          </w:p>
        </w:tc>
      </w:tr>
      <w:tr w:rsidR="004F63AA" w:rsidRPr="006474C1" w14:paraId="65594145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77CE1" w14:textId="77777777" w:rsidR="004F63AA" w:rsidRPr="006474C1" w:rsidRDefault="004F63AA" w:rsidP="00DF6962">
            <w:pPr>
              <w:jc w:val="center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Sobrepeso</w:t>
            </w:r>
            <w:proofErr w:type="spellEnd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 xml:space="preserve"> o </w:t>
            </w:r>
            <w:proofErr w:type="gram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Pre-Obeso</w:t>
            </w:r>
            <w:proofErr w:type="gramEnd"/>
          </w:p>
        </w:tc>
        <w:tc>
          <w:tcPr>
            <w:tcW w:w="0" w:type="auto"/>
            <w:hideMark/>
          </w:tcPr>
          <w:p w14:paraId="348E8B26" w14:textId="77777777" w:rsidR="004F63AA" w:rsidRPr="006474C1" w:rsidRDefault="004F63AA" w:rsidP="00DF6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25 - 29.9</w:t>
            </w:r>
          </w:p>
        </w:tc>
        <w:tc>
          <w:tcPr>
            <w:tcW w:w="0" w:type="auto"/>
            <w:hideMark/>
          </w:tcPr>
          <w:p w14:paraId="5B7CFF41" w14:textId="77777777" w:rsidR="004F63AA" w:rsidRPr="006474C1" w:rsidRDefault="004F63AA" w:rsidP="00DF6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AUMENTADO</w:t>
            </w:r>
          </w:p>
        </w:tc>
      </w:tr>
      <w:tr w:rsidR="004F63AA" w:rsidRPr="006474C1" w14:paraId="085E41FC" w14:textId="77777777" w:rsidTr="00DF6962">
        <w:trPr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9DA0C" w14:textId="77777777" w:rsidR="004F63AA" w:rsidRPr="006474C1" w:rsidRDefault="004F63AA" w:rsidP="00DF6962">
            <w:pPr>
              <w:jc w:val="center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Obesidad</w:t>
            </w:r>
            <w:proofErr w:type="spellEnd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 xml:space="preserve"> Grado I o </w:t>
            </w:r>
            <w:proofErr w:type="spellStart"/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moderada</w:t>
            </w:r>
            <w:proofErr w:type="spellEnd"/>
          </w:p>
        </w:tc>
        <w:tc>
          <w:tcPr>
            <w:tcW w:w="0" w:type="auto"/>
            <w:hideMark/>
          </w:tcPr>
          <w:p w14:paraId="5C9EBA00" w14:textId="77777777" w:rsidR="004F63AA" w:rsidRPr="006474C1" w:rsidRDefault="004F63AA" w:rsidP="00DF6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30 − 34.9</w:t>
            </w:r>
          </w:p>
        </w:tc>
        <w:tc>
          <w:tcPr>
            <w:tcW w:w="0" w:type="auto"/>
            <w:hideMark/>
          </w:tcPr>
          <w:p w14:paraId="50528251" w14:textId="77777777" w:rsidR="004F63AA" w:rsidRPr="006474C1" w:rsidRDefault="004F63AA" w:rsidP="00DF6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</w:pPr>
            <w:r w:rsidRPr="006474C1">
              <w:rPr>
                <w:rFonts w:eastAsia="Times New Roman" w:cs="Arial"/>
                <w:color w:val="202124"/>
                <w:sz w:val="24"/>
                <w:szCs w:val="24"/>
                <w:lang w:eastAsia="es-CO"/>
              </w:rPr>
              <w:t>AUMENTO MODERADO</w:t>
            </w:r>
          </w:p>
        </w:tc>
      </w:tr>
    </w:tbl>
    <w:p w14:paraId="47C75191" w14:textId="77777777" w:rsidR="004F63AA" w:rsidRPr="004F63AA" w:rsidRDefault="004F63AA" w:rsidP="004F63AA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45E2E552" w14:textId="38CEFF79" w:rsidR="004F63AA" w:rsidRDefault="004F63AA" w:rsidP="004F63A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474C1">
        <w:rPr>
          <w:rFonts w:cs="Arial"/>
          <w:b/>
          <w:sz w:val="24"/>
          <w:szCs w:val="24"/>
        </w:rPr>
        <w:t>SEDENTARISMO:</w:t>
      </w:r>
      <w:r w:rsidRPr="006474C1">
        <w:rPr>
          <w:rFonts w:cs="Arial"/>
          <w:sz w:val="24"/>
          <w:szCs w:val="24"/>
        </w:rPr>
        <w:t xml:space="preserve"> El sedentarismo físico es la carencia de actividad física fuerte como el deporte, lo que por lo general pone al organismo humano en situación vulnerable ante enfermedades especialmente cardiacas.</w:t>
      </w:r>
    </w:p>
    <w:p w14:paraId="782B9F78" w14:textId="77777777" w:rsidR="00775EF9" w:rsidRDefault="00775EF9" w:rsidP="00775EF9">
      <w:pPr>
        <w:pStyle w:val="Prrafodelista"/>
        <w:spacing w:after="0" w:line="240" w:lineRule="auto"/>
        <w:ind w:left="1287"/>
        <w:jc w:val="both"/>
        <w:rPr>
          <w:rFonts w:cs="Arial"/>
          <w:sz w:val="24"/>
          <w:szCs w:val="24"/>
        </w:rPr>
      </w:pPr>
    </w:p>
    <w:p w14:paraId="65EDC4B6" w14:textId="0CBABE05" w:rsidR="00317163" w:rsidRPr="00317163" w:rsidRDefault="00317163" w:rsidP="00317163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474C1">
        <w:rPr>
          <w:rFonts w:cs="Arial"/>
          <w:b/>
          <w:bCs/>
          <w:sz w:val="24"/>
          <w:szCs w:val="24"/>
        </w:rPr>
        <w:t>DIABETES MELLITUS</w:t>
      </w:r>
      <w:r w:rsidRPr="006474C1">
        <w:rPr>
          <w:rFonts w:cs="Arial"/>
          <w:sz w:val="24"/>
          <w:szCs w:val="24"/>
        </w:rPr>
        <w:t>: Conjunto de trastornos metabólicos, que comparten la característica común de presentar concentraciones elevadas de glucosa en la sangre (hiperglicemia) de manera persistente o crónica. Las enfermedades cardiovasculares son la principal causa de muerte asociada con la diabetes. Las personas con diabetes son de dos a cuatro veces más propensas a desarrollar enfermedades de este tipo. En las personas con diabetes, el exceso de glucosa en la sangre produce arteriosclerosis, lo que contribuye a la afectación del sistema cardiovascular.</w:t>
      </w:r>
    </w:p>
    <w:p w14:paraId="08E0030B" w14:textId="3C91A89E" w:rsidR="004F63AA" w:rsidRPr="00775EF9" w:rsidRDefault="004F63AA" w:rsidP="004F63A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MORBILIDAD:</w:t>
      </w:r>
      <w:r w:rsidR="00A57F23">
        <w:rPr>
          <w:rFonts w:cs="Arial"/>
          <w:b/>
          <w:sz w:val="24"/>
          <w:szCs w:val="24"/>
        </w:rPr>
        <w:t xml:space="preserve"> </w:t>
      </w:r>
      <w:r w:rsidR="00A57F23" w:rsidRPr="00A57F23">
        <w:rPr>
          <w:rFonts w:cs="Arial"/>
          <w:color w:val="000000" w:themeColor="text1"/>
          <w:sz w:val="24"/>
          <w:szCs w:val="28"/>
          <w:shd w:val="clear" w:color="auto" w:fill="FFFFFF"/>
        </w:rPr>
        <w:t>Morbilidad es el índice de personas enfermas en un lugar y tiempo determinado. El índice o la tasa de morbilidad es un dato estadístico útil para estudiar los procesos de evolución y control de las enfermedades.</w:t>
      </w:r>
    </w:p>
    <w:p w14:paraId="3AFE9023" w14:textId="77777777" w:rsidR="00775EF9" w:rsidRDefault="00775EF9" w:rsidP="00775EF9">
      <w:pPr>
        <w:pStyle w:val="Prrafodelista"/>
        <w:spacing w:after="0" w:line="240" w:lineRule="auto"/>
        <w:ind w:left="1287"/>
        <w:jc w:val="both"/>
        <w:rPr>
          <w:rFonts w:cs="Arial"/>
          <w:sz w:val="24"/>
          <w:szCs w:val="24"/>
        </w:rPr>
      </w:pPr>
    </w:p>
    <w:p w14:paraId="793F2838" w14:textId="52EC6747" w:rsidR="004F63AA" w:rsidRPr="00775EF9" w:rsidRDefault="004F63AA" w:rsidP="004F63A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SISTEMA OSTEOMUSCULAR:</w:t>
      </w:r>
      <w:r w:rsidR="00E534C6">
        <w:rPr>
          <w:rFonts w:cs="Arial"/>
          <w:b/>
          <w:bCs/>
          <w:sz w:val="24"/>
          <w:szCs w:val="24"/>
        </w:rPr>
        <w:t xml:space="preserve"> </w:t>
      </w:r>
      <w:r w:rsidR="00E534C6" w:rsidRPr="00E534C6">
        <w:rPr>
          <w:rFonts w:cs="Arial"/>
          <w:color w:val="000000" w:themeColor="text1"/>
          <w:sz w:val="24"/>
          <w:szCs w:val="24"/>
          <w:shd w:val="clear" w:color="auto" w:fill="FFFFFF"/>
        </w:rPr>
        <w:t>El sistema osteomuscular est</w:t>
      </w:r>
      <w:r w:rsidR="00E534C6">
        <w:rPr>
          <w:rFonts w:cs="Arial"/>
          <w:color w:val="000000" w:themeColor="text1"/>
          <w:sz w:val="24"/>
          <w:szCs w:val="24"/>
          <w:shd w:val="clear" w:color="auto" w:fill="FFFFFF"/>
        </w:rPr>
        <w:t>á</w:t>
      </w:r>
      <w:r w:rsidR="00E534C6" w:rsidRPr="00E534C6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integrado por huesos, cartílagos, músculos, articulaciones, ligamentos y tendones. Sus funciones principales son las de sostén del cuerpo, protección de órganos internos y ejecución del movimiento.</w:t>
      </w:r>
    </w:p>
    <w:p w14:paraId="52430375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2422B07" w14:textId="46F56175" w:rsidR="004F63AA" w:rsidRPr="00775EF9" w:rsidRDefault="004F63AA" w:rsidP="004F63A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CONDICIÓN FÍSICA:</w:t>
      </w:r>
      <w:r w:rsidR="00E534C6" w:rsidRPr="00E534C6">
        <w:rPr>
          <w:rFonts w:ascii="Verdana" w:hAnsi="Verdana"/>
          <w:color w:val="141414"/>
          <w:shd w:val="clear" w:color="auto" w:fill="FFFFFF"/>
        </w:rPr>
        <w:t xml:space="preserve"> </w:t>
      </w:r>
      <w:r w:rsidR="00E534C6" w:rsidRPr="00E534C6">
        <w:rPr>
          <w:rFonts w:cs="Arial"/>
          <w:color w:val="000000" w:themeColor="text1"/>
          <w:sz w:val="24"/>
          <w:szCs w:val="28"/>
          <w:shd w:val="clear" w:color="auto" w:fill="FFFFFF"/>
        </w:rPr>
        <w:t>La definición de condición física se relaciona con el estado del cuerpo de un individuo, entendiéndose como la suma de todas las capacidades físicas básicas que posee una persona y las cualidades psicomotrices que ha desarrollado para realizar ciertas actividades físicas con el máximo rendimiento.</w:t>
      </w:r>
    </w:p>
    <w:p w14:paraId="4EA8A064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481F702" w14:textId="64BFC56C" w:rsidR="00E0303A" w:rsidRPr="00E0303A" w:rsidRDefault="00E0303A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FUERZA:</w:t>
      </w:r>
      <w:r w:rsidR="007304C4">
        <w:rPr>
          <w:rFonts w:cs="Arial"/>
          <w:b/>
          <w:bCs/>
          <w:sz w:val="24"/>
          <w:szCs w:val="24"/>
        </w:rPr>
        <w:t xml:space="preserve"> </w:t>
      </w:r>
      <w:r w:rsidR="007304C4">
        <w:rPr>
          <w:rFonts w:cs="Arial"/>
          <w:sz w:val="24"/>
          <w:szCs w:val="24"/>
        </w:rPr>
        <w:t>Entendida como una cualidad funcional del ser humano, es la capacidad que nos permite oponernos a una resistencia o ejercer una presión por medio de una tensión muscular.</w:t>
      </w:r>
    </w:p>
    <w:p w14:paraId="1C64B451" w14:textId="531E85EC" w:rsidR="00E0303A" w:rsidRPr="00775EF9" w:rsidRDefault="00E0303A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REISTENCIA</w:t>
      </w:r>
      <w:r w:rsidR="00317163">
        <w:rPr>
          <w:rFonts w:cs="Arial"/>
          <w:b/>
          <w:bCs/>
          <w:sz w:val="24"/>
          <w:szCs w:val="24"/>
        </w:rPr>
        <w:t xml:space="preserve"> MUSCULAR</w:t>
      </w:r>
      <w:r>
        <w:rPr>
          <w:rFonts w:cs="Arial"/>
          <w:b/>
          <w:bCs/>
          <w:sz w:val="24"/>
          <w:szCs w:val="24"/>
        </w:rPr>
        <w:t>:</w:t>
      </w:r>
      <w:r w:rsidR="007304C4">
        <w:rPr>
          <w:rFonts w:cs="Arial"/>
          <w:b/>
          <w:bCs/>
          <w:sz w:val="24"/>
          <w:szCs w:val="24"/>
        </w:rPr>
        <w:t xml:space="preserve"> </w:t>
      </w:r>
      <w:r w:rsidR="007304C4" w:rsidRPr="007304C4">
        <w:rPr>
          <w:rFonts w:cs="Arial"/>
          <w:color w:val="000000" w:themeColor="text1"/>
          <w:sz w:val="24"/>
          <w:szCs w:val="24"/>
          <w:shd w:val="clear" w:color="auto" w:fill="FFFFFF"/>
        </w:rPr>
        <w:t>La resistencia Muscular es la capacidad de contraer continuamente un músculo contra un movimiento o resistencia dado</w:t>
      </w:r>
      <w:r w:rsidR="007304C4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504887F" w14:textId="77777777" w:rsidR="00775EF9" w:rsidRPr="00775EF9" w:rsidRDefault="00775EF9" w:rsidP="00775EF9">
      <w:pPr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14:paraId="1B94B27E" w14:textId="458BCE43" w:rsidR="00E0303A" w:rsidRPr="00775EF9" w:rsidRDefault="00E0303A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FLEXIBILIDAD:</w:t>
      </w:r>
      <w:r w:rsidR="007304C4">
        <w:rPr>
          <w:rFonts w:cs="Arial"/>
          <w:b/>
          <w:bCs/>
          <w:sz w:val="24"/>
          <w:szCs w:val="24"/>
        </w:rPr>
        <w:t xml:space="preserve"> </w:t>
      </w:r>
      <w:r w:rsidR="007304C4" w:rsidRPr="007304C4">
        <w:rPr>
          <w:rFonts w:cs="Arial"/>
          <w:color w:val="000000" w:themeColor="text1"/>
          <w:sz w:val="24"/>
          <w:szCs w:val="24"/>
          <w:shd w:val="clear" w:color="auto" w:fill="FFFFFF"/>
        </w:rPr>
        <w:t>La flexibilidad es la capacidad que tiene una articulación para realizar un movimiento articular con la máxima amplitud posible. Esta capacidad viene condicionada por dos factores principales: el tipo de articulación y la capacidad de estiramiento de los músculos implicados.</w:t>
      </w:r>
    </w:p>
    <w:p w14:paraId="1F74C532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6141E3C" w14:textId="129D1EE5" w:rsidR="00E0303A" w:rsidRPr="00775EF9" w:rsidRDefault="00E0303A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>CAPACIDAD CARDIORESPIRATORIA:</w:t>
      </w:r>
      <w:r w:rsidR="007304C4" w:rsidRPr="007304C4">
        <w:rPr>
          <w:rFonts w:ascii="Roboto" w:hAnsi="Roboto"/>
          <w:color w:val="85868C"/>
          <w:sz w:val="23"/>
          <w:szCs w:val="23"/>
          <w:shd w:val="clear" w:color="auto" w:fill="FFFFFF"/>
        </w:rPr>
        <w:t xml:space="preserve"> </w:t>
      </w:r>
      <w:r w:rsidR="007304C4" w:rsidRPr="007304C4">
        <w:rPr>
          <w:rFonts w:cs="Arial"/>
          <w:color w:val="000000" w:themeColor="text1"/>
          <w:sz w:val="24"/>
          <w:szCs w:val="24"/>
          <w:shd w:val="clear" w:color="auto" w:fill="FFFFFF"/>
        </w:rPr>
        <w:t>La capacidad cardiorrespiratoria (</w:t>
      </w:r>
      <w:r w:rsidR="007304C4" w:rsidRPr="007304C4">
        <w:rPr>
          <w:rStyle w:val="Textoennegrita"/>
          <w:rFonts w:cs="Arial"/>
          <w:color w:val="000000" w:themeColor="text1"/>
          <w:sz w:val="24"/>
          <w:szCs w:val="24"/>
          <w:shd w:val="clear" w:color="auto" w:fill="FFFFFF"/>
        </w:rPr>
        <w:t>CRF</w:t>
      </w:r>
      <w:r w:rsidR="007304C4" w:rsidRPr="007304C4">
        <w:rPr>
          <w:rFonts w:cs="Arial"/>
          <w:color w:val="000000" w:themeColor="text1"/>
          <w:sz w:val="24"/>
          <w:szCs w:val="24"/>
          <w:shd w:val="clear" w:color="auto" w:fill="FFFFFF"/>
        </w:rPr>
        <w:t>) se refiere a la capacidad de los sistemas circulatorio y respiratorio para suministrar oxígeno a los músculos esqueléticos durante la actividad física sostenida.</w:t>
      </w:r>
    </w:p>
    <w:p w14:paraId="30B6EAE5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color w:val="000000" w:themeColor="text1"/>
          <w:sz w:val="28"/>
          <w:szCs w:val="28"/>
        </w:rPr>
      </w:pPr>
    </w:p>
    <w:p w14:paraId="121EDAFE" w14:textId="4974B4E5" w:rsidR="00775EF9" w:rsidRPr="00775EF9" w:rsidRDefault="00E0303A" w:rsidP="00775EF9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EVENTO TROMBOEMBÓLICO:</w:t>
      </w:r>
      <w:r w:rsidR="00775EF9">
        <w:rPr>
          <w:rFonts w:cs="Arial"/>
          <w:b/>
          <w:bCs/>
          <w:sz w:val="24"/>
          <w:szCs w:val="24"/>
        </w:rPr>
        <w:t xml:space="preserve"> </w:t>
      </w:r>
      <w:r w:rsidR="00775EF9" w:rsidRPr="00775EF9">
        <w:rPr>
          <w:rFonts w:cs="Arial"/>
          <w:color w:val="000000" w:themeColor="text1"/>
          <w:sz w:val="24"/>
          <w:szCs w:val="28"/>
          <w:shd w:val="clear" w:color="auto" w:fill="FFFFFF"/>
        </w:rPr>
        <w:t>El Tromboembolismo es una enfermedad venosa que genera un</w:t>
      </w:r>
      <w:r w:rsidR="00775EF9" w:rsidRPr="00775EF9">
        <w:rPr>
          <w:rStyle w:val="Textoennegrita"/>
          <w:rFonts w:cs="Arial"/>
          <w:color w:val="000000" w:themeColor="text1"/>
          <w:sz w:val="24"/>
          <w:szCs w:val="28"/>
          <w:shd w:val="clear" w:color="auto" w:fill="FFFFFF"/>
        </w:rPr>
        <w:t> </w:t>
      </w:r>
      <w:r w:rsidR="00775EF9" w:rsidRPr="00775EF9">
        <w:rPr>
          <w:rStyle w:val="Textoennegrita"/>
          <w:rFonts w:cs="Arial"/>
          <w:b w:val="0"/>
          <w:bCs w:val="0"/>
          <w:color w:val="000000" w:themeColor="text1"/>
          <w:sz w:val="24"/>
          <w:szCs w:val="28"/>
          <w:shd w:val="clear" w:color="auto" w:fill="FFFFFF"/>
        </w:rPr>
        <w:t>coágulo de sangre</w:t>
      </w:r>
      <w:r w:rsidR="00775EF9" w:rsidRPr="00775EF9">
        <w:rPr>
          <w:rFonts w:cs="Arial"/>
          <w:color w:val="000000" w:themeColor="text1"/>
          <w:sz w:val="24"/>
          <w:szCs w:val="28"/>
          <w:shd w:val="clear" w:color="auto" w:fill="FFFFFF"/>
        </w:rPr>
        <w:t>, cuando un vaso sanguíneo se rompe e impide que la sangre fluya hacia el exterior, frenando la hemorragia mediante un trombo (coágulo de sangre sin disolver que permanece en el vaso sanguíneo en donde se ha formado).</w:t>
      </w:r>
    </w:p>
    <w:p w14:paraId="1D4C7FC9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81516FA" w14:textId="00A323CC" w:rsidR="00E0303A" w:rsidRPr="00775EF9" w:rsidRDefault="00E0303A" w:rsidP="00775EF9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775EF9">
        <w:rPr>
          <w:rFonts w:cs="Arial"/>
          <w:b/>
          <w:bCs/>
          <w:sz w:val="24"/>
          <w:szCs w:val="24"/>
        </w:rPr>
        <w:t>FATIG</w:t>
      </w:r>
      <w:r w:rsidR="00BA62C2" w:rsidRPr="00775EF9">
        <w:rPr>
          <w:rFonts w:cs="Arial"/>
          <w:b/>
          <w:bCs/>
          <w:sz w:val="24"/>
          <w:szCs w:val="24"/>
        </w:rPr>
        <w:t>A</w:t>
      </w:r>
      <w:r w:rsidRPr="00775EF9">
        <w:rPr>
          <w:rFonts w:cs="Arial"/>
          <w:b/>
          <w:bCs/>
          <w:sz w:val="24"/>
          <w:szCs w:val="24"/>
        </w:rPr>
        <w:t>:</w:t>
      </w:r>
      <w:r w:rsidR="00775EF9" w:rsidRPr="00775EF9">
        <w:rPr>
          <w:rFonts w:cs="Arial"/>
          <w:b/>
          <w:bCs/>
          <w:sz w:val="24"/>
          <w:szCs w:val="24"/>
        </w:rPr>
        <w:t xml:space="preserve"> </w:t>
      </w:r>
      <w:r w:rsidR="00775EF9" w:rsidRPr="00775EF9">
        <w:rPr>
          <w:rFonts w:eastAsia="Times New Roman" w:cs="Arial"/>
          <w:color w:val="111111"/>
          <w:sz w:val="24"/>
          <w:szCs w:val="24"/>
          <w:lang w:eastAsia="es-CO"/>
        </w:rPr>
        <w:t>Molestia ocasionada por un esfuerzo más o menos prolongado o por otras causas, y que en ocasiones produce alteraciones físicas.</w:t>
      </w:r>
    </w:p>
    <w:p w14:paraId="0DA10102" w14:textId="77777777" w:rsidR="00775EF9" w:rsidRPr="00775EF9" w:rsidRDefault="00775EF9" w:rsidP="00775EF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1488A71" w14:textId="2C4E6CD1" w:rsidR="00E0303A" w:rsidRPr="00D016E1" w:rsidRDefault="00E0303A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b/>
          <w:bCs/>
          <w:sz w:val="24"/>
          <w:szCs w:val="24"/>
        </w:rPr>
        <w:t>HABILIDADES PSICOMOTORAS:</w:t>
      </w:r>
      <w:r w:rsidR="00775EF9">
        <w:rPr>
          <w:rFonts w:cs="Arial"/>
          <w:b/>
          <w:bCs/>
          <w:sz w:val="24"/>
          <w:szCs w:val="24"/>
        </w:rPr>
        <w:t xml:space="preserve"> </w:t>
      </w:r>
      <w:r w:rsidR="00775EF9" w:rsidRPr="00775EF9">
        <w:rPr>
          <w:rFonts w:cs="Arial"/>
          <w:color w:val="000000" w:themeColor="text1"/>
          <w:sz w:val="24"/>
          <w:szCs w:val="24"/>
          <w:shd w:val="clear" w:color="auto" w:fill="FFFFFF"/>
        </w:rPr>
        <w:t>Las habilidades psicomotoras son habilidades como la coordinación, el equilibrio y el tiempo de reacción que surgen de una unidad de funciones cognitivas y físicas. </w:t>
      </w:r>
    </w:p>
    <w:p w14:paraId="57B16A9C" w14:textId="77777777" w:rsidR="00D016E1" w:rsidRPr="00D016E1" w:rsidRDefault="00D016E1" w:rsidP="00D016E1">
      <w:pPr>
        <w:spacing w:after="0" w:line="240" w:lineRule="auto"/>
        <w:jc w:val="both"/>
        <w:rPr>
          <w:rFonts w:cs="Arial"/>
          <w:color w:val="000000" w:themeColor="text1"/>
          <w:szCs w:val="20"/>
        </w:rPr>
      </w:pPr>
    </w:p>
    <w:p w14:paraId="4442904E" w14:textId="5565FC47" w:rsidR="00E0303A" w:rsidRPr="00D016E1" w:rsidRDefault="00317163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HIPOTENSIÓN:</w:t>
      </w:r>
      <w:r w:rsidR="00D016E1">
        <w:rPr>
          <w:rFonts w:cs="Arial"/>
          <w:b/>
          <w:bCs/>
          <w:sz w:val="24"/>
          <w:szCs w:val="24"/>
        </w:rPr>
        <w:t xml:space="preserve"> </w:t>
      </w:r>
      <w:r w:rsidR="00D016E1">
        <w:rPr>
          <w:rFonts w:cs="Arial"/>
          <w:color w:val="000000" w:themeColor="text1"/>
          <w:spacing w:val="-6"/>
          <w:sz w:val="24"/>
          <w:szCs w:val="24"/>
        </w:rPr>
        <w:t>E</w:t>
      </w:r>
      <w:r w:rsidR="00D016E1" w:rsidRPr="00D016E1">
        <w:rPr>
          <w:rFonts w:cs="Arial"/>
          <w:color w:val="000000" w:themeColor="text1"/>
          <w:spacing w:val="-6"/>
          <w:sz w:val="24"/>
          <w:szCs w:val="24"/>
        </w:rPr>
        <w:t>s el nombre técnico de una </w:t>
      </w:r>
      <w:r w:rsidR="00D016E1" w:rsidRPr="00D016E1">
        <w:rPr>
          <w:rStyle w:val="Textoennegrita"/>
          <w:rFonts w:cs="Arial"/>
          <w:b w:val="0"/>
          <w:bCs w:val="0"/>
          <w:color w:val="000000" w:themeColor="text1"/>
          <w:spacing w:val="-6"/>
          <w:sz w:val="24"/>
          <w:szCs w:val="24"/>
        </w:rPr>
        <w:t>baja presión arterial</w:t>
      </w:r>
      <w:r w:rsidR="00D016E1" w:rsidRPr="00D016E1">
        <w:rPr>
          <w:rFonts w:cs="Arial"/>
          <w:color w:val="000000" w:themeColor="text1"/>
          <w:spacing w:val="-6"/>
          <w:sz w:val="24"/>
          <w:szCs w:val="24"/>
        </w:rPr>
        <w:t>. Se produce cuando los </w:t>
      </w:r>
      <w:r w:rsidR="00D016E1" w:rsidRPr="00D016E1">
        <w:rPr>
          <w:rStyle w:val="Textoennegrita"/>
          <w:rFonts w:cs="Arial"/>
          <w:b w:val="0"/>
          <w:bCs w:val="0"/>
          <w:color w:val="000000" w:themeColor="text1"/>
          <w:spacing w:val="-6"/>
          <w:sz w:val="24"/>
          <w:szCs w:val="24"/>
        </w:rPr>
        <w:t>latidos del corazón, encargados de bombear la sangre al resto del cuerpo, tienen un ritmo más lento de lo habitual</w:t>
      </w:r>
      <w:r w:rsidR="00D016E1" w:rsidRPr="00D016E1">
        <w:rPr>
          <w:rFonts w:cs="Arial"/>
          <w:b/>
          <w:bCs/>
          <w:color w:val="000000" w:themeColor="text1"/>
          <w:spacing w:val="-6"/>
          <w:sz w:val="24"/>
          <w:szCs w:val="24"/>
        </w:rPr>
        <w:t>.</w:t>
      </w:r>
      <w:r w:rsidR="00D016E1" w:rsidRPr="00D016E1">
        <w:rPr>
          <w:rFonts w:cs="Arial"/>
          <w:color w:val="000000" w:themeColor="text1"/>
          <w:spacing w:val="-6"/>
          <w:sz w:val="24"/>
          <w:szCs w:val="24"/>
        </w:rPr>
        <w:t xml:space="preserve"> Por este motivo, ni el cerebro, ni el corazón ni el resto del organismo recibe la sangre necesaria, lo que puede dar lugar a mareos y desmayos.</w:t>
      </w:r>
    </w:p>
    <w:p w14:paraId="448C23C8" w14:textId="77777777" w:rsidR="00D016E1" w:rsidRPr="00D016E1" w:rsidRDefault="00D016E1" w:rsidP="00D016E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047FEF" w14:textId="1A414668" w:rsidR="00317163" w:rsidRPr="00D016E1" w:rsidRDefault="00317163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b/>
          <w:bCs/>
          <w:color w:val="000000" w:themeColor="text1"/>
          <w:sz w:val="32"/>
          <w:szCs w:val="32"/>
        </w:rPr>
      </w:pPr>
      <w:r w:rsidRPr="00317163">
        <w:rPr>
          <w:rFonts w:cs="Arial"/>
          <w:b/>
          <w:bCs/>
          <w:sz w:val="24"/>
          <w:szCs w:val="24"/>
        </w:rPr>
        <w:t>ERITEMA:</w:t>
      </w:r>
      <w:r w:rsidR="00D016E1">
        <w:rPr>
          <w:rFonts w:cs="Arial"/>
          <w:b/>
          <w:bCs/>
          <w:sz w:val="24"/>
          <w:szCs w:val="24"/>
        </w:rPr>
        <w:t xml:space="preserve"> </w:t>
      </w:r>
      <w:r w:rsidR="00D016E1" w:rsidRPr="00D016E1">
        <w:rPr>
          <w:rFonts w:cs="Arial"/>
          <w:color w:val="000000" w:themeColor="text1"/>
          <w:sz w:val="24"/>
          <w:szCs w:val="24"/>
          <w:shd w:val="clear" w:color="auto" w:fill="FFFFFF"/>
        </w:rPr>
        <w:t>Inflamación superficial de la piel, caracterizada por manchas rojas.</w:t>
      </w:r>
    </w:p>
    <w:p w14:paraId="5536D1C8" w14:textId="77777777" w:rsidR="00D016E1" w:rsidRPr="00D016E1" w:rsidRDefault="00D016E1" w:rsidP="00D016E1">
      <w:pPr>
        <w:spacing w:after="0" w:line="240" w:lineRule="auto"/>
        <w:jc w:val="both"/>
        <w:rPr>
          <w:rFonts w:cs="Arial"/>
          <w:b/>
          <w:bCs/>
          <w:color w:val="000000" w:themeColor="text1"/>
          <w:sz w:val="32"/>
          <w:szCs w:val="32"/>
        </w:rPr>
      </w:pPr>
    </w:p>
    <w:p w14:paraId="3B2046C1" w14:textId="493D09C3" w:rsidR="00317163" w:rsidRPr="00D016E1" w:rsidRDefault="00317163" w:rsidP="00E0303A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b/>
          <w:bCs/>
          <w:color w:val="000000" w:themeColor="text1"/>
          <w:sz w:val="32"/>
          <w:szCs w:val="32"/>
        </w:rPr>
      </w:pPr>
      <w:r w:rsidRPr="00317163">
        <w:rPr>
          <w:rFonts w:cs="Arial"/>
          <w:b/>
          <w:bCs/>
          <w:sz w:val="24"/>
          <w:szCs w:val="24"/>
        </w:rPr>
        <w:t>ÁCIDO LÁCTICO:</w:t>
      </w:r>
      <w:r w:rsidR="00D016E1">
        <w:rPr>
          <w:rFonts w:cs="Arial"/>
          <w:b/>
          <w:bCs/>
          <w:sz w:val="24"/>
          <w:szCs w:val="24"/>
        </w:rPr>
        <w:t xml:space="preserve"> </w:t>
      </w:r>
      <w:r w:rsidR="00D016E1">
        <w:rPr>
          <w:rFonts w:cs="Arial"/>
          <w:color w:val="000000" w:themeColor="text1"/>
          <w:sz w:val="24"/>
          <w:szCs w:val="28"/>
          <w:shd w:val="clear" w:color="auto" w:fill="FFFFFF"/>
        </w:rPr>
        <w:t>E</w:t>
      </w:r>
      <w:r w:rsidR="00D016E1" w:rsidRPr="00D016E1">
        <w:rPr>
          <w:rFonts w:cs="Arial"/>
          <w:color w:val="000000" w:themeColor="text1"/>
          <w:sz w:val="24"/>
          <w:szCs w:val="28"/>
          <w:shd w:val="clear" w:color="auto" w:fill="FFFFFF"/>
        </w:rPr>
        <w:t>s un ácido orgánico producido por síntesis, como intermediario del metabolismo del azúcar en el cuerpo</w:t>
      </w:r>
      <w:r w:rsidR="00D016E1">
        <w:rPr>
          <w:rFonts w:cs="Arial"/>
          <w:color w:val="000000" w:themeColor="text1"/>
          <w:sz w:val="24"/>
          <w:szCs w:val="28"/>
          <w:shd w:val="clear" w:color="auto" w:fill="FFFFFF"/>
        </w:rPr>
        <w:t>; e</w:t>
      </w:r>
      <w:r w:rsidR="00D016E1" w:rsidRPr="00D016E1">
        <w:rPr>
          <w:rFonts w:cs="Arial"/>
          <w:color w:val="000000" w:themeColor="text1"/>
          <w:sz w:val="24"/>
          <w:szCs w:val="28"/>
          <w:shd w:val="clear" w:color="auto" w:fill="FFFFFF"/>
        </w:rPr>
        <w:t xml:space="preserve">s una de las fuentes </w:t>
      </w:r>
      <w:r w:rsidR="00D016E1" w:rsidRPr="00D016E1">
        <w:rPr>
          <w:rFonts w:cs="Arial"/>
          <w:color w:val="000000" w:themeColor="text1"/>
          <w:sz w:val="24"/>
          <w:szCs w:val="28"/>
          <w:shd w:val="clear" w:color="auto" w:fill="FFFFFF"/>
        </w:rPr>
        <w:lastRenderedPageBreak/>
        <w:t>de energía del cuerpo humano</w:t>
      </w:r>
      <w:r w:rsidR="00D016E1">
        <w:rPr>
          <w:rFonts w:cs="Arial"/>
          <w:color w:val="000000" w:themeColor="text1"/>
          <w:sz w:val="24"/>
          <w:szCs w:val="28"/>
          <w:shd w:val="clear" w:color="auto" w:fill="FFFFFF"/>
        </w:rPr>
        <w:t>. H</w:t>
      </w:r>
      <w:r w:rsidR="00D016E1" w:rsidRPr="00D016E1">
        <w:rPr>
          <w:rFonts w:cs="Arial"/>
          <w:color w:val="000000" w:themeColor="text1"/>
          <w:sz w:val="24"/>
          <w:szCs w:val="28"/>
          <w:shd w:val="clear" w:color="auto" w:fill="FFFFFF"/>
        </w:rPr>
        <w:t>ace acto de presencia en el cuerpo cuando la persona hace un gran esfuerzo</w:t>
      </w:r>
      <w:r w:rsidR="00D016E1">
        <w:rPr>
          <w:rFonts w:cs="Arial"/>
          <w:color w:val="000000" w:themeColor="text1"/>
          <w:sz w:val="24"/>
          <w:szCs w:val="28"/>
          <w:shd w:val="clear" w:color="auto" w:fill="FFFFFF"/>
        </w:rPr>
        <w:t>.</w:t>
      </w:r>
    </w:p>
    <w:p w14:paraId="45AC5D60" w14:textId="77777777" w:rsidR="00D016E1" w:rsidRPr="00D016E1" w:rsidRDefault="00D016E1" w:rsidP="00D016E1">
      <w:pPr>
        <w:spacing w:after="0" w:line="240" w:lineRule="auto"/>
        <w:jc w:val="both"/>
        <w:rPr>
          <w:rFonts w:cs="Arial"/>
          <w:b/>
          <w:bCs/>
          <w:color w:val="000000" w:themeColor="text1"/>
          <w:sz w:val="32"/>
          <w:szCs w:val="32"/>
        </w:rPr>
      </w:pPr>
    </w:p>
    <w:p w14:paraId="5207065E" w14:textId="5F453AAF" w:rsidR="00525C75" w:rsidRPr="00525C75" w:rsidRDefault="004567AB" w:rsidP="00525C75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4567AB">
        <w:rPr>
          <w:rFonts w:cs="Arial"/>
          <w:b/>
          <w:bCs/>
          <w:sz w:val="24"/>
          <w:szCs w:val="24"/>
        </w:rPr>
        <w:t>PERISTALTISMO:</w:t>
      </w:r>
      <w:r w:rsidR="00D016E1" w:rsidRPr="00D016E1">
        <w:rPr>
          <w:rFonts w:cs="Arial"/>
          <w:color w:val="444444"/>
          <w:sz w:val="21"/>
          <w:szCs w:val="21"/>
          <w:shd w:val="clear" w:color="auto" w:fill="FFFFFF"/>
        </w:rPr>
        <w:t xml:space="preserve"> </w:t>
      </w:r>
      <w:r w:rsidR="00D016E1" w:rsidRPr="00D016E1">
        <w:rPr>
          <w:rFonts w:cs="Arial"/>
          <w:color w:val="000000" w:themeColor="text1"/>
          <w:sz w:val="24"/>
          <w:szCs w:val="24"/>
          <w:shd w:val="clear" w:color="auto" w:fill="FFFFFF"/>
        </w:rPr>
        <w:t>Es una serie de contracciones musculares. Estas contracciones ocurren en el tubo digestivo. El peristaltismo también se observa en los conductos que conectan a los riñones con la vejiga</w:t>
      </w:r>
      <w:r w:rsidR="00D016E1">
        <w:rPr>
          <w:rFonts w:cs="Arial"/>
          <w:color w:val="444444"/>
          <w:sz w:val="21"/>
          <w:szCs w:val="21"/>
          <w:shd w:val="clear" w:color="auto" w:fill="FFFFFF"/>
        </w:rPr>
        <w:t>.</w:t>
      </w:r>
    </w:p>
    <w:p w14:paraId="3B4F752D" w14:textId="748A92B3" w:rsidR="00525C75" w:rsidRPr="00525C75" w:rsidRDefault="00525C75" w:rsidP="00525C75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525C75">
        <w:rPr>
          <w:rFonts w:cs="Arial"/>
          <w:b/>
          <w:bCs/>
          <w:sz w:val="24"/>
          <w:szCs w:val="24"/>
        </w:rPr>
        <w:t xml:space="preserve">PARTICIPANTES: </w:t>
      </w:r>
      <w:r w:rsidRPr="00525C75">
        <w:rPr>
          <w:rFonts w:cs="Arial"/>
          <w:sz w:val="24"/>
          <w:szCs w:val="24"/>
        </w:rPr>
        <w:t>Son todos aquellos servidores pertenecientes a la UAECOB que participen en el desarrollo de actividades del programa.</w:t>
      </w:r>
    </w:p>
    <w:p w14:paraId="25025C14" w14:textId="77777777" w:rsidR="004567AB" w:rsidRPr="004567AB" w:rsidRDefault="004567AB" w:rsidP="004567AB">
      <w:pPr>
        <w:pStyle w:val="Prrafodelista"/>
        <w:spacing w:after="0" w:line="240" w:lineRule="auto"/>
        <w:ind w:left="1287"/>
        <w:jc w:val="both"/>
        <w:rPr>
          <w:rFonts w:cs="Arial"/>
          <w:b/>
          <w:bCs/>
          <w:sz w:val="24"/>
          <w:szCs w:val="24"/>
        </w:rPr>
      </w:pPr>
    </w:p>
    <w:p w14:paraId="798090BE" w14:textId="32DA1FE1" w:rsidR="006E3B38" w:rsidRPr="004567AB" w:rsidRDefault="004567AB" w:rsidP="004567A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sz w:val="32"/>
          <w:szCs w:val="32"/>
        </w:rPr>
      </w:pPr>
      <w:r w:rsidRPr="004567AB">
        <w:rPr>
          <w:rFonts w:eastAsia="Arial Unicode MS"/>
          <w:b/>
          <w:bCs/>
          <w:sz w:val="24"/>
          <w:szCs w:val="28"/>
        </w:rPr>
        <w:t>EFECTOS FISIOL</w:t>
      </w:r>
      <w:r w:rsidR="005B5CB3">
        <w:rPr>
          <w:rFonts w:eastAsia="Arial Unicode MS"/>
          <w:b/>
          <w:bCs/>
          <w:sz w:val="24"/>
          <w:szCs w:val="28"/>
        </w:rPr>
        <w:t>Ó</w:t>
      </w:r>
      <w:r w:rsidRPr="004567AB">
        <w:rPr>
          <w:rFonts w:eastAsia="Arial Unicode MS"/>
          <w:b/>
          <w:bCs/>
          <w:sz w:val="24"/>
          <w:szCs w:val="28"/>
        </w:rPr>
        <w:t>GICOS DE LA INACTIVIDAD F</w:t>
      </w:r>
      <w:r w:rsidR="005B5CB3">
        <w:rPr>
          <w:rFonts w:eastAsia="Arial Unicode MS"/>
          <w:b/>
          <w:bCs/>
          <w:sz w:val="24"/>
          <w:szCs w:val="28"/>
        </w:rPr>
        <w:t>Í</w:t>
      </w:r>
      <w:r w:rsidRPr="004567AB">
        <w:rPr>
          <w:rFonts w:eastAsia="Arial Unicode MS"/>
          <w:b/>
          <w:bCs/>
          <w:sz w:val="24"/>
          <w:szCs w:val="28"/>
        </w:rPr>
        <w:t>SICA</w:t>
      </w:r>
    </w:p>
    <w:tbl>
      <w:tblPr>
        <w:tblStyle w:val="Tablanormal1"/>
        <w:tblW w:w="8780" w:type="dxa"/>
        <w:tblLook w:val="04A0" w:firstRow="1" w:lastRow="0" w:firstColumn="1" w:lastColumn="0" w:noHBand="0" w:noVBand="1"/>
      </w:tblPr>
      <w:tblGrid>
        <w:gridCol w:w="1630"/>
        <w:gridCol w:w="7150"/>
      </w:tblGrid>
      <w:tr w:rsidR="004567AB" w:rsidRPr="00BD4FFD" w14:paraId="33377E80" w14:textId="77777777" w:rsidTr="00DF6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63601979" w14:textId="77777777" w:rsidR="004567AB" w:rsidRPr="00BD4FFD" w:rsidRDefault="004567AB" w:rsidP="00DF6962">
            <w:pPr>
              <w:ind w:left="720" w:hanging="794"/>
              <w:jc w:val="both"/>
              <w:rPr>
                <w:rFonts w:eastAsia="Times New Roman" w:cs="Arial"/>
                <w:b w:val="0"/>
                <w:sz w:val="24"/>
                <w:szCs w:val="24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SISTEMA</w:t>
            </w:r>
          </w:p>
        </w:tc>
        <w:tc>
          <w:tcPr>
            <w:tcW w:w="7150" w:type="dxa"/>
          </w:tcPr>
          <w:p w14:paraId="78BE2FAA" w14:textId="77777777" w:rsidR="004567AB" w:rsidRPr="00BD4FFD" w:rsidRDefault="004567AB" w:rsidP="00DF6962">
            <w:pPr>
              <w:ind w:left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EFECTOS</w:t>
            </w:r>
          </w:p>
        </w:tc>
      </w:tr>
      <w:tr w:rsidR="004567AB" w:rsidRPr="00BD4FFD" w14:paraId="53298934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72FCC425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NERVIOSO</w:t>
            </w:r>
          </w:p>
        </w:tc>
        <w:tc>
          <w:tcPr>
            <w:tcW w:w="7150" w:type="dxa"/>
          </w:tcPr>
          <w:p w14:paraId="65FDC2DD" w14:textId="77777777" w:rsidR="004567AB" w:rsidRPr="003F42C4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En personas con altas demandas físicas la inactividad puede provocar pérdida del control motor ante la fatiga temprana, falta de coordinación, cambios en la sensibilidad, ansiedad y depresión. En los mismos se </w:t>
            </w:r>
            <w:r w:rsidRPr="00616FBB">
              <w:rPr>
                <w:rFonts w:eastAsia="Times New Roman" w:cs="Arial"/>
                <w:sz w:val="24"/>
                <w:szCs w:val="24"/>
                <w:lang w:val="es-CO"/>
              </w:rPr>
              <w:t>altera l</w:t>
            </w: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a capacidad de resolver problemas de manera rápida, la capacidad de aprendizaje, memoria y habilidades psicomotoras, hay alteración del estado de alerta y reacción (acciones fundamentales en labores realizadas por los bomberos). </w:t>
            </w:r>
          </w:p>
        </w:tc>
      </w:tr>
      <w:tr w:rsidR="004567AB" w:rsidRPr="00BD4FFD" w14:paraId="5F55F4C0" w14:textId="77777777" w:rsidTr="00DF696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7B815F76" w14:textId="77777777" w:rsidR="004567AB" w:rsidRPr="00BD4FFD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CARDIOVASCULAR</w:t>
            </w:r>
          </w:p>
        </w:tc>
        <w:tc>
          <w:tcPr>
            <w:tcW w:w="7150" w:type="dxa"/>
          </w:tcPr>
          <w:p w14:paraId="2D382E53" w14:textId="77777777" w:rsidR="004567AB" w:rsidRPr="00BD4FFD" w:rsidRDefault="004567AB" w:rsidP="00DF69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En casos de inactividad física las personas pueden presentar alteraciones cardiovasculares como hipotensión postural, lo que conlleva a mareos, disminución de frecuencia cardiaca de manera repentina. Además, la presencia de eventos tromboembólicos se hace presente, con manifestaciones de edema localizado, eritema y dolor en pantorrillas. Lo fundamental es que el des acondicionamiento cardiovascular, se asocia a una reducción progresiva del volumen minuto y el volumen sistólico, con disminución en la captación máxima de oxígeno, disminución de la fuerza y resistencia muscular, reducción del efecto bomba en los miembros inferiores asociado a un mal retorno venoso y lo anterior se evidencia en intolerancia al esfuerzo físico</w:t>
            </w:r>
          </w:p>
        </w:tc>
      </w:tr>
      <w:tr w:rsidR="004567AB" w:rsidRPr="00BD4FFD" w14:paraId="7C0E2D95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7F9B5857" w14:textId="77777777" w:rsidR="004567AB" w:rsidRPr="00BD4FFD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RESPIRATORIO</w:t>
            </w:r>
          </w:p>
        </w:tc>
        <w:tc>
          <w:tcPr>
            <w:tcW w:w="7150" w:type="dxa"/>
          </w:tcPr>
          <w:p w14:paraId="059905B5" w14:textId="77777777" w:rsidR="004567AB" w:rsidRPr="00BD4FFD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MX"/>
              </w:rPr>
            </w:pPr>
            <w:r w:rsidRPr="00BD4FFD">
              <w:rPr>
                <w:rFonts w:eastAsia="Times New Roman" w:cs="Arial"/>
                <w:sz w:val="24"/>
                <w:szCs w:val="24"/>
                <w:lang w:val="es-MX"/>
              </w:rPr>
              <w:t>Ante el sedentarismo e inadecuados estilos de vida, uno de los sistemas más afectados es el sistema respiratorio. En este se evidencia disminución de capacidades y volúmenes pulmonares, aumento de la frecuencia respiratoria, aumento relativo de dióxido de carbono, presencia de respiración superficial, consumo de oxígeno y oxigenación reducida. Todos estos síntomas se manifiestan en el deseo de realizar una acción motora de manera repetitiva y la fatiga no lo permite.</w:t>
            </w:r>
          </w:p>
          <w:p w14:paraId="5A7CAD38" w14:textId="77777777" w:rsidR="004567AB" w:rsidRPr="00BD4FFD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567AB" w:rsidRPr="00616FBB" w14:paraId="6E71F403" w14:textId="77777777" w:rsidTr="00DF696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46F7B114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lastRenderedPageBreak/>
              <w:t>ENDOCRINO</w:t>
            </w:r>
          </w:p>
        </w:tc>
        <w:tc>
          <w:tcPr>
            <w:tcW w:w="7150" w:type="dxa"/>
          </w:tcPr>
          <w:p w14:paraId="27512129" w14:textId="77777777" w:rsidR="004567AB" w:rsidRPr="003F42C4" w:rsidRDefault="004567AB" w:rsidP="00DF69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Disminuye la tolerancia a la glucosa donde se puede evidenciar respuestas hiperglucémicas e </w:t>
            </w:r>
            <w:proofErr w:type="spellStart"/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hipersulinemicas</w:t>
            </w:r>
            <w:proofErr w:type="spellEnd"/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 y su consecuencia diabetes una enfermedad crónica no trasmisible. Las glándulas suprarrenales responden menos a la estimulación de la hormona </w:t>
            </w:r>
            <w:proofErr w:type="spellStart"/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adrenocorticotropica</w:t>
            </w:r>
            <w:proofErr w:type="spellEnd"/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. En sedentarismo hay alteración de la hormona de crecimiento. </w:t>
            </w:r>
          </w:p>
        </w:tc>
      </w:tr>
      <w:tr w:rsidR="004567AB" w:rsidRPr="00616FBB" w14:paraId="60BB3A11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24AB1A4B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MÚSCULOESQUELÉTICO</w:t>
            </w:r>
          </w:p>
        </w:tc>
        <w:tc>
          <w:tcPr>
            <w:tcW w:w="7150" w:type="dxa"/>
          </w:tcPr>
          <w:p w14:paraId="531C64D2" w14:textId="77777777" w:rsidR="004567AB" w:rsidRPr="00E352F7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616FBB">
              <w:rPr>
                <w:rFonts w:eastAsia="Times New Roman" w:cs="Arial"/>
                <w:sz w:val="24"/>
                <w:szCs w:val="24"/>
                <w:lang w:val="es-CO"/>
              </w:rPr>
              <w:t xml:space="preserve">En personas sedentarias es común encontrar debilidad muscular: </w:t>
            </w:r>
            <w:r w:rsidRPr="00E352F7">
              <w:rPr>
                <w:rFonts w:eastAsia="Times New Roman" w:cs="Arial"/>
                <w:sz w:val="24"/>
                <w:szCs w:val="24"/>
                <w:lang w:val="es-CO"/>
              </w:rPr>
              <w:t xml:space="preserve">Es importante tener en cuenta que el reposo prolongado en una semana conlleva a que los músculos pierdan de 10 al 15% de la fuerza. Con el des acondicionamiento físico se nota degeneración de fibras musculares y como consecuencia fuerte dolor muscular, dolor lumbar, inestabilidad articular y alteraciones del balance. Hay presencia de retracciones, disminución de síntesis proteica, falta de amplitud de movimiento pasivo completo, limitaciones articulares o de tejidos blandos.  Mucho más evidente en trabajadores sedentarios en donde la actividad laboral no requiere de mayor movilidad. </w:t>
            </w:r>
          </w:p>
          <w:p w14:paraId="0354A143" w14:textId="77777777" w:rsidR="004567AB" w:rsidRPr="00616FBB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E352F7">
              <w:rPr>
                <w:rFonts w:eastAsia="Times New Roman" w:cs="Arial"/>
                <w:sz w:val="24"/>
                <w:szCs w:val="24"/>
                <w:lang w:val="es-CO"/>
              </w:rPr>
              <w:t xml:space="preserve">La actividad enzimática oxidativa resulta afectada, lo que conlleva a disminución de O2 y acumulación de ácido láctico como residuo metabólico. Hay acumulación de tejido fibroso. En cuanto la densidad ósea esta se ve afectada, el reposo conlleva a cambios degenerativos Tejidos, tendones, ligamentos y capsulas articulares, se vuelven más rígidos lo que limita cualquier amplitud de movimiento del sistema locomotor. </w:t>
            </w:r>
          </w:p>
        </w:tc>
      </w:tr>
      <w:tr w:rsidR="004567AB" w:rsidRPr="00616FBB" w14:paraId="44A1FD12" w14:textId="77777777" w:rsidTr="00DF696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09AF76E6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METABOLICO</w:t>
            </w:r>
          </w:p>
        </w:tc>
        <w:tc>
          <w:tcPr>
            <w:tcW w:w="7150" w:type="dxa"/>
          </w:tcPr>
          <w:p w14:paraId="2B70FC12" w14:textId="77777777" w:rsidR="004567AB" w:rsidRPr="003F42C4" w:rsidRDefault="004567AB" w:rsidP="00DF69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Aumento en la excreción de nitrógeno urinario, lo que lo que conduce a hipoproteinemia, edema y pérdida de peso, en casos en donde hay control dietario. Perdida excesiva de minerales, tales como sodio, calcio, azufre, fósforo, potasio y magnesio.</w:t>
            </w:r>
          </w:p>
          <w:p w14:paraId="2882FFF4" w14:textId="77777777" w:rsidR="004567AB" w:rsidRPr="003F42C4" w:rsidRDefault="004567AB" w:rsidP="00DF69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Aumento en almacenamiento de grasas, conllevando a sobrepeso y obesidad. </w:t>
            </w:r>
          </w:p>
        </w:tc>
      </w:tr>
      <w:tr w:rsidR="004567AB" w:rsidRPr="00616FBB" w14:paraId="55F7FA98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157675AE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>GASTTRICO</w:t>
            </w:r>
          </w:p>
        </w:tc>
        <w:tc>
          <w:tcPr>
            <w:tcW w:w="7150" w:type="dxa"/>
          </w:tcPr>
          <w:p w14:paraId="7C8D5B64" w14:textId="77777777" w:rsidR="004567AB" w:rsidRPr="003F42C4" w:rsidRDefault="004567AB" w:rsidP="00DF69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Disminución del peristaltismo, absorción lenta de nutrientes, Pérdida de peso, apetito y constipación. Disminución de síntesis de alimentos lo que repercute intolerancia de alimentos y falta de energía. </w:t>
            </w:r>
          </w:p>
        </w:tc>
      </w:tr>
      <w:tr w:rsidR="004567AB" w:rsidRPr="00616FBB" w14:paraId="33075153" w14:textId="77777777" w:rsidTr="00DF6962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textDirection w:val="btLr"/>
          </w:tcPr>
          <w:p w14:paraId="25558F62" w14:textId="77777777" w:rsidR="004567AB" w:rsidRPr="003F42C4" w:rsidRDefault="004567AB" w:rsidP="00DF6962">
            <w:pPr>
              <w:ind w:left="113" w:right="113"/>
              <w:jc w:val="both"/>
              <w:rPr>
                <w:rFonts w:eastAsia="Times New Roman" w:cs="Arial"/>
                <w:b w:val="0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lastRenderedPageBreak/>
              <w:t>GENITOURINARIO</w:t>
            </w:r>
          </w:p>
        </w:tc>
        <w:tc>
          <w:tcPr>
            <w:tcW w:w="7150" w:type="dxa"/>
          </w:tcPr>
          <w:p w14:paraId="5E6A673C" w14:textId="77777777" w:rsidR="004567AB" w:rsidRPr="003F42C4" w:rsidRDefault="004567AB" w:rsidP="00DF696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s-CO"/>
              </w:rPr>
            </w:pPr>
            <w:r w:rsidRPr="003F42C4">
              <w:rPr>
                <w:rFonts w:eastAsia="Times New Roman" w:cs="Arial"/>
                <w:sz w:val="24"/>
                <w:szCs w:val="24"/>
                <w:lang w:val="es-CO"/>
              </w:rPr>
              <w:t xml:space="preserve">Aumento del flujo sanguíneo renal, aumento de la excreción de sodio y potasio, hay perdida de calcio y fosforo, debilidad de músculos abdominales, relajación incompleta del cuello pélvico, aumento en la retención de orina. Presencia de cálculos renales. </w:t>
            </w:r>
          </w:p>
        </w:tc>
      </w:tr>
    </w:tbl>
    <w:p w14:paraId="4A5B7D7F" w14:textId="541C31F2" w:rsidR="004567AB" w:rsidRPr="00616FBB" w:rsidRDefault="004567AB" w:rsidP="004567A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i/>
          <w:iCs/>
          <w:sz w:val="32"/>
          <w:szCs w:val="32"/>
        </w:rPr>
      </w:pPr>
      <w:r w:rsidRPr="00616FBB">
        <w:rPr>
          <w:rFonts w:eastAsia="Arial Unicode MS" w:cs="Arial"/>
          <w:b/>
          <w:bCs/>
          <w:i/>
          <w:iCs/>
          <w:sz w:val="24"/>
          <w:szCs w:val="24"/>
          <w:lang w:eastAsia="ar-SA"/>
        </w:rPr>
        <w:t xml:space="preserve">Fuente: </w:t>
      </w:r>
      <w:proofErr w:type="spellStart"/>
      <w:r w:rsidRPr="00616FBB">
        <w:rPr>
          <w:rFonts w:eastAsia="Arial Unicode MS" w:cs="Arial"/>
          <w:i/>
          <w:iCs/>
          <w:sz w:val="18"/>
          <w:szCs w:val="18"/>
          <w:lang w:eastAsia="ar-SA"/>
        </w:rPr>
        <w:t>Lopez</w:t>
      </w:r>
      <w:proofErr w:type="spellEnd"/>
      <w:r w:rsidRPr="00616FBB">
        <w:rPr>
          <w:rFonts w:eastAsia="Arial Unicode MS" w:cs="Arial"/>
          <w:i/>
          <w:iCs/>
          <w:sz w:val="18"/>
          <w:szCs w:val="18"/>
          <w:lang w:eastAsia="ar-SA"/>
        </w:rPr>
        <w:t xml:space="preserve">, </w:t>
      </w:r>
      <w:proofErr w:type="gramStart"/>
      <w:r w:rsidRPr="00616FBB">
        <w:rPr>
          <w:rFonts w:eastAsia="Arial Unicode MS" w:cs="Arial"/>
          <w:i/>
          <w:iCs/>
          <w:sz w:val="18"/>
          <w:szCs w:val="18"/>
          <w:lang w:eastAsia="ar-SA"/>
        </w:rPr>
        <w:t xml:space="preserve">&amp;  </w:t>
      </w:r>
      <w:proofErr w:type="spellStart"/>
      <w:r w:rsidRPr="00616FBB">
        <w:rPr>
          <w:rFonts w:eastAsia="Arial Unicode MS" w:cs="Arial"/>
          <w:i/>
          <w:iCs/>
          <w:sz w:val="18"/>
          <w:szCs w:val="18"/>
          <w:lang w:eastAsia="ar-SA"/>
        </w:rPr>
        <w:t>Fernandez</w:t>
      </w:r>
      <w:proofErr w:type="spellEnd"/>
      <w:proofErr w:type="gramEnd"/>
      <w:r w:rsidRPr="00616FBB">
        <w:rPr>
          <w:rFonts w:eastAsia="Arial Unicode MS" w:cs="Arial"/>
          <w:i/>
          <w:iCs/>
          <w:sz w:val="18"/>
          <w:szCs w:val="18"/>
          <w:lang w:eastAsia="ar-SA"/>
        </w:rPr>
        <w:t>, A (2006).Fisiología del ejercicio. Madrid, Panamericana</w:t>
      </w:r>
    </w:p>
    <w:p w14:paraId="2054D26C" w14:textId="2B3B5777" w:rsidR="006E3B38" w:rsidRPr="00616FBB" w:rsidRDefault="00DE4211" w:rsidP="00E94C01">
      <w:pPr>
        <w:pStyle w:val="Ttulo1"/>
        <w:numPr>
          <w:ilvl w:val="0"/>
          <w:numId w:val="12"/>
        </w:numPr>
      </w:pPr>
      <w:bookmarkStart w:id="10" w:name="_Toc114065990"/>
      <w:r w:rsidRPr="00616FBB">
        <w:t>D</w:t>
      </w:r>
      <w:r w:rsidR="004567AB" w:rsidRPr="00616FBB">
        <w:t>ESARROLLO DEL PROGRAMA:</w:t>
      </w:r>
      <w:bookmarkEnd w:id="10"/>
    </w:p>
    <w:p w14:paraId="1E9743EE" w14:textId="77777777" w:rsidR="004567AB" w:rsidRPr="00616FBB" w:rsidRDefault="004567AB" w:rsidP="004567AB"/>
    <w:p w14:paraId="60ADC738" w14:textId="75F342B7" w:rsidR="00E94C01" w:rsidRPr="00616FBB" w:rsidRDefault="00E94C01" w:rsidP="003F42C4">
      <w:pPr>
        <w:pStyle w:val="Prrafodelista"/>
        <w:jc w:val="both"/>
        <w:rPr>
          <w:rFonts w:cs="Arial"/>
          <w:sz w:val="24"/>
          <w:szCs w:val="24"/>
        </w:rPr>
      </w:pPr>
      <w:r w:rsidRPr="00616FBB">
        <w:rPr>
          <w:rFonts w:cs="Arial"/>
          <w:sz w:val="24"/>
          <w:szCs w:val="24"/>
        </w:rPr>
        <w:t xml:space="preserve">Para llevar a cabo el desarrollo del programa de </w:t>
      </w:r>
      <w:r w:rsidR="001F49BE" w:rsidRPr="00616FBB">
        <w:rPr>
          <w:rFonts w:cs="Arial"/>
          <w:sz w:val="24"/>
          <w:szCs w:val="24"/>
        </w:rPr>
        <w:t>acondicionamiento físico</w:t>
      </w:r>
      <w:r w:rsidRPr="00616FBB">
        <w:rPr>
          <w:rFonts w:cs="Arial"/>
          <w:sz w:val="24"/>
          <w:szCs w:val="24"/>
        </w:rPr>
        <w:t>, el método de aplicación a utilizar es el ciclo de mejoramiento de procesos PHVA (planear, hacer, verificar y actuar) el cual permitirá enfocar la actividad en la prevención y el trabajo integral del programa, avanzando de manera sistemática y progresiva en la gestión de las condiciones de trabajo y salud.</w:t>
      </w:r>
    </w:p>
    <w:p w14:paraId="1EC5C187" w14:textId="6ED1D405" w:rsidR="008E6FFF" w:rsidRPr="00616FBB" w:rsidRDefault="0086279D" w:rsidP="00E25645">
      <w:pPr>
        <w:pStyle w:val="Prrafodelista"/>
        <w:jc w:val="center"/>
      </w:pPr>
      <w:r w:rsidRPr="00616FBB">
        <w:rPr>
          <w:noProof/>
          <w:sz w:val="24"/>
          <w:szCs w:val="24"/>
          <w:lang w:eastAsia="es-CO"/>
        </w:rPr>
        <w:drawing>
          <wp:inline distT="0" distB="0" distL="0" distR="0" wp14:anchorId="3D8AFF92" wp14:editId="187B51E4">
            <wp:extent cx="2640787" cy="2114093"/>
            <wp:effectExtent l="0" t="0" r="7620" b="635"/>
            <wp:docPr id="1" name="Imagen 1" descr="Procedimiento lógico y por etapas para la mejora continua: PH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Procedimiento lógico y por etapas para la mejora continua: PHV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25" cy="21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5814" w14:textId="7505C3DE" w:rsidR="006E3B38" w:rsidRPr="00616FBB" w:rsidRDefault="00DE4211" w:rsidP="00BA62C2">
      <w:pPr>
        <w:pStyle w:val="Ttulo1"/>
        <w:numPr>
          <w:ilvl w:val="1"/>
          <w:numId w:val="12"/>
        </w:numPr>
        <w:rPr>
          <w:rStyle w:val="Textoennegrita"/>
          <w:b/>
          <w:bCs w:val="0"/>
        </w:rPr>
      </w:pPr>
      <w:bookmarkStart w:id="11" w:name="_Toc114065991"/>
      <w:r w:rsidRPr="00616FBB">
        <w:rPr>
          <w:rStyle w:val="Textoennegrita"/>
          <w:b/>
          <w:bCs w:val="0"/>
        </w:rPr>
        <w:lastRenderedPageBreak/>
        <w:t>FASES DE</w:t>
      </w:r>
      <w:r w:rsidR="005B5CB3" w:rsidRPr="00616FBB">
        <w:rPr>
          <w:rStyle w:val="Textoennegrita"/>
          <w:b/>
          <w:bCs w:val="0"/>
        </w:rPr>
        <w:t>L</w:t>
      </w:r>
      <w:r w:rsidRPr="00616FBB">
        <w:rPr>
          <w:rStyle w:val="Textoennegrita"/>
          <w:b/>
          <w:bCs w:val="0"/>
        </w:rPr>
        <w:t xml:space="preserve"> PROGRAMA DE ACONDICIONAMIENTO F</w:t>
      </w:r>
      <w:r w:rsidR="00E25645" w:rsidRPr="00616FBB">
        <w:rPr>
          <w:rStyle w:val="Textoennegrita"/>
          <w:b/>
          <w:bCs w:val="0"/>
        </w:rPr>
        <w:t>Í</w:t>
      </w:r>
      <w:r w:rsidRPr="00616FBB">
        <w:rPr>
          <w:rStyle w:val="Textoennegrita"/>
          <w:b/>
          <w:bCs w:val="0"/>
        </w:rPr>
        <w:t>SICO</w:t>
      </w:r>
      <w:bookmarkStart w:id="12" w:name="_Toc112234845"/>
      <w:bookmarkStart w:id="13" w:name="_Hlk110496541"/>
      <w:r w:rsidR="00E25645" w:rsidRPr="00616FBB">
        <w:rPr>
          <w:rStyle w:val="Textoennegrita"/>
          <w:b/>
          <w:bCs w:val="0"/>
        </w:rPr>
        <w:t>:</w:t>
      </w:r>
      <w:bookmarkEnd w:id="11"/>
      <w:bookmarkEnd w:id="12"/>
      <w:bookmarkEnd w:id="13"/>
    </w:p>
    <w:p w14:paraId="685DCECE" w14:textId="611FFA73" w:rsidR="00E25645" w:rsidRPr="00616FBB" w:rsidRDefault="00E25645" w:rsidP="00E25645">
      <w:r w:rsidRPr="00616FBB">
        <w:rPr>
          <w:noProof/>
          <w:lang w:eastAsia="es-CO"/>
        </w:rPr>
        <w:drawing>
          <wp:inline distT="0" distB="0" distL="0" distR="0" wp14:anchorId="22D804B1" wp14:editId="62A438BE">
            <wp:extent cx="5486400" cy="3200400"/>
            <wp:effectExtent l="0" t="0" r="0" b="0"/>
            <wp:docPr id="2" name="Diagram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00EF54A" w14:textId="381A48BC" w:rsidR="00E25645" w:rsidRPr="00616FBB" w:rsidRDefault="00E25645" w:rsidP="00BA62C2">
      <w:pPr>
        <w:pStyle w:val="Prrafodelista"/>
        <w:numPr>
          <w:ilvl w:val="2"/>
          <w:numId w:val="12"/>
        </w:numPr>
        <w:rPr>
          <w:b/>
          <w:bCs/>
          <w:sz w:val="24"/>
          <w:szCs w:val="28"/>
        </w:rPr>
      </w:pPr>
      <w:r w:rsidRPr="00616FBB">
        <w:rPr>
          <w:b/>
          <w:bCs/>
          <w:sz w:val="24"/>
          <w:szCs w:val="28"/>
        </w:rPr>
        <w:t>FASE DIAGN</w:t>
      </w:r>
      <w:r w:rsidR="00334350" w:rsidRPr="00616FBB">
        <w:rPr>
          <w:b/>
          <w:bCs/>
          <w:sz w:val="24"/>
          <w:szCs w:val="28"/>
        </w:rPr>
        <w:t>Ó</w:t>
      </w:r>
      <w:r w:rsidRPr="00616FBB">
        <w:rPr>
          <w:b/>
          <w:bCs/>
          <w:sz w:val="24"/>
          <w:szCs w:val="28"/>
        </w:rPr>
        <w:t>STICA:</w:t>
      </w:r>
    </w:p>
    <w:p w14:paraId="41A84C07" w14:textId="428F470F" w:rsidR="0030414D" w:rsidRDefault="0030414D" w:rsidP="0030414D">
      <w:pPr>
        <w:pStyle w:val="Prrafodelista"/>
        <w:ind w:left="1287"/>
        <w:rPr>
          <w:rFonts w:eastAsia="Times New Roman" w:cs="Arial"/>
          <w:sz w:val="24"/>
          <w:szCs w:val="24"/>
          <w:lang w:eastAsia="es-CO"/>
        </w:rPr>
      </w:pPr>
      <w:r w:rsidRPr="006474C1">
        <w:rPr>
          <w:rFonts w:eastAsia="Times New Roman" w:cs="Arial"/>
          <w:sz w:val="24"/>
          <w:szCs w:val="24"/>
          <w:lang w:eastAsia="es-CO"/>
        </w:rPr>
        <w:t xml:space="preserve">Se realiza la Identificación de factores de riesgo </w:t>
      </w:r>
      <w:r w:rsidR="00570645" w:rsidRPr="006474C1">
        <w:rPr>
          <w:rFonts w:eastAsia="Times New Roman" w:cs="Arial"/>
          <w:sz w:val="24"/>
          <w:szCs w:val="24"/>
          <w:lang w:eastAsia="es-CO"/>
        </w:rPr>
        <w:t>de acuerdo con</w:t>
      </w:r>
      <w:r w:rsidRPr="006474C1">
        <w:rPr>
          <w:rFonts w:eastAsia="Times New Roman" w:cs="Arial"/>
          <w:sz w:val="24"/>
          <w:szCs w:val="24"/>
          <w:lang w:eastAsia="es-CO"/>
        </w:rPr>
        <w:t xml:space="preserve"> las siguientes variables:</w:t>
      </w:r>
    </w:p>
    <w:p w14:paraId="2BA00483" w14:textId="314B24AC" w:rsidR="0030414D" w:rsidRPr="00036058" w:rsidRDefault="00570645" w:rsidP="0030414D">
      <w:pPr>
        <w:pStyle w:val="Prrafodelista"/>
        <w:numPr>
          <w:ilvl w:val="0"/>
          <w:numId w:val="22"/>
        </w:numPr>
        <w:rPr>
          <w:b/>
          <w:bCs/>
          <w:sz w:val="24"/>
          <w:szCs w:val="28"/>
        </w:rPr>
      </w:pPr>
      <w:r>
        <w:rPr>
          <w:sz w:val="24"/>
          <w:szCs w:val="28"/>
        </w:rPr>
        <w:t>Diagnóstico</w:t>
      </w:r>
      <w:r w:rsidR="0030414D">
        <w:rPr>
          <w:sz w:val="24"/>
          <w:szCs w:val="28"/>
        </w:rPr>
        <w:t xml:space="preserve"> de la condición física de </w:t>
      </w:r>
      <w:r w:rsidR="0030414D" w:rsidRPr="00570645">
        <w:rPr>
          <w:sz w:val="24"/>
          <w:szCs w:val="28"/>
        </w:rPr>
        <w:t xml:space="preserve">los servidores </w:t>
      </w:r>
      <w:r w:rsidR="00036058" w:rsidRPr="00570645">
        <w:rPr>
          <w:sz w:val="24"/>
          <w:szCs w:val="28"/>
        </w:rPr>
        <w:t>a partir</w:t>
      </w:r>
      <w:r w:rsidR="00036058">
        <w:rPr>
          <w:sz w:val="24"/>
          <w:szCs w:val="28"/>
        </w:rPr>
        <w:t xml:space="preserve"> del resultado de los exámenes ocupacionales y la valoración de condición física.</w:t>
      </w:r>
    </w:p>
    <w:p w14:paraId="434FD3EE" w14:textId="6FA1D148" w:rsidR="00036058" w:rsidRPr="00036058" w:rsidRDefault="00036058" w:rsidP="0030414D">
      <w:pPr>
        <w:pStyle w:val="Prrafodelista"/>
        <w:numPr>
          <w:ilvl w:val="0"/>
          <w:numId w:val="22"/>
        </w:numPr>
        <w:rPr>
          <w:b/>
          <w:bCs/>
          <w:sz w:val="24"/>
          <w:szCs w:val="28"/>
        </w:rPr>
      </w:pPr>
      <w:r w:rsidRPr="006474C1">
        <w:rPr>
          <w:rFonts w:eastAsia="Times New Roman" w:cs="Arial"/>
          <w:sz w:val="24"/>
          <w:szCs w:val="24"/>
          <w:lang w:eastAsia="es-CO"/>
        </w:rPr>
        <w:t>Clasificación del personal teniendo en cuenta las valoraciones del programa de acondicionamiento físico y las recomendaciones</w:t>
      </w:r>
      <w:r>
        <w:rPr>
          <w:rFonts w:eastAsia="Times New Roman" w:cs="Arial"/>
          <w:sz w:val="24"/>
          <w:szCs w:val="24"/>
          <w:lang w:eastAsia="es-CO"/>
        </w:rPr>
        <w:t xml:space="preserve"> o </w:t>
      </w:r>
      <w:r w:rsidRPr="006474C1">
        <w:rPr>
          <w:rFonts w:eastAsia="Times New Roman" w:cs="Arial"/>
          <w:sz w:val="24"/>
          <w:szCs w:val="24"/>
          <w:lang w:eastAsia="es-CO"/>
        </w:rPr>
        <w:t>restricciones emitidas de los Exámenes Médicos Ocupacionales</w:t>
      </w:r>
      <w:r>
        <w:rPr>
          <w:rFonts w:eastAsia="Times New Roman" w:cs="Arial"/>
          <w:sz w:val="24"/>
          <w:szCs w:val="24"/>
          <w:lang w:eastAsia="es-CO"/>
        </w:rPr>
        <w:t>, y el análisis de accidentes de trabajo.</w:t>
      </w:r>
      <w:r w:rsidR="005B5CB3">
        <w:rPr>
          <w:rFonts w:eastAsia="Times New Roman" w:cs="Arial"/>
          <w:sz w:val="24"/>
          <w:szCs w:val="24"/>
          <w:lang w:eastAsia="es-CO"/>
        </w:rPr>
        <w:t xml:space="preserve"> Dicha clasificación se da a través de semáforo donde cada color tiene la siguiente clasificación:</w:t>
      </w:r>
    </w:p>
    <w:tbl>
      <w:tblPr>
        <w:tblStyle w:val="Tablanormal1"/>
        <w:tblW w:w="0" w:type="auto"/>
        <w:tblLayout w:type="fixed"/>
        <w:tblLook w:val="0020" w:firstRow="1" w:lastRow="0" w:firstColumn="0" w:lastColumn="0" w:noHBand="0" w:noVBand="0"/>
      </w:tblPr>
      <w:tblGrid>
        <w:gridCol w:w="4496"/>
        <w:gridCol w:w="4488"/>
      </w:tblGrid>
      <w:tr w:rsidR="00036058" w:rsidRPr="00BD4FFD" w14:paraId="4DB23E96" w14:textId="77777777" w:rsidTr="00DF6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6" w:type="dxa"/>
          </w:tcPr>
          <w:p w14:paraId="5E7BE6FE" w14:textId="77777777" w:rsidR="00036058" w:rsidRPr="00570645" w:rsidRDefault="00036058" w:rsidP="00DF6962">
            <w:pPr>
              <w:autoSpaceDE w:val="0"/>
              <w:autoSpaceDN w:val="0"/>
              <w:adjustRightInd w:val="0"/>
              <w:spacing w:before="5" w:line="266" w:lineRule="exact"/>
              <w:ind w:left="755"/>
              <w:jc w:val="both"/>
              <w:rPr>
                <w:rFonts w:eastAsiaTheme="minorEastAsia" w:cs="Arial"/>
                <w:sz w:val="24"/>
                <w:szCs w:val="24"/>
              </w:rPr>
            </w:pPr>
            <w:r w:rsidRPr="00570645">
              <w:rPr>
                <w:rFonts w:eastAsiaTheme="minorEastAsia" w:cs="Arial"/>
                <w:spacing w:val="-3"/>
                <w:sz w:val="24"/>
                <w:szCs w:val="24"/>
              </w:rPr>
              <w:t>C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</w:rPr>
              <w:t>L</w:t>
            </w:r>
            <w:r w:rsidRPr="00570645">
              <w:rPr>
                <w:rFonts w:eastAsiaTheme="minorEastAsia" w:cs="Arial"/>
                <w:spacing w:val="1"/>
                <w:sz w:val="24"/>
                <w:szCs w:val="24"/>
              </w:rPr>
              <w:t>A</w:t>
            </w:r>
            <w:r w:rsidRPr="00570645">
              <w:rPr>
                <w:rFonts w:eastAsiaTheme="minorEastAsia" w:cs="Arial"/>
                <w:spacing w:val="2"/>
                <w:sz w:val="24"/>
                <w:szCs w:val="24"/>
              </w:rPr>
              <w:t>S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</w:rPr>
              <w:t>IFI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</w:rPr>
              <w:t>C</w:t>
            </w:r>
            <w:r w:rsidRPr="00570645">
              <w:rPr>
                <w:rFonts w:eastAsiaTheme="minorEastAsia" w:cs="Arial"/>
                <w:spacing w:val="1"/>
                <w:sz w:val="24"/>
                <w:szCs w:val="24"/>
              </w:rPr>
              <w:t>A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</w:rPr>
              <w:t>C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</w:rPr>
              <w:t>I</w:t>
            </w:r>
            <w:r w:rsidRPr="00570645">
              <w:rPr>
                <w:rFonts w:eastAsiaTheme="minorEastAsia" w:cs="Arial"/>
                <w:spacing w:val="2"/>
                <w:sz w:val="24"/>
                <w:szCs w:val="24"/>
              </w:rPr>
              <w:t>Ó</w:t>
            </w:r>
            <w:r w:rsidRPr="00570645">
              <w:rPr>
                <w:rFonts w:eastAsiaTheme="minorEastAsia" w:cs="Arial"/>
                <w:sz w:val="24"/>
                <w:szCs w:val="24"/>
              </w:rPr>
              <w:t>N</w:t>
            </w:r>
            <w:r w:rsidRPr="00570645">
              <w:rPr>
                <w:rFonts w:eastAsiaTheme="minorEastAsia" w:cs="Arial"/>
                <w:spacing w:val="5"/>
                <w:sz w:val="24"/>
                <w:szCs w:val="24"/>
              </w:rPr>
              <w:t xml:space="preserve"> </w:t>
            </w:r>
            <w:r w:rsidRPr="00570645">
              <w:rPr>
                <w:rFonts w:eastAsiaTheme="minorEastAsia" w:cs="Arial"/>
                <w:spacing w:val="3"/>
                <w:sz w:val="24"/>
                <w:szCs w:val="24"/>
              </w:rPr>
              <w:t>D</w:t>
            </w:r>
            <w:r w:rsidRPr="00570645">
              <w:rPr>
                <w:rFonts w:eastAsiaTheme="minorEastAsia" w:cs="Arial"/>
                <w:sz w:val="24"/>
                <w:szCs w:val="24"/>
              </w:rPr>
              <w:t>E</w:t>
            </w:r>
            <w:r w:rsidRPr="00570645">
              <w:rPr>
                <w:rFonts w:eastAsiaTheme="minorEastAsia" w:cs="Arial"/>
                <w:spacing w:val="2"/>
                <w:sz w:val="24"/>
                <w:szCs w:val="24"/>
              </w:rPr>
              <w:t xml:space="preserve"> </w:t>
            </w:r>
            <w:r w:rsidRPr="00570645">
              <w:rPr>
                <w:rFonts w:eastAsiaTheme="minorEastAsia" w:cs="Arial"/>
                <w:spacing w:val="-2"/>
                <w:w w:val="101"/>
                <w:sz w:val="24"/>
                <w:szCs w:val="24"/>
              </w:rPr>
              <w:t>T</w:t>
            </w:r>
            <w:r w:rsidRPr="00570645">
              <w:rPr>
                <w:rFonts w:eastAsiaTheme="minorEastAsia" w:cs="Arial"/>
                <w:spacing w:val="-3"/>
                <w:w w:val="101"/>
                <w:sz w:val="24"/>
                <w:szCs w:val="24"/>
              </w:rPr>
              <w:t>R</w:t>
            </w:r>
            <w:r w:rsidRPr="00570645">
              <w:rPr>
                <w:rFonts w:eastAsiaTheme="minorEastAsia" w:cs="Arial"/>
                <w:spacing w:val="1"/>
                <w:w w:val="101"/>
                <w:sz w:val="24"/>
                <w:szCs w:val="24"/>
              </w:rPr>
              <w:t>A</w:t>
            </w:r>
            <w:r w:rsidRPr="00570645">
              <w:rPr>
                <w:rFonts w:eastAsiaTheme="minorEastAsia" w:cs="Arial"/>
                <w:spacing w:val="-3"/>
                <w:w w:val="101"/>
                <w:sz w:val="24"/>
                <w:szCs w:val="24"/>
              </w:rPr>
              <w:t>B</w:t>
            </w:r>
            <w:r w:rsidRPr="00570645">
              <w:rPr>
                <w:rFonts w:eastAsiaTheme="minorEastAsia" w:cs="Arial"/>
                <w:spacing w:val="1"/>
                <w:w w:val="101"/>
                <w:sz w:val="24"/>
                <w:szCs w:val="24"/>
              </w:rPr>
              <w:t>A</w:t>
            </w:r>
            <w:r w:rsidRPr="00570645">
              <w:rPr>
                <w:rFonts w:eastAsiaTheme="minorEastAsia" w:cs="Arial"/>
                <w:spacing w:val="-9"/>
                <w:w w:val="101"/>
                <w:sz w:val="24"/>
                <w:szCs w:val="24"/>
              </w:rPr>
              <w:t>J</w:t>
            </w:r>
            <w:r w:rsidRPr="00570645">
              <w:rPr>
                <w:rFonts w:eastAsiaTheme="minorEastAsia" w:cs="Arial"/>
                <w:spacing w:val="-6"/>
                <w:w w:val="101"/>
                <w:sz w:val="24"/>
                <w:szCs w:val="24"/>
              </w:rPr>
              <w:t>A</w:t>
            </w:r>
            <w:r w:rsidRPr="00570645">
              <w:rPr>
                <w:rFonts w:eastAsiaTheme="minorEastAsia" w:cs="Arial"/>
                <w:spacing w:val="3"/>
                <w:w w:val="101"/>
                <w:sz w:val="24"/>
                <w:szCs w:val="24"/>
              </w:rPr>
              <w:t>D</w:t>
            </w:r>
            <w:r w:rsidRPr="00570645">
              <w:rPr>
                <w:rFonts w:eastAsiaTheme="minorEastAsia" w:cs="Arial"/>
                <w:w w:val="101"/>
                <w:sz w:val="24"/>
                <w:szCs w:val="24"/>
              </w:rPr>
              <w:t>OR</w:t>
            </w:r>
          </w:p>
        </w:tc>
        <w:tc>
          <w:tcPr>
            <w:tcW w:w="4488" w:type="dxa"/>
          </w:tcPr>
          <w:p w14:paraId="52597A36" w14:textId="77777777" w:rsidR="00036058" w:rsidRPr="00BD4FFD" w:rsidRDefault="00036058" w:rsidP="00DF6962">
            <w:pPr>
              <w:autoSpaceDE w:val="0"/>
              <w:autoSpaceDN w:val="0"/>
              <w:adjustRightInd w:val="0"/>
              <w:spacing w:before="5" w:line="266" w:lineRule="exact"/>
              <w:ind w:left="84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</w:rPr>
            </w:pPr>
            <w:r w:rsidRPr="00BD4FFD">
              <w:rPr>
                <w:rFonts w:eastAsiaTheme="minorEastAsia" w:cs="Arial"/>
                <w:spacing w:val="1"/>
                <w:sz w:val="24"/>
                <w:szCs w:val="24"/>
              </w:rPr>
              <w:t>CARACTERISTICAS</w:t>
            </w:r>
          </w:p>
        </w:tc>
      </w:tr>
      <w:tr w:rsidR="00036058" w:rsidRPr="00BD4FFD" w14:paraId="5E6A97B4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6" w:type="dxa"/>
          </w:tcPr>
          <w:p w14:paraId="4A17D995" w14:textId="7107DB49" w:rsidR="00036058" w:rsidRPr="00570645" w:rsidRDefault="005B5CB3" w:rsidP="00DF6962">
            <w:pPr>
              <w:autoSpaceDE w:val="0"/>
              <w:autoSpaceDN w:val="0"/>
              <w:adjustRightInd w:val="0"/>
              <w:spacing w:line="267" w:lineRule="exact"/>
              <w:rPr>
                <w:rFonts w:eastAsiaTheme="minorEastAsia" w:cs="Arial"/>
                <w:sz w:val="24"/>
                <w:szCs w:val="24"/>
              </w:rPr>
            </w:pPr>
            <w:r w:rsidRPr="00570645">
              <w:rPr>
                <w:rFonts w:eastAsiaTheme="minorEastAsia" w:cs="Arial"/>
                <w:position w:val="1"/>
                <w:sz w:val="24"/>
                <w:szCs w:val="24"/>
              </w:rPr>
              <w:t xml:space="preserve">SERVIDORES </w:t>
            </w:r>
            <w:r w:rsidR="00036058" w:rsidRPr="00570645">
              <w:rPr>
                <w:rFonts w:eastAsiaTheme="minorEastAsia" w:cs="Arial"/>
                <w:position w:val="1"/>
                <w:sz w:val="24"/>
                <w:szCs w:val="24"/>
              </w:rPr>
              <w:t>ASINTOMATICO</w:t>
            </w:r>
            <w:r w:rsidRPr="00570645">
              <w:rPr>
                <w:rFonts w:eastAsiaTheme="minorEastAsia" w:cs="Arial"/>
                <w:position w:val="1"/>
                <w:sz w:val="24"/>
                <w:szCs w:val="24"/>
              </w:rPr>
              <w:t>S</w:t>
            </w:r>
          </w:p>
        </w:tc>
        <w:tc>
          <w:tcPr>
            <w:tcW w:w="4488" w:type="dxa"/>
          </w:tcPr>
          <w:p w14:paraId="100301D9" w14:textId="77777777" w:rsidR="00036058" w:rsidRPr="00570645" w:rsidRDefault="00036058" w:rsidP="00DF6962">
            <w:pPr>
              <w:autoSpaceDE w:val="0"/>
              <w:autoSpaceDN w:val="0"/>
              <w:adjustRightInd w:val="0"/>
              <w:spacing w:line="267" w:lineRule="exact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  <w:lang w:val="es-CO"/>
              </w:rPr>
            </w:pP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P</w:t>
            </w:r>
            <w:r w:rsidRPr="00570645">
              <w:rPr>
                <w:rFonts w:eastAsiaTheme="minorEastAsia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570645">
              <w:rPr>
                <w:rFonts w:eastAsiaTheme="minorEastAsia" w:cs="Arial"/>
                <w:spacing w:val="-3"/>
                <w:position w:val="1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position w:val="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3"/>
                <w:position w:val="1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2"/>
                <w:position w:val="1"/>
                <w:sz w:val="24"/>
                <w:szCs w:val="24"/>
                <w:lang w:val="es-CO"/>
              </w:rPr>
              <w:t>n</w:t>
            </w:r>
            <w:r w:rsidRPr="00570645">
              <w:rPr>
                <w:rFonts w:eastAsiaTheme="minorEastAsia" w:cs="Arial"/>
                <w:spacing w:val="-1"/>
                <w:position w:val="1"/>
                <w:sz w:val="24"/>
                <w:szCs w:val="24"/>
                <w:lang w:val="es-CO"/>
              </w:rPr>
              <w:t>ci</w:t>
            </w: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a</w:t>
            </w:r>
            <w:r w:rsidRPr="00570645">
              <w:rPr>
                <w:rFonts w:eastAsiaTheme="minorEastAsia" w:cs="Arial"/>
                <w:spacing w:val="11"/>
                <w:position w:val="1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2"/>
                <w:position w:val="1"/>
                <w:sz w:val="24"/>
                <w:szCs w:val="24"/>
                <w:lang w:val="es-CO"/>
              </w:rPr>
              <w:t>d</w:t>
            </w: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e condición física buena o regular sin indicadores biométricos de riesgo cardiovascular o alteraciones musculoesqueléticas.</w:t>
            </w:r>
          </w:p>
        </w:tc>
      </w:tr>
      <w:tr w:rsidR="00036058" w:rsidRPr="00BD4FFD" w14:paraId="208EE4A2" w14:textId="77777777" w:rsidTr="00DF6962">
        <w:trPr>
          <w:trHeight w:hRule="exact" w:val="1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6" w:type="dxa"/>
          </w:tcPr>
          <w:p w14:paraId="3A4AC53C" w14:textId="77777777" w:rsidR="00036058" w:rsidRPr="00BD4FFD" w:rsidRDefault="00036058" w:rsidP="00DF6962">
            <w:pPr>
              <w:autoSpaceDE w:val="0"/>
              <w:autoSpaceDN w:val="0"/>
              <w:adjustRightInd w:val="0"/>
              <w:spacing w:line="267" w:lineRule="exact"/>
              <w:jc w:val="both"/>
              <w:rPr>
                <w:rFonts w:eastAsiaTheme="minorEastAsia" w:cs="Arial"/>
                <w:sz w:val="24"/>
                <w:szCs w:val="24"/>
              </w:rPr>
            </w:pPr>
            <w:r w:rsidRPr="00BD4FFD">
              <w:rPr>
                <w:rFonts w:eastAsiaTheme="minorEastAsia" w:cs="Arial"/>
                <w:position w:val="1"/>
                <w:sz w:val="24"/>
                <w:szCs w:val="24"/>
              </w:rPr>
              <w:lastRenderedPageBreak/>
              <w:t>N</w:t>
            </w:r>
            <w:r w:rsidRPr="00BD4FFD">
              <w:rPr>
                <w:rFonts w:eastAsiaTheme="minorEastAsia" w:cs="Arial"/>
                <w:spacing w:val="1"/>
                <w:position w:val="1"/>
                <w:sz w:val="24"/>
                <w:szCs w:val="24"/>
              </w:rPr>
              <w:t>I</w:t>
            </w:r>
            <w:r w:rsidRPr="00BD4FFD">
              <w:rPr>
                <w:rFonts w:eastAsiaTheme="minorEastAsia" w:cs="Arial"/>
                <w:spacing w:val="3"/>
                <w:position w:val="1"/>
                <w:sz w:val="24"/>
                <w:szCs w:val="24"/>
              </w:rPr>
              <w:t>V</w:t>
            </w:r>
            <w:r w:rsidRPr="00BD4FFD">
              <w:rPr>
                <w:rFonts w:eastAsiaTheme="minorEastAsia" w:cs="Arial"/>
                <w:spacing w:val="-1"/>
                <w:position w:val="1"/>
                <w:sz w:val="24"/>
                <w:szCs w:val="24"/>
              </w:rPr>
              <w:t>E</w:t>
            </w:r>
            <w:r w:rsidRPr="00BD4FFD">
              <w:rPr>
                <w:rFonts w:eastAsiaTheme="minorEastAsia" w:cs="Arial"/>
                <w:position w:val="1"/>
                <w:sz w:val="24"/>
                <w:szCs w:val="24"/>
              </w:rPr>
              <w:t>L</w:t>
            </w:r>
            <w:r w:rsidRPr="00BD4FFD">
              <w:rPr>
                <w:rFonts w:eastAsiaTheme="minorEastAsia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BD4FFD">
              <w:rPr>
                <w:rFonts w:eastAsiaTheme="minorEastAsia" w:cs="Arial"/>
                <w:position w:val="1"/>
                <w:sz w:val="24"/>
                <w:szCs w:val="24"/>
              </w:rPr>
              <w:t>VERDE</w:t>
            </w:r>
          </w:p>
        </w:tc>
        <w:tc>
          <w:tcPr>
            <w:tcW w:w="4488" w:type="dxa"/>
          </w:tcPr>
          <w:p w14:paraId="617D5767" w14:textId="3E48FBD3" w:rsidR="00036058" w:rsidRPr="00570645" w:rsidRDefault="00036058" w:rsidP="00DF6962">
            <w:pPr>
              <w:autoSpaceDE w:val="0"/>
              <w:autoSpaceDN w:val="0"/>
              <w:adjustRightInd w:val="0"/>
              <w:spacing w:line="267" w:lineRule="exact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  <w:lang w:val="es-CO"/>
              </w:rPr>
            </w:pP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P</w:t>
            </w:r>
            <w:r w:rsidRPr="00570645">
              <w:rPr>
                <w:rFonts w:eastAsiaTheme="minorEastAsia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570645">
              <w:rPr>
                <w:rFonts w:eastAsiaTheme="minorEastAsia" w:cs="Arial"/>
                <w:spacing w:val="-3"/>
                <w:position w:val="1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position w:val="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3"/>
                <w:position w:val="1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2"/>
                <w:position w:val="1"/>
                <w:sz w:val="24"/>
                <w:szCs w:val="24"/>
                <w:lang w:val="es-CO"/>
              </w:rPr>
              <w:t>n</w:t>
            </w:r>
            <w:r w:rsidRPr="00570645">
              <w:rPr>
                <w:rFonts w:eastAsiaTheme="minorEastAsia" w:cs="Arial"/>
                <w:spacing w:val="-1"/>
                <w:position w:val="1"/>
                <w:sz w:val="24"/>
                <w:szCs w:val="24"/>
                <w:lang w:val="es-CO"/>
              </w:rPr>
              <w:t>ci</w:t>
            </w: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a</w:t>
            </w:r>
            <w:r w:rsidRPr="00570645">
              <w:rPr>
                <w:rFonts w:eastAsiaTheme="minorEastAsia" w:cs="Arial"/>
                <w:spacing w:val="11"/>
                <w:position w:val="1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2"/>
                <w:position w:val="1"/>
                <w:sz w:val="24"/>
                <w:szCs w:val="24"/>
                <w:lang w:val="es-CO"/>
              </w:rPr>
              <w:t>d</w:t>
            </w:r>
            <w:r w:rsidRPr="00570645">
              <w:rPr>
                <w:rFonts w:eastAsiaTheme="minorEastAsia" w:cs="Arial"/>
                <w:position w:val="1"/>
                <w:sz w:val="24"/>
                <w:szCs w:val="24"/>
                <w:lang w:val="es-CO"/>
              </w:rPr>
              <w:t>e condición física pobre o con presencia de indicadores biométricos aislados de riesgo cardiovascular o alteraciones musculoesqueléticos.</w:t>
            </w:r>
          </w:p>
        </w:tc>
      </w:tr>
      <w:tr w:rsidR="00036058" w:rsidRPr="00BD4FFD" w14:paraId="662ED1E7" w14:textId="77777777" w:rsidTr="00DF6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6" w:type="dxa"/>
          </w:tcPr>
          <w:p w14:paraId="24E5E901" w14:textId="77777777" w:rsidR="00036058" w:rsidRPr="00BD4FFD" w:rsidRDefault="00036058" w:rsidP="00DF6962">
            <w:pPr>
              <w:autoSpaceDE w:val="0"/>
              <w:autoSpaceDN w:val="0"/>
              <w:adjustRightInd w:val="0"/>
              <w:spacing w:before="6"/>
              <w:jc w:val="both"/>
              <w:rPr>
                <w:rFonts w:eastAsiaTheme="minorEastAsia" w:cs="Arial"/>
                <w:sz w:val="24"/>
                <w:szCs w:val="24"/>
              </w:rPr>
            </w:pPr>
            <w:r w:rsidRPr="00BD4FFD">
              <w:rPr>
                <w:rFonts w:eastAsiaTheme="minorEastAsia" w:cs="Arial"/>
                <w:sz w:val="24"/>
                <w:szCs w:val="24"/>
              </w:rPr>
              <w:t>N</w:t>
            </w:r>
            <w:r w:rsidRPr="00BD4FFD">
              <w:rPr>
                <w:rFonts w:eastAsiaTheme="minorEastAsia" w:cs="Arial"/>
                <w:spacing w:val="1"/>
                <w:sz w:val="24"/>
                <w:szCs w:val="24"/>
              </w:rPr>
              <w:t>I</w:t>
            </w:r>
            <w:r w:rsidRPr="00BD4FFD">
              <w:rPr>
                <w:rFonts w:eastAsiaTheme="minorEastAsia" w:cs="Arial"/>
                <w:spacing w:val="3"/>
                <w:sz w:val="24"/>
                <w:szCs w:val="24"/>
              </w:rPr>
              <w:t>V</w:t>
            </w:r>
            <w:r w:rsidRPr="00BD4FFD">
              <w:rPr>
                <w:rFonts w:eastAsiaTheme="minorEastAsia" w:cs="Arial"/>
                <w:spacing w:val="-1"/>
                <w:sz w:val="24"/>
                <w:szCs w:val="24"/>
              </w:rPr>
              <w:t>E</w:t>
            </w:r>
            <w:r w:rsidRPr="00BD4FFD">
              <w:rPr>
                <w:rFonts w:eastAsiaTheme="minorEastAsia" w:cs="Arial"/>
                <w:sz w:val="24"/>
                <w:szCs w:val="24"/>
              </w:rPr>
              <w:t>L</w:t>
            </w:r>
            <w:r w:rsidRPr="00BD4FFD">
              <w:rPr>
                <w:rFonts w:eastAsiaTheme="minorEastAsia" w:cs="Arial"/>
                <w:spacing w:val="-1"/>
                <w:sz w:val="24"/>
                <w:szCs w:val="24"/>
              </w:rPr>
              <w:t xml:space="preserve"> </w:t>
            </w:r>
            <w:r w:rsidRPr="00BD4FFD">
              <w:rPr>
                <w:rFonts w:eastAsiaTheme="minorEastAsia" w:cs="Arial"/>
                <w:sz w:val="24"/>
                <w:szCs w:val="24"/>
              </w:rPr>
              <w:t>AMARILLO</w:t>
            </w:r>
          </w:p>
        </w:tc>
        <w:tc>
          <w:tcPr>
            <w:tcW w:w="4488" w:type="dxa"/>
          </w:tcPr>
          <w:p w14:paraId="23289026" w14:textId="10F1A014" w:rsidR="00036058" w:rsidRPr="00570645" w:rsidRDefault="00036058" w:rsidP="00DF6962">
            <w:pPr>
              <w:autoSpaceDE w:val="0"/>
              <w:autoSpaceDN w:val="0"/>
              <w:adjustRightInd w:val="0"/>
              <w:spacing w:before="2" w:line="266" w:lineRule="exact"/>
              <w:ind w:left="107" w:right="8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  <w:lang w:val="es-CO"/>
              </w:rPr>
            </w:pP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P</w:t>
            </w:r>
            <w:r w:rsidRPr="00570645">
              <w:rPr>
                <w:rFonts w:eastAsiaTheme="minorEastAsia" w:cs="Arial"/>
                <w:spacing w:val="1"/>
                <w:sz w:val="24"/>
                <w:szCs w:val="24"/>
                <w:lang w:val="es-CO"/>
              </w:rPr>
              <w:t>r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n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ci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a</w:t>
            </w:r>
            <w:r w:rsidRPr="00570645">
              <w:rPr>
                <w:rFonts w:eastAsiaTheme="minorEastAsia" w:cs="Arial"/>
                <w:spacing w:val="11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d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 xml:space="preserve">e una condición de salud ya sea: 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 xml:space="preserve">alteración </w:t>
            </w:r>
            <w:r w:rsidRPr="00570645">
              <w:rPr>
                <w:rFonts w:eastAsiaTheme="minorEastAsia" w:cs="Arial"/>
                <w:spacing w:val="15"/>
                <w:sz w:val="24"/>
                <w:szCs w:val="24"/>
                <w:lang w:val="es-CO"/>
              </w:rPr>
              <w:t>musculo</w:t>
            </w:r>
            <w:r w:rsidRPr="00570645">
              <w:rPr>
                <w:rFonts w:eastAsiaTheme="minorEastAsia" w:cs="Arial"/>
                <w:w w:val="101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qu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l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ét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ic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a</w:t>
            </w:r>
            <w:r w:rsidRPr="00570645">
              <w:rPr>
                <w:rFonts w:eastAsiaTheme="minorEastAsia" w:cs="Arial"/>
                <w:spacing w:val="12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o indicadores de riesgo cardiovascular moderado y pobre condición física.</w:t>
            </w:r>
          </w:p>
        </w:tc>
      </w:tr>
      <w:tr w:rsidR="00036058" w:rsidRPr="00BD4FFD" w14:paraId="08EEB378" w14:textId="77777777" w:rsidTr="00DF6962">
        <w:trPr>
          <w:trHeight w:hRule="exact"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6" w:type="dxa"/>
          </w:tcPr>
          <w:p w14:paraId="2D376B6D" w14:textId="77777777" w:rsidR="00036058" w:rsidRPr="00BD4FFD" w:rsidRDefault="00036058" w:rsidP="00DF6962">
            <w:pPr>
              <w:autoSpaceDE w:val="0"/>
              <w:autoSpaceDN w:val="0"/>
              <w:adjustRightInd w:val="0"/>
              <w:spacing w:line="267" w:lineRule="exact"/>
              <w:ind w:right="1490"/>
              <w:rPr>
                <w:rFonts w:eastAsiaTheme="minorEastAsia" w:cs="Arial"/>
                <w:sz w:val="24"/>
                <w:szCs w:val="24"/>
              </w:rPr>
            </w:pPr>
            <w:r w:rsidRPr="00BD4FFD">
              <w:rPr>
                <w:rFonts w:eastAsiaTheme="minorEastAsia" w:cs="Arial"/>
                <w:position w:val="1"/>
                <w:sz w:val="24"/>
                <w:szCs w:val="24"/>
              </w:rPr>
              <w:t>N</w:t>
            </w:r>
            <w:r w:rsidRPr="00BD4FFD">
              <w:rPr>
                <w:rFonts w:eastAsiaTheme="minorEastAsia" w:cs="Arial"/>
                <w:spacing w:val="1"/>
                <w:position w:val="1"/>
                <w:sz w:val="24"/>
                <w:szCs w:val="24"/>
              </w:rPr>
              <w:t>I</w:t>
            </w:r>
            <w:r w:rsidRPr="00BD4FFD">
              <w:rPr>
                <w:rFonts w:eastAsiaTheme="minorEastAsia" w:cs="Arial"/>
                <w:spacing w:val="3"/>
                <w:position w:val="1"/>
                <w:sz w:val="24"/>
                <w:szCs w:val="24"/>
              </w:rPr>
              <w:t>V</w:t>
            </w:r>
            <w:r w:rsidRPr="00BD4FFD">
              <w:rPr>
                <w:rFonts w:eastAsiaTheme="minorEastAsia" w:cs="Arial"/>
                <w:spacing w:val="-1"/>
                <w:position w:val="1"/>
                <w:sz w:val="24"/>
                <w:szCs w:val="24"/>
              </w:rPr>
              <w:t>E</w:t>
            </w:r>
            <w:r w:rsidRPr="00BD4FFD">
              <w:rPr>
                <w:rFonts w:eastAsiaTheme="minorEastAsia" w:cs="Arial"/>
                <w:position w:val="1"/>
                <w:sz w:val="24"/>
                <w:szCs w:val="24"/>
              </w:rPr>
              <w:t>L</w:t>
            </w:r>
            <w:r>
              <w:rPr>
                <w:rFonts w:eastAsiaTheme="minorEastAsia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BD4FFD">
              <w:rPr>
                <w:rFonts w:eastAsiaTheme="minorEastAsia" w:cs="Arial"/>
                <w:spacing w:val="-6"/>
                <w:w w:val="101"/>
                <w:position w:val="1"/>
                <w:sz w:val="24"/>
                <w:szCs w:val="24"/>
              </w:rPr>
              <w:t>R</w:t>
            </w:r>
            <w:r w:rsidRPr="00BD4FFD">
              <w:rPr>
                <w:rFonts w:eastAsiaTheme="minorEastAsia" w:cs="Arial"/>
                <w:spacing w:val="3"/>
                <w:w w:val="101"/>
                <w:position w:val="1"/>
                <w:sz w:val="24"/>
                <w:szCs w:val="24"/>
              </w:rPr>
              <w:t>O</w:t>
            </w:r>
            <w:r w:rsidRPr="00BD4FFD">
              <w:rPr>
                <w:rFonts w:eastAsiaTheme="minorEastAsia" w:cs="Arial"/>
                <w:spacing w:val="-6"/>
                <w:w w:val="101"/>
                <w:position w:val="1"/>
                <w:sz w:val="24"/>
                <w:szCs w:val="24"/>
              </w:rPr>
              <w:t>J</w:t>
            </w:r>
            <w:r w:rsidRPr="00BD4FFD">
              <w:rPr>
                <w:rFonts w:eastAsiaTheme="minorEastAsia" w:cs="Arial"/>
                <w:spacing w:val="3"/>
                <w:w w:val="101"/>
                <w:position w:val="1"/>
                <w:sz w:val="24"/>
                <w:szCs w:val="24"/>
              </w:rPr>
              <w:t>O</w:t>
            </w:r>
          </w:p>
        </w:tc>
        <w:tc>
          <w:tcPr>
            <w:tcW w:w="4488" w:type="dxa"/>
          </w:tcPr>
          <w:p w14:paraId="42210CA3" w14:textId="77777777" w:rsidR="00036058" w:rsidRPr="00570645" w:rsidRDefault="00036058" w:rsidP="00DF6962">
            <w:pPr>
              <w:autoSpaceDE w:val="0"/>
              <w:autoSpaceDN w:val="0"/>
              <w:adjustRightInd w:val="0"/>
              <w:spacing w:line="238" w:lineRule="auto"/>
              <w:ind w:left="107" w:right="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  <w:lang w:val="es-CO"/>
              </w:rPr>
            </w:pP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P</w:t>
            </w:r>
            <w:r w:rsidRPr="00570645">
              <w:rPr>
                <w:rFonts w:eastAsiaTheme="minorEastAsia" w:cs="Arial"/>
                <w:spacing w:val="1"/>
                <w:sz w:val="24"/>
                <w:szCs w:val="24"/>
                <w:lang w:val="es-CO"/>
              </w:rPr>
              <w:t>r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n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ci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a</w:t>
            </w:r>
            <w:r w:rsidRPr="00570645">
              <w:rPr>
                <w:rFonts w:eastAsiaTheme="minorEastAsia" w:cs="Arial"/>
                <w:spacing w:val="11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d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 xml:space="preserve">e 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alteración</w:t>
            </w:r>
            <w:r w:rsidRPr="00570645">
              <w:rPr>
                <w:rFonts w:eastAsiaTheme="minorEastAsia" w:cs="Arial"/>
                <w:spacing w:val="15"/>
                <w:sz w:val="24"/>
                <w:szCs w:val="24"/>
                <w:lang w:val="es-CO"/>
              </w:rPr>
              <w:t xml:space="preserve"> </w:t>
            </w:r>
            <w:r w:rsidRPr="00570645">
              <w:rPr>
                <w:rFonts w:eastAsiaTheme="minorEastAsia" w:cs="Arial"/>
                <w:spacing w:val="1"/>
                <w:w w:val="101"/>
                <w:sz w:val="24"/>
                <w:szCs w:val="24"/>
                <w:lang w:val="es-CO"/>
              </w:rPr>
              <w:t>m</w:t>
            </w:r>
            <w:r w:rsidRPr="00570645">
              <w:rPr>
                <w:rFonts w:eastAsiaTheme="minorEastAsia" w:cs="Arial"/>
                <w:spacing w:val="-2"/>
                <w:w w:val="101"/>
                <w:sz w:val="24"/>
                <w:szCs w:val="24"/>
                <w:lang w:val="es-CO"/>
              </w:rPr>
              <w:t>u</w:t>
            </w:r>
            <w:r w:rsidRPr="00570645">
              <w:rPr>
                <w:rFonts w:eastAsiaTheme="minorEastAsia" w:cs="Arial"/>
                <w:spacing w:val="-1"/>
                <w:w w:val="101"/>
                <w:sz w:val="24"/>
                <w:szCs w:val="24"/>
                <w:lang w:val="es-CO"/>
              </w:rPr>
              <w:t>sc</w:t>
            </w:r>
            <w:r w:rsidRPr="00570645">
              <w:rPr>
                <w:rFonts w:eastAsiaTheme="minorEastAsia" w:cs="Arial"/>
                <w:spacing w:val="-2"/>
                <w:w w:val="101"/>
                <w:sz w:val="24"/>
                <w:szCs w:val="24"/>
                <w:lang w:val="es-CO"/>
              </w:rPr>
              <w:t>u</w:t>
            </w:r>
            <w:r w:rsidRPr="00570645">
              <w:rPr>
                <w:rFonts w:eastAsiaTheme="minorEastAsia" w:cs="Arial"/>
                <w:spacing w:val="-1"/>
                <w:w w:val="101"/>
                <w:sz w:val="24"/>
                <w:szCs w:val="24"/>
                <w:lang w:val="es-CO"/>
              </w:rPr>
              <w:t>l</w:t>
            </w:r>
            <w:r w:rsidRPr="00570645">
              <w:rPr>
                <w:rFonts w:eastAsiaTheme="minorEastAsia" w:cs="Arial"/>
                <w:w w:val="101"/>
                <w:sz w:val="24"/>
                <w:szCs w:val="24"/>
                <w:lang w:val="es-CO"/>
              </w:rPr>
              <w:t xml:space="preserve">o 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s</w:t>
            </w:r>
            <w:r w:rsidRPr="00570645">
              <w:rPr>
                <w:rFonts w:eastAsiaTheme="minorEastAsia" w:cs="Arial"/>
                <w:spacing w:val="-2"/>
                <w:sz w:val="24"/>
                <w:szCs w:val="24"/>
                <w:lang w:val="es-CO"/>
              </w:rPr>
              <w:t>qu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e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l</w:t>
            </w:r>
            <w:r w:rsidRPr="00570645">
              <w:rPr>
                <w:rFonts w:eastAsiaTheme="minorEastAsia" w:cs="Arial"/>
                <w:spacing w:val="-3"/>
                <w:sz w:val="24"/>
                <w:szCs w:val="24"/>
                <w:lang w:val="es-CO"/>
              </w:rPr>
              <w:t>ét</w:t>
            </w:r>
            <w:r w:rsidRPr="00570645">
              <w:rPr>
                <w:rFonts w:eastAsiaTheme="minorEastAsia" w:cs="Arial"/>
                <w:spacing w:val="-1"/>
                <w:sz w:val="24"/>
                <w:szCs w:val="24"/>
                <w:lang w:val="es-CO"/>
              </w:rPr>
              <w:t>ic</w:t>
            </w:r>
            <w:r w:rsidRPr="00570645">
              <w:rPr>
                <w:rFonts w:eastAsiaTheme="minorEastAsia" w:cs="Arial"/>
                <w:sz w:val="24"/>
                <w:szCs w:val="24"/>
                <w:lang w:val="es-CO"/>
              </w:rPr>
              <w:t>a relevante, riesgo cardiovascular alto, pobre condición física</w:t>
            </w:r>
          </w:p>
        </w:tc>
      </w:tr>
    </w:tbl>
    <w:p w14:paraId="6D5B3136" w14:textId="0C388CC3" w:rsidR="00036058" w:rsidRDefault="00036058" w:rsidP="00036058">
      <w:pPr>
        <w:rPr>
          <w:b/>
          <w:bCs/>
          <w:sz w:val="24"/>
          <w:szCs w:val="28"/>
        </w:rPr>
      </w:pPr>
    </w:p>
    <w:p w14:paraId="707CBA00" w14:textId="1B2CF2F9" w:rsidR="00036058" w:rsidRDefault="00036058" w:rsidP="00BA62C2">
      <w:pPr>
        <w:pStyle w:val="Prrafodelista"/>
        <w:numPr>
          <w:ilvl w:val="2"/>
          <w:numId w:val="12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FASE DE INTERVENCIÓN: </w:t>
      </w:r>
    </w:p>
    <w:p w14:paraId="69DA54AD" w14:textId="42678776" w:rsidR="00036058" w:rsidRPr="00BA62C2" w:rsidRDefault="00036058" w:rsidP="00BA62C2">
      <w:pPr>
        <w:rPr>
          <w:rFonts w:eastAsia="Times New Roman" w:cs="Arial"/>
          <w:sz w:val="24"/>
          <w:szCs w:val="24"/>
          <w:lang w:eastAsia="es-CO"/>
        </w:rPr>
      </w:pPr>
      <w:r w:rsidRPr="00BA62C2">
        <w:rPr>
          <w:rFonts w:eastAsia="Times New Roman" w:cs="Arial"/>
          <w:sz w:val="24"/>
          <w:szCs w:val="24"/>
          <w:lang w:eastAsia="es-CO"/>
        </w:rPr>
        <w:t xml:space="preserve">Una vez se obtenga la clasificación de los riesgos se </w:t>
      </w:r>
      <w:r w:rsidR="005B5CB3">
        <w:rPr>
          <w:rFonts w:eastAsia="Times New Roman" w:cs="Arial"/>
          <w:sz w:val="24"/>
          <w:szCs w:val="24"/>
          <w:lang w:eastAsia="es-CO"/>
        </w:rPr>
        <w:t>llevan a cabo</w:t>
      </w:r>
      <w:r w:rsidRPr="00BA62C2">
        <w:rPr>
          <w:rFonts w:eastAsia="Times New Roman" w:cs="Arial"/>
          <w:sz w:val="24"/>
          <w:szCs w:val="24"/>
          <w:lang w:eastAsia="es-CO"/>
        </w:rPr>
        <w:t xml:space="preserve"> las siguientes actividades:</w:t>
      </w:r>
    </w:p>
    <w:p w14:paraId="062462BB" w14:textId="7B022CED" w:rsidR="00292C9E" w:rsidRDefault="00292C9E" w:rsidP="00DE4D9C">
      <w:pPr>
        <w:pStyle w:val="Prrafodelista"/>
        <w:numPr>
          <w:ilvl w:val="0"/>
          <w:numId w:val="24"/>
        </w:numPr>
        <w:rPr>
          <w:rFonts w:eastAsia="Times New Roman" w:cs="Arial"/>
          <w:sz w:val="24"/>
          <w:szCs w:val="24"/>
          <w:lang w:eastAsia="es-CO"/>
        </w:rPr>
      </w:pPr>
      <w:r>
        <w:rPr>
          <w:rFonts w:eastAsia="Times New Roman" w:cs="Arial"/>
          <w:sz w:val="24"/>
          <w:szCs w:val="24"/>
          <w:lang w:eastAsia="es-CO"/>
        </w:rPr>
        <w:t xml:space="preserve">Creación de </w:t>
      </w:r>
      <w:r w:rsidR="005B5CB3">
        <w:rPr>
          <w:rFonts w:eastAsia="Times New Roman" w:cs="Arial"/>
          <w:sz w:val="24"/>
          <w:szCs w:val="24"/>
          <w:lang w:eastAsia="es-CO"/>
        </w:rPr>
        <w:t xml:space="preserve">Planes </w:t>
      </w:r>
      <w:r>
        <w:rPr>
          <w:rFonts w:eastAsia="Times New Roman" w:cs="Arial"/>
          <w:sz w:val="24"/>
          <w:szCs w:val="24"/>
          <w:lang w:eastAsia="es-CO"/>
        </w:rPr>
        <w:t>físicos personalizados, basados en los hallazgos de la valoración de condición física, el análisis de los accidentes de trabajo, los exámenes médicos ocupacionales</w:t>
      </w:r>
      <w:r w:rsidR="00A57F23">
        <w:rPr>
          <w:rFonts w:eastAsia="Times New Roman" w:cs="Arial"/>
          <w:sz w:val="24"/>
          <w:szCs w:val="24"/>
          <w:lang w:eastAsia="es-CO"/>
        </w:rPr>
        <w:t xml:space="preserve">, riesgos y peligros propios de su labor a través de la </w:t>
      </w:r>
      <w:r w:rsidR="006E216E">
        <w:rPr>
          <w:rFonts w:eastAsia="Times New Roman" w:cs="Arial"/>
          <w:sz w:val="24"/>
          <w:szCs w:val="24"/>
          <w:lang w:eastAsia="es-CO"/>
        </w:rPr>
        <w:t>matriz</w:t>
      </w:r>
      <w:r w:rsidR="00A57F23">
        <w:rPr>
          <w:rFonts w:eastAsia="Times New Roman" w:cs="Arial"/>
          <w:sz w:val="24"/>
          <w:szCs w:val="24"/>
          <w:lang w:eastAsia="es-CO"/>
        </w:rPr>
        <w:t xml:space="preserve"> de riesgos y peligros </w:t>
      </w:r>
      <w:r>
        <w:rPr>
          <w:rFonts w:eastAsia="Times New Roman" w:cs="Arial"/>
          <w:sz w:val="24"/>
          <w:szCs w:val="24"/>
          <w:lang w:eastAsia="es-CO"/>
        </w:rPr>
        <w:t>y los gustos e intereses de cada individuo.</w:t>
      </w:r>
      <w:r w:rsidR="005B5CB3">
        <w:rPr>
          <w:rFonts w:eastAsia="Times New Roman" w:cs="Arial"/>
          <w:sz w:val="24"/>
          <w:szCs w:val="24"/>
          <w:lang w:eastAsia="es-CO"/>
        </w:rPr>
        <w:t xml:space="preserve"> </w:t>
      </w:r>
    </w:p>
    <w:p w14:paraId="5384B4D3" w14:textId="68474590" w:rsidR="00DE4D9C" w:rsidRDefault="00DE4D9C" w:rsidP="00DE4D9C">
      <w:pPr>
        <w:pStyle w:val="Prrafodelista"/>
        <w:numPr>
          <w:ilvl w:val="0"/>
          <w:numId w:val="24"/>
        </w:numPr>
        <w:rPr>
          <w:rFonts w:eastAsia="Times New Roman" w:cs="Arial"/>
          <w:sz w:val="24"/>
          <w:szCs w:val="24"/>
          <w:lang w:eastAsia="es-CO"/>
        </w:rPr>
      </w:pPr>
      <w:r>
        <w:rPr>
          <w:rFonts w:eastAsia="Times New Roman" w:cs="Arial"/>
          <w:sz w:val="24"/>
          <w:szCs w:val="24"/>
          <w:lang w:eastAsia="es-CO"/>
        </w:rPr>
        <w:t>Seguimiento a los p</w:t>
      </w:r>
      <w:r w:rsidR="005B5CB3">
        <w:rPr>
          <w:rFonts w:eastAsia="Times New Roman" w:cs="Arial"/>
          <w:sz w:val="24"/>
          <w:szCs w:val="24"/>
          <w:lang w:eastAsia="es-CO"/>
        </w:rPr>
        <w:t xml:space="preserve">lanes </w:t>
      </w:r>
      <w:r>
        <w:rPr>
          <w:rFonts w:eastAsia="Times New Roman" w:cs="Arial"/>
          <w:sz w:val="24"/>
          <w:szCs w:val="24"/>
          <w:lang w:eastAsia="es-CO"/>
        </w:rPr>
        <w:t>físicos a través de fases:</w:t>
      </w:r>
    </w:p>
    <w:p w14:paraId="00590A05" w14:textId="0C1872B8" w:rsidR="00DE4D9C" w:rsidRPr="00154C0E" w:rsidRDefault="00DE4D9C" w:rsidP="00DE4D9C">
      <w:pPr>
        <w:pStyle w:val="Prrafodelista"/>
        <w:numPr>
          <w:ilvl w:val="0"/>
          <w:numId w:val="25"/>
        </w:numPr>
        <w:rPr>
          <w:rFonts w:eastAsia="Times New Roman" w:cs="Arial"/>
          <w:sz w:val="24"/>
          <w:szCs w:val="24"/>
          <w:lang w:eastAsia="es-CO"/>
        </w:rPr>
      </w:pPr>
      <w:r w:rsidRPr="00BD4FFD">
        <w:rPr>
          <w:rFonts w:cs="Arial"/>
          <w:b/>
          <w:bCs/>
          <w:i/>
          <w:sz w:val="24"/>
          <w:szCs w:val="24"/>
        </w:rPr>
        <w:t>En la fase de adaptación</w:t>
      </w:r>
      <w:r w:rsidRPr="00BD4FFD">
        <w:rPr>
          <w:rFonts w:cs="Arial"/>
          <w:sz w:val="24"/>
          <w:szCs w:val="24"/>
        </w:rPr>
        <w:t>, será fundamental establecer beneficios o molestias con los entrenamientos referidos por participantes. Seguimiento de asistencia. Apoyo constante a participantes.</w:t>
      </w:r>
    </w:p>
    <w:p w14:paraId="20F5A994" w14:textId="52948565" w:rsidR="00154C0E" w:rsidRPr="00154C0E" w:rsidRDefault="00154C0E" w:rsidP="00DE4D9C">
      <w:pPr>
        <w:pStyle w:val="Prrafodelista"/>
        <w:numPr>
          <w:ilvl w:val="0"/>
          <w:numId w:val="25"/>
        </w:numPr>
        <w:rPr>
          <w:rFonts w:eastAsia="Times New Roman" w:cs="Arial"/>
          <w:sz w:val="24"/>
          <w:szCs w:val="24"/>
          <w:lang w:eastAsia="es-CO"/>
        </w:rPr>
      </w:pPr>
      <w:r w:rsidRPr="00BD4FFD">
        <w:rPr>
          <w:rFonts w:cs="Arial"/>
          <w:b/>
          <w:bCs/>
          <w:i/>
          <w:sz w:val="24"/>
          <w:szCs w:val="24"/>
        </w:rPr>
        <w:t>En la fase de desarrollo</w:t>
      </w:r>
      <w:r w:rsidRPr="00BD4FFD">
        <w:rPr>
          <w:rFonts w:cs="Arial"/>
          <w:sz w:val="24"/>
          <w:szCs w:val="24"/>
        </w:rPr>
        <w:t>, se deberá plantear nuevos objetivos en el entrenamiento según evolución de cada participante y de sus objetivos. Seguimiento de asistencia. Di</w:t>
      </w:r>
      <w:r w:rsidR="00A57F23">
        <w:rPr>
          <w:rFonts w:cs="Arial"/>
          <w:sz w:val="24"/>
          <w:szCs w:val="24"/>
        </w:rPr>
        <w:t>á</w:t>
      </w:r>
      <w:r w:rsidRPr="00BD4FFD">
        <w:rPr>
          <w:rFonts w:cs="Arial"/>
          <w:sz w:val="24"/>
          <w:szCs w:val="24"/>
        </w:rPr>
        <w:t>logo con</w:t>
      </w:r>
      <w:r w:rsidR="00A57F23">
        <w:rPr>
          <w:rFonts w:cs="Arial"/>
          <w:sz w:val="24"/>
          <w:szCs w:val="24"/>
        </w:rPr>
        <w:t>s</w:t>
      </w:r>
      <w:r w:rsidRPr="00BD4FFD">
        <w:rPr>
          <w:rFonts w:cs="Arial"/>
          <w:sz w:val="24"/>
          <w:szCs w:val="24"/>
        </w:rPr>
        <w:t>tante con participantes para reconocer mejoras para el programa.</w:t>
      </w:r>
    </w:p>
    <w:p w14:paraId="32F07452" w14:textId="02B0B8BE" w:rsidR="00154C0E" w:rsidRPr="00DE4D9C" w:rsidRDefault="00154C0E" w:rsidP="00DE4D9C">
      <w:pPr>
        <w:pStyle w:val="Prrafodelista"/>
        <w:numPr>
          <w:ilvl w:val="0"/>
          <w:numId w:val="25"/>
        </w:numPr>
        <w:rPr>
          <w:rFonts w:eastAsia="Times New Roman" w:cs="Arial"/>
          <w:sz w:val="24"/>
          <w:szCs w:val="24"/>
          <w:lang w:eastAsia="es-CO"/>
        </w:rPr>
      </w:pPr>
      <w:r w:rsidRPr="00BD4FFD">
        <w:rPr>
          <w:rFonts w:cs="Arial"/>
          <w:b/>
          <w:bCs/>
          <w:i/>
          <w:sz w:val="24"/>
          <w:szCs w:val="24"/>
        </w:rPr>
        <w:t>En la fase de mantenimiento</w:t>
      </w:r>
      <w:r w:rsidRPr="00BD4FFD">
        <w:rPr>
          <w:rFonts w:cs="Arial"/>
          <w:sz w:val="24"/>
          <w:szCs w:val="24"/>
        </w:rPr>
        <w:t xml:space="preserve"> la valoración de seguimiento toma lugar, en esta valoración se realiza una evaluación básica de las </w:t>
      </w:r>
      <w:r w:rsidRPr="00BD4FFD">
        <w:rPr>
          <w:rFonts w:cs="Arial"/>
          <w:sz w:val="24"/>
          <w:szCs w:val="24"/>
        </w:rPr>
        <w:lastRenderedPageBreak/>
        <w:t>condiciones que esperan ser mejoradas como fuerza, flexibilidad, resistencia cardiovascular.</w:t>
      </w:r>
    </w:p>
    <w:p w14:paraId="109DA32F" w14:textId="7F51C0DC" w:rsidR="00036058" w:rsidRPr="00292C9E" w:rsidRDefault="00292C9E" w:rsidP="00036058">
      <w:pPr>
        <w:pStyle w:val="Prrafodelista"/>
        <w:numPr>
          <w:ilvl w:val="0"/>
          <w:numId w:val="23"/>
        </w:numPr>
        <w:rPr>
          <w:b/>
          <w:bCs/>
          <w:sz w:val="24"/>
          <w:szCs w:val="28"/>
        </w:rPr>
      </w:pPr>
      <w:r w:rsidRPr="006474C1">
        <w:rPr>
          <w:rFonts w:eastAsia="Times New Roman" w:cs="Arial"/>
          <w:sz w:val="24"/>
          <w:szCs w:val="24"/>
          <w:lang w:eastAsia="es-CO"/>
        </w:rPr>
        <w:t>Valoraciones Nutricionales al personal identificado con riesgo cardiovascular alto, y que requiere intervención por medio de su EPS o medicina prepagada, según las recomendaciones emitidas en los exámenes médicos ocupacionales.</w:t>
      </w:r>
    </w:p>
    <w:p w14:paraId="7E60A5C3" w14:textId="014B3198" w:rsidR="00292C9E" w:rsidRPr="00292C9E" w:rsidRDefault="00292C9E" w:rsidP="00036058">
      <w:pPr>
        <w:pStyle w:val="Prrafodelista"/>
        <w:numPr>
          <w:ilvl w:val="0"/>
          <w:numId w:val="23"/>
        </w:numPr>
        <w:rPr>
          <w:b/>
          <w:bCs/>
          <w:sz w:val="24"/>
          <w:szCs w:val="28"/>
        </w:rPr>
      </w:pPr>
      <w:r w:rsidRPr="006474C1">
        <w:rPr>
          <w:rFonts w:cs="Arial"/>
          <w:sz w:val="24"/>
          <w:szCs w:val="24"/>
        </w:rPr>
        <w:t xml:space="preserve">Se llevarán a cabo capacitaciones o divulgaciones programadas en hábitos de vida saludables, manejo de factores de riesgo, nutrición saludable </w:t>
      </w:r>
      <w:r w:rsidR="00544A7A">
        <w:rPr>
          <w:rFonts w:cs="Arial"/>
          <w:sz w:val="24"/>
          <w:szCs w:val="24"/>
        </w:rPr>
        <w:t>basado e</w:t>
      </w:r>
      <w:r w:rsidR="001407B3">
        <w:rPr>
          <w:rFonts w:cs="Arial"/>
          <w:sz w:val="24"/>
          <w:szCs w:val="24"/>
        </w:rPr>
        <w:t xml:space="preserve">n las tablas nutricionales elaboradas por Seguridad y Salud en el Trabajo que se encuentran publicadas en SharePoint y </w:t>
      </w:r>
      <w:r w:rsidRPr="006474C1">
        <w:rPr>
          <w:rFonts w:cs="Arial"/>
          <w:sz w:val="24"/>
          <w:szCs w:val="24"/>
        </w:rPr>
        <w:t>centrada en los temas que involucren las variables de evaluación de riesgo cardiovascular, por lo menos una vez al año.</w:t>
      </w:r>
    </w:p>
    <w:p w14:paraId="45B6D712" w14:textId="405C05A9" w:rsidR="00292C9E" w:rsidRPr="00DE4D9C" w:rsidRDefault="00292C9E" w:rsidP="00036058">
      <w:pPr>
        <w:pStyle w:val="Prrafodelista"/>
        <w:numPr>
          <w:ilvl w:val="0"/>
          <w:numId w:val="23"/>
        </w:numPr>
        <w:rPr>
          <w:b/>
          <w:bCs/>
          <w:sz w:val="24"/>
          <w:szCs w:val="28"/>
        </w:rPr>
      </w:pPr>
      <w:r w:rsidRPr="006474C1">
        <w:rPr>
          <w:rFonts w:eastAsia="Times New Roman" w:cs="Arial"/>
          <w:sz w:val="24"/>
          <w:szCs w:val="24"/>
          <w:lang w:eastAsia="es-CO"/>
        </w:rPr>
        <w:t>Seguimiento al personal vulnerable con patología de riesgo cardiovascular Valoración médica, revisión de factores de riesgo no modificables y modificables, con el fin de evidenciar cambios a favor o en contra de su condición inicial y definir intervención individual. Direccionamiento a su EPS</w:t>
      </w:r>
      <w:r w:rsidR="00DE4D9C">
        <w:rPr>
          <w:rFonts w:eastAsia="Times New Roman" w:cs="Arial"/>
          <w:sz w:val="24"/>
          <w:szCs w:val="24"/>
          <w:lang w:eastAsia="es-CO"/>
        </w:rPr>
        <w:t>.</w:t>
      </w:r>
    </w:p>
    <w:p w14:paraId="2551FC4A" w14:textId="77777777" w:rsidR="00DE4D9C" w:rsidRPr="00DE4D9C" w:rsidRDefault="00DE4D9C" w:rsidP="00DE4D9C">
      <w:pPr>
        <w:pStyle w:val="Prrafodelista"/>
        <w:ind w:left="2007"/>
        <w:rPr>
          <w:b/>
          <w:bCs/>
          <w:sz w:val="24"/>
          <w:szCs w:val="28"/>
        </w:rPr>
      </w:pPr>
    </w:p>
    <w:p w14:paraId="190F1F2F" w14:textId="2FB9A830" w:rsidR="00DE4D9C" w:rsidRPr="00BA62C2" w:rsidRDefault="00DE4D9C" w:rsidP="00BA62C2">
      <w:pPr>
        <w:pStyle w:val="Prrafodelista"/>
        <w:numPr>
          <w:ilvl w:val="2"/>
          <w:numId w:val="12"/>
        </w:numPr>
        <w:rPr>
          <w:b/>
          <w:bCs/>
          <w:sz w:val="24"/>
          <w:szCs w:val="28"/>
        </w:rPr>
      </w:pPr>
      <w:r w:rsidRPr="00BA62C2">
        <w:rPr>
          <w:b/>
          <w:bCs/>
          <w:sz w:val="24"/>
          <w:szCs w:val="28"/>
        </w:rPr>
        <w:t>FASE DE VERIFICACIÓN:</w:t>
      </w:r>
    </w:p>
    <w:p w14:paraId="537BE003" w14:textId="77777777" w:rsidR="00E4618D" w:rsidRDefault="00E4618D" w:rsidP="00E4618D">
      <w:pPr>
        <w:pStyle w:val="Prrafodelista"/>
        <w:ind w:left="1287"/>
        <w:rPr>
          <w:b/>
          <w:bCs/>
          <w:sz w:val="24"/>
          <w:szCs w:val="28"/>
        </w:rPr>
      </w:pPr>
    </w:p>
    <w:p w14:paraId="73C0A0BB" w14:textId="35E53ACB" w:rsidR="00154C0E" w:rsidRDefault="00154C0E" w:rsidP="00154C0E">
      <w:pPr>
        <w:pStyle w:val="Prrafodelista"/>
        <w:ind w:left="1287"/>
        <w:rPr>
          <w:rFonts w:cs="Arial"/>
          <w:sz w:val="24"/>
          <w:szCs w:val="24"/>
        </w:rPr>
      </w:pPr>
      <w:r w:rsidRPr="006474C1">
        <w:rPr>
          <w:rFonts w:cs="Arial"/>
          <w:b/>
          <w:sz w:val="24"/>
          <w:szCs w:val="24"/>
        </w:rPr>
        <w:t xml:space="preserve">Metas de intervención </w:t>
      </w:r>
      <w:r w:rsidRPr="006474C1">
        <w:rPr>
          <w:rFonts w:cs="Arial"/>
          <w:sz w:val="24"/>
          <w:szCs w:val="24"/>
        </w:rPr>
        <w:t xml:space="preserve">Atención al 80% </w:t>
      </w:r>
      <w:r>
        <w:rPr>
          <w:rFonts w:cs="Arial"/>
          <w:sz w:val="24"/>
          <w:szCs w:val="24"/>
        </w:rPr>
        <w:t xml:space="preserve">servidores de la </w:t>
      </w:r>
      <w:r w:rsidRPr="008E0F9A">
        <w:rPr>
          <w:rFonts w:cs="Arial"/>
          <w:sz w:val="24"/>
          <w:szCs w:val="24"/>
        </w:rPr>
        <w:t>UAE</w:t>
      </w:r>
      <w:r w:rsidR="008E0F9A" w:rsidRPr="000E4A13">
        <w:rPr>
          <w:rFonts w:cs="Arial"/>
          <w:sz w:val="24"/>
          <w:szCs w:val="24"/>
        </w:rPr>
        <w:t xml:space="preserve"> Cuerpo Oficial de Bomberos</w:t>
      </w:r>
      <w:r w:rsidRPr="008E0F9A">
        <w:rPr>
          <w:rFonts w:cs="Arial"/>
          <w:sz w:val="24"/>
          <w:szCs w:val="24"/>
        </w:rPr>
        <w:t>.</w:t>
      </w:r>
    </w:p>
    <w:p w14:paraId="39F56330" w14:textId="58E092FE" w:rsidR="00E4618D" w:rsidRPr="007017D9" w:rsidRDefault="00154C0E" w:rsidP="00E16ED7">
      <w:pPr>
        <w:pStyle w:val="Prrafodelista"/>
        <w:numPr>
          <w:ilvl w:val="0"/>
          <w:numId w:val="28"/>
        </w:numPr>
        <w:rPr>
          <w:rFonts w:cs="Arial"/>
          <w:sz w:val="24"/>
          <w:szCs w:val="24"/>
        </w:rPr>
      </w:pPr>
      <w:r w:rsidRPr="00154C0E">
        <w:rPr>
          <w:rFonts w:cs="Arial"/>
          <w:sz w:val="24"/>
          <w:szCs w:val="24"/>
        </w:rPr>
        <w:t xml:space="preserve">Mejorar la condición </w:t>
      </w:r>
      <w:r>
        <w:rPr>
          <w:rFonts w:cs="Arial"/>
          <w:sz w:val="24"/>
          <w:szCs w:val="24"/>
        </w:rPr>
        <w:t>física</w:t>
      </w:r>
      <w:r w:rsidRPr="00154C0E">
        <w:rPr>
          <w:rFonts w:cs="Arial"/>
          <w:sz w:val="24"/>
          <w:szCs w:val="24"/>
        </w:rPr>
        <w:t xml:space="preserve"> en la población general de </w:t>
      </w:r>
      <w:r w:rsidRPr="00E352F7">
        <w:rPr>
          <w:rFonts w:cs="Arial"/>
          <w:sz w:val="24"/>
          <w:szCs w:val="24"/>
        </w:rPr>
        <w:t>servidores de</w:t>
      </w:r>
      <w:r w:rsidRPr="00154C0E">
        <w:rPr>
          <w:rFonts w:cs="Arial"/>
          <w:sz w:val="24"/>
          <w:szCs w:val="24"/>
        </w:rPr>
        <w:t xml:space="preserve"> la UAE Cuerpo oficial de bomberos de Bogotá en más del 25%.</w:t>
      </w:r>
    </w:p>
    <w:p w14:paraId="5E5B6A7E" w14:textId="6CA7F841" w:rsidR="00E4618D" w:rsidRDefault="00E4618D" w:rsidP="00E4618D">
      <w:pPr>
        <w:pStyle w:val="Prrafodelista"/>
        <w:numPr>
          <w:ilvl w:val="0"/>
          <w:numId w:val="2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Hacer </w:t>
      </w:r>
      <w:r w:rsidR="00A57F23">
        <w:rPr>
          <w:rFonts w:cs="Arial"/>
          <w:sz w:val="24"/>
          <w:szCs w:val="24"/>
        </w:rPr>
        <w:t xml:space="preserve">promoción y </w:t>
      </w:r>
      <w:r>
        <w:rPr>
          <w:rFonts w:cs="Arial"/>
          <w:sz w:val="24"/>
          <w:szCs w:val="24"/>
        </w:rPr>
        <w:t xml:space="preserve">prevención de lesiones osteomusculares </w:t>
      </w:r>
      <w:r w:rsidRPr="006474C1">
        <w:rPr>
          <w:rFonts w:cs="Arial"/>
          <w:sz w:val="24"/>
          <w:szCs w:val="24"/>
        </w:rPr>
        <w:t>dentro de la población de la UAE Cuerpo oficial de bomberos de Bogotá.</w:t>
      </w:r>
    </w:p>
    <w:p w14:paraId="4C9A99B2" w14:textId="764AAE13" w:rsidR="00E4618D" w:rsidRPr="00E4618D" w:rsidRDefault="00E4618D" w:rsidP="00E4618D">
      <w:pPr>
        <w:ind w:left="1647"/>
        <w:rPr>
          <w:rFonts w:cs="Arial"/>
          <w:sz w:val="24"/>
          <w:szCs w:val="24"/>
        </w:rPr>
      </w:pPr>
      <w:r w:rsidRPr="006474C1">
        <w:rPr>
          <w:rFonts w:eastAsia="Times New Roman" w:cs="Arial"/>
          <w:b/>
          <w:bCs/>
          <w:sz w:val="24"/>
          <w:szCs w:val="24"/>
          <w:lang w:eastAsia="es-CO"/>
        </w:rPr>
        <w:t>Medición del Programa a través de monitoreo de indicadores</w:t>
      </w:r>
      <w:r w:rsidRPr="006474C1">
        <w:rPr>
          <w:rFonts w:eastAsia="Times New Roman" w:cs="Arial"/>
          <w:sz w:val="24"/>
          <w:szCs w:val="24"/>
          <w:lang w:eastAsia="es-CO"/>
        </w:rPr>
        <w:t xml:space="preserve"> </w:t>
      </w:r>
      <w:r w:rsidR="00525C75">
        <w:rPr>
          <w:rFonts w:eastAsia="Times New Roman" w:cs="Arial"/>
          <w:sz w:val="24"/>
          <w:szCs w:val="24"/>
          <w:lang w:eastAsia="es-CO"/>
        </w:rPr>
        <w:t xml:space="preserve">se realiza mensualmente </w:t>
      </w:r>
      <w:r w:rsidRPr="006474C1">
        <w:rPr>
          <w:rFonts w:eastAsia="Times New Roman" w:cs="Arial"/>
          <w:sz w:val="24"/>
          <w:szCs w:val="24"/>
          <w:lang w:eastAsia="es-CO"/>
        </w:rPr>
        <w:t>Luego de ejecutar las intervenciones, periódicamente y como parte del proceso de mejoramiento continuo del programa</w:t>
      </w:r>
    </w:p>
    <w:p w14:paraId="5A73EF93" w14:textId="77777777" w:rsidR="006E3B38" w:rsidRPr="00BD4FFD" w:rsidRDefault="006E3B38" w:rsidP="00BD4FFD">
      <w:pPr>
        <w:jc w:val="both"/>
        <w:rPr>
          <w:rFonts w:cs="Arial"/>
          <w:sz w:val="24"/>
          <w:szCs w:val="24"/>
        </w:rPr>
      </w:pPr>
    </w:p>
    <w:p w14:paraId="17D3258E" w14:textId="7A41C492" w:rsidR="00E4618D" w:rsidRDefault="006E3B38" w:rsidP="00BA62C2">
      <w:pPr>
        <w:pStyle w:val="Ttulo1"/>
        <w:numPr>
          <w:ilvl w:val="2"/>
          <w:numId w:val="12"/>
        </w:numPr>
        <w:rPr>
          <w:rFonts w:eastAsia="Arial Unicode MS"/>
        </w:rPr>
      </w:pPr>
      <w:bookmarkStart w:id="14" w:name="_Toc112234850"/>
      <w:bookmarkStart w:id="15" w:name="_Toc114065992"/>
      <w:r w:rsidRPr="00BD4FFD">
        <w:rPr>
          <w:rFonts w:eastAsia="Arial Unicode MS"/>
        </w:rPr>
        <w:t>INDICADORES DE EVALUACION Y SEGUIMI</w:t>
      </w:r>
      <w:bookmarkEnd w:id="14"/>
      <w:r w:rsidR="00E4618D">
        <w:rPr>
          <w:rFonts w:eastAsia="Arial Unicode MS"/>
        </w:rPr>
        <w:t>ENTO DEL PROGRAMA</w:t>
      </w:r>
      <w:bookmarkEnd w:id="15"/>
    </w:p>
    <w:p w14:paraId="42670DC9" w14:textId="77777777" w:rsidR="00E4618D" w:rsidRPr="00E4618D" w:rsidRDefault="00E4618D" w:rsidP="00E4618D"/>
    <w:p w14:paraId="4FFA046C" w14:textId="46628D68" w:rsidR="00E4618D" w:rsidRDefault="00E4618D" w:rsidP="00E4618D">
      <w:pPr>
        <w:rPr>
          <w:rFonts w:cs="Arial"/>
          <w:sz w:val="24"/>
          <w:szCs w:val="24"/>
        </w:rPr>
      </w:pPr>
      <w:r w:rsidRPr="006474C1">
        <w:rPr>
          <w:rFonts w:cs="Arial"/>
          <w:sz w:val="24"/>
          <w:szCs w:val="24"/>
        </w:rPr>
        <w:t>Se contemplan los siguientes indicadores para realizar el seguimiento y la evaluación de la efectividad y cohesión del programa</w:t>
      </w:r>
      <w:r>
        <w:rPr>
          <w:rFonts w:cs="Arial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Spec="center" w:tblpY="736"/>
        <w:tblW w:w="8472" w:type="dxa"/>
        <w:tblInd w:w="0" w:type="dxa"/>
        <w:tblLook w:val="04A0" w:firstRow="1" w:lastRow="0" w:firstColumn="1" w:lastColumn="0" w:noHBand="0" w:noVBand="1"/>
      </w:tblPr>
      <w:tblGrid>
        <w:gridCol w:w="801"/>
        <w:gridCol w:w="2132"/>
        <w:gridCol w:w="2769"/>
        <w:gridCol w:w="1417"/>
        <w:gridCol w:w="1353"/>
      </w:tblGrid>
      <w:tr w:rsidR="00E07A6C" w:rsidRPr="006474C1" w14:paraId="43FABC21" w14:textId="77777777" w:rsidTr="00DF696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A316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lastRenderedPageBreak/>
              <w:t>Tipo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6BF8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Propósito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5CEED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Fuente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3F07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frecuencia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BCB8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meta</w:t>
            </w:r>
          </w:p>
        </w:tc>
      </w:tr>
      <w:tr w:rsidR="00E07A6C" w:rsidRPr="006474C1" w14:paraId="0A02C872" w14:textId="77777777" w:rsidTr="00DF6962">
        <w:trPr>
          <w:cantSplit/>
          <w:trHeight w:val="154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101D4D" w14:textId="77777777" w:rsidR="00E4618D" w:rsidRPr="006474C1" w:rsidRDefault="00E4618D" w:rsidP="00DF6962">
            <w:pPr>
              <w:spacing w:after="200"/>
              <w:ind w:left="113" w:right="113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  <w:t xml:space="preserve">Satisfacción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C83F" w14:textId="77777777" w:rsidR="00E4618D" w:rsidRPr="006474C1" w:rsidRDefault="00E4618D" w:rsidP="00DF6962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474C1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Pr="006474C1">
              <w:rPr>
                <w:rFonts w:ascii="Arial" w:hAnsi="Arial" w:cs="Arial"/>
                <w:color w:val="000000" w:themeColor="text1"/>
              </w:rPr>
              <w:t xml:space="preserve"> de participantes /personas encuestadas   X 100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F859" w14:textId="74F690DA" w:rsidR="00E4618D" w:rsidRPr="006474C1" w:rsidRDefault="00E4618D" w:rsidP="00DF6962">
            <w:pPr>
              <w:spacing w:after="200"/>
              <w:rPr>
                <w:rFonts w:eastAsia="Times New Roman" w:cs="Arial"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cs="Arial"/>
                <w:color w:val="000000" w:themeColor="text1"/>
                <w:sz w:val="24"/>
                <w:szCs w:val="24"/>
              </w:rPr>
              <w:t>Cronograma de actividades, listados de asistencia a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capacitaciones</w:t>
            </w:r>
            <w:r w:rsidRPr="006474C1">
              <w:rPr>
                <w:rFonts w:cs="Arial"/>
                <w:color w:val="000000" w:themeColor="text1"/>
                <w:sz w:val="24"/>
                <w:szCs w:val="24"/>
              </w:rPr>
              <w:t xml:space="preserve">, encuesta de satisfacción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318C" w14:textId="77777777" w:rsidR="00E4618D" w:rsidRPr="006474C1" w:rsidRDefault="00E4618D" w:rsidP="00DF6962">
            <w:pPr>
              <w:spacing w:after="200"/>
              <w:jc w:val="both"/>
              <w:rPr>
                <w:rFonts w:cs="Arial"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Semestral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B78B6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75%</w:t>
            </w:r>
          </w:p>
        </w:tc>
      </w:tr>
      <w:tr w:rsidR="00E07A6C" w:rsidRPr="006474C1" w14:paraId="4E3BC031" w14:textId="77777777" w:rsidTr="00DF6962">
        <w:trPr>
          <w:cantSplit/>
          <w:trHeight w:val="186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D0673A" w14:textId="77777777" w:rsidR="00E4618D" w:rsidRPr="006474C1" w:rsidRDefault="00E4618D" w:rsidP="00DF6962">
            <w:pPr>
              <w:spacing w:after="200"/>
              <w:ind w:left="113" w:right="113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Cumplimiento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DD30" w14:textId="77777777" w:rsidR="00E4618D" w:rsidRPr="006474C1" w:rsidRDefault="00E4618D" w:rsidP="00DF6962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474C1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Pr="006474C1">
              <w:rPr>
                <w:rFonts w:ascii="Arial" w:hAnsi="Arial" w:cs="Arial"/>
                <w:color w:val="000000" w:themeColor="text1"/>
              </w:rPr>
              <w:t xml:space="preserve"> actividades realizadas/</w:t>
            </w:r>
          </w:p>
          <w:p w14:paraId="187627FF" w14:textId="77777777" w:rsidR="00E4618D" w:rsidRPr="006474C1" w:rsidRDefault="00E4618D" w:rsidP="00DF6962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474C1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Pr="006474C1">
              <w:rPr>
                <w:rFonts w:ascii="Arial" w:hAnsi="Arial" w:cs="Arial"/>
                <w:color w:val="000000" w:themeColor="text1"/>
              </w:rPr>
              <w:t xml:space="preserve"> de actividades propuestas x 100                                 </w:t>
            </w:r>
          </w:p>
          <w:p w14:paraId="07E925E7" w14:textId="77777777" w:rsidR="00E4618D" w:rsidRPr="006474C1" w:rsidRDefault="00E4618D" w:rsidP="00DF6962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B9BE" w14:textId="77777777" w:rsidR="00E4618D" w:rsidRPr="006474C1" w:rsidRDefault="00E4618D" w:rsidP="00DF6962">
            <w:pPr>
              <w:spacing w:after="200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cs="Arial"/>
                <w:color w:val="000000" w:themeColor="text1"/>
                <w:sz w:val="24"/>
                <w:szCs w:val="24"/>
              </w:rPr>
              <w:t>Cronograma de actividades y cumplimiento de este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6D4C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Semestral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F8CD" w14:textId="77777777" w:rsidR="00E4618D" w:rsidRPr="006474C1" w:rsidRDefault="00E4618D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6474C1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75%</w:t>
            </w:r>
          </w:p>
        </w:tc>
      </w:tr>
      <w:tr w:rsidR="00E07A6C" w:rsidRPr="006474C1" w14:paraId="1A1CF3B6" w14:textId="77777777" w:rsidTr="00DF6962">
        <w:trPr>
          <w:cantSplit/>
          <w:trHeight w:val="186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389BED" w14:textId="34AE2D60" w:rsidR="00E07A6C" w:rsidRPr="006474C1" w:rsidRDefault="00E07A6C" w:rsidP="00DF6962">
            <w:pPr>
              <w:spacing w:after="200"/>
              <w:ind w:left="113" w:right="113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Cobertura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938A" w14:textId="720205F2" w:rsidR="00E07A6C" w:rsidRPr="002167DB" w:rsidRDefault="00E07A6C" w:rsidP="00DF6962">
            <w:pPr>
              <w:pStyle w:val="Default"/>
              <w:rPr>
                <w:rFonts w:ascii="Arial" w:hAnsi="Arial" w:cs="Arial"/>
                <w:color w:val="000000" w:themeColor="text1"/>
                <w:lang w:val="pt-BR"/>
              </w:rPr>
            </w:pPr>
            <w:r w:rsidRPr="002167DB">
              <w:rPr>
                <w:rFonts w:ascii="Arial" w:hAnsi="Arial" w:cs="Arial"/>
                <w:color w:val="000000" w:themeColor="text1"/>
                <w:lang w:val="pt-BR"/>
              </w:rPr>
              <w:t xml:space="preserve">N° de estaciones </w:t>
            </w:r>
            <w:proofErr w:type="gramStart"/>
            <w:r w:rsidRPr="002167DB">
              <w:rPr>
                <w:rFonts w:ascii="Arial" w:hAnsi="Arial" w:cs="Arial"/>
                <w:color w:val="000000" w:themeColor="text1"/>
                <w:lang w:val="pt-BR"/>
              </w:rPr>
              <w:t>o áreas</w:t>
            </w:r>
            <w:proofErr w:type="gramEnd"/>
            <w:r w:rsidRPr="002167DB">
              <w:rPr>
                <w:rFonts w:ascii="Arial" w:hAnsi="Arial" w:cs="Arial"/>
                <w:color w:val="000000" w:themeColor="text1"/>
                <w:lang w:val="pt-BR"/>
              </w:rPr>
              <w:t xml:space="preserve">/ áreas o estaciones </w:t>
            </w:r>
            <w:r w:rsidR="00E352F7" w:rsidRPr="002167DB">
              <w:rPr>
                <w:rFonts w:ascii="Arial" w:hAnsi="Arial" w:cs="Arial"/>
                <w:color w:val="000000" w:themeColor="text1"/>
                <w:lang w:val="pt-BR"/>
              </w:rPr>
              <w:t>interventivas</w:t>
            </w:r>
            <w:r w:rsidRPr="002167DB">
              <w:rPr>
                <w:rFonts w:ascii="Arial" w:hAnsi="Arial" w:cs="Arial"/>
                <w:color w:val="000000" w:themeColor="text1"/>
                <w:lang w:val="pt-BR"/>
              </w:rPr>
              <w:t xml:space="preserve"> x 100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C34" w14:textId="4DF01927" w:rsidR="00E07A6C" w:rsidRPr="006474C1" w:rsidRDefault="00E07A6C" w:rsidP="00DF6962">
            <w:pPr>
              <w:spacing w:after="20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Cronograma de actividades y cumplimiento de este y actas de visitas.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886" w14:textId="4052735B" w:rsidR="00E07A6C" w:rsidRPr="006474C1" w:rsidRDefault="00E07A6C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Semestral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4EA" w14:textId="77777777" w:rsidR="00E07A6C" w:rsidRDefault="00E07A6C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  <w:p w14:paraId="121065C5" w14:textId="6DB9CDF7" w:rsidR="00E07A6C" w:rsidRPr="006474C1" w:rsidRDefault="00E07A6C" w:rsidP="00DF6962">
            <w:pPr>
              <w:spacing w:after="200"/>
              <w:jc w:val="both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75%</w:t>
            </w:r>
          </w:p>
        </w:tc>
      </w:tr>
    </w:tbl>
    <w:p w14:paraId="6A1C3251" w14:textId="77777777" w:rsidR="006E3B38" w:rsidRPr="00BD4FFD" w:rsidRDefault="006E3B38" w:rsidP="00BD4FFD">
      <w:pPr>
        <w:jc w:val="both"/>
        <w:rPr>
          <w:rFonts w:cs="Arial"/>
          <w:sz w:val="24"/>
          <w:szCs w:val="24"/>
        </w:rPr>
      </w:pPr>
    </w:p>
    <w:p w14:paraId="56C33247" w14:textId="4001E858" w:rsidR="006E3B38" w:rsidRPr="00BD4FFD" w:rsidRDefault="006E3B38" w:rsidP="00BD4FFD">
      <w:pPr>
        <w:pStyle w:val="Ttulo1"/>
        <w:numPr>
          <w:ilvl w:val="0"/>
          <w:numId w:val="12"/>
        </w:numPr>
        <w:rPr>
          <w:rFonts w:eastAsia="Arial Unicode MS"/>
          <w:color w:val="538135" w:themeColor="accent6" w:themeShade="BF"/>
        </w:rPr>
      </w:pPr>
      <w:bookmarkStart w:id="16" w:name="_Toc112234851"/>
      <w:bookmarkStart w:id="17" w:name="_Toc114065993"/>
      <w:r w:rsidRPr="00BD4FFD">
        <w:rPr>
          <w:rFonts w:eastAsia="Arial Unicode MS"/>
        </w:rPr>
        <w:t>EVALUACIÓN DEL PAF</w:t>
      </w:r>
      <w:bookmarkEnd w:id="16"/>
      <w:bookmarkEnd w:id="17"/>
      <w:r w:rsidRPr="00BD4FFD">
        <w:rPr>
          <w:rFonts w:eastAsia="Arial Unicode MS"/>
        </w:rPr>
        <w:t xml:space="preserve"> </w:t>
      </w:r>
    </w:p>
    <w:p w14:paraId="36430895" w14:textId="1E156E44" w:rsidR="007017D9" w:rsidRDefault="00E16ED7" w:rsidP="00BA62C2">
      <w:pPr>
        <w:spacing w:line="360" w:lineRule="auto"/>
        <w:jc w:val="both"/>
        <w:rPr>
          <w:rFonts w:eastAsia="Arial Unicode MS" w:cs="Arial"/>
          <w:iCs/>
          <w:sz w:val="24"/>
          <w:szCs w:val="24"/>
        </w:rPr>
      </w:pPr>
      <w:r>
        <w:rPr>
          <w:rFonts w:eastAsia="Arial Unicode MS" w:cs="Arial"/>
          <w:iCs/>
          <w:sz w:val="24"/>
          <w:szCs w:val="24"/>
        </w:rPr>
        <w:t xml:space="preserve">Mensualmente </w:t>
      </w:r>
      <w:r w:rsidR="007017D9">
        <w:rPr>
          <w:rFonts w:eastAsia="Arial Unicode MS" w:cs="Arial"/>
          <w:iCs/>
          <w:sz w:val="24"/>
          <w:szCs w:val="24"/>
        </w:rPr>
        <w:t xml:space="preserve">desde del área de Seguridad y Salud en el Trabajo </w:t>
      </w:r>
      <w:r>
        <w:rPr>
          <w:rFonts w:eastAsia="Arial Unicode MS" w:cs="Arial"/>
          <w:iCs/>
          <w:sz w:val="24"/>
          <w:szCs w:val="24"/>
        </w:rPr>
        <w:t xml:space="preserve">se realizan acompañamientos al PAF </w:t>
      </w:r>
      <w:proofErr w:type="gramStart"/>
      <w:r w:rsidR="007017D9">
        <w:rPr>
          <w:rFonts w:eastAsia="Arial Unicode MS" w:cs="Arial"/>
          <w:iCs/>
          <w:sz w:val="24"/>
          <w:szCs w:val="24"/>
        </w:rPr>
        <w:t>de acuerdo</w:t>
      </w:r>
      <w:r>
        <w:rPr>
          <w:rFonts w:eastAsia="Arial Unicode MS" w:cs="Arial"/>
          <w:iCs/>
          <w:sz w:val="24"/>
          <w:szCs w:val="24"/>
        </w:rPr>
        <w:t xml:space="preserve"> al</w:t>
      </w:r>
      <w:proofErr w:type="gramEnd"/>
      <w:r>
        <w:rPr>
          <w:rFonts w:eastAsia="Arial Unicode MS" w:cs="Arial"/>
          <w:iCs/>
          <w:sz w:val="24"/>
          <w:szCs w:val="24"/>
        </w:rPr>
        <w:t xml:space="preserve"> cronograma establecido por el </w:t>
      </w:r>
      <w:r w:rsidR="00650146">
        <w:rPr>
          <w:rFonts w:eastAsia="Arial Unicode MS" w:cs="Arial"/>
          <w:iCs/>
          <w:sz w:val="24"/>
          <w:szCs w:val="24"/>
        </w:rPr>
        <w:t>proveedor,</w:t>
      </w:r>
      <w:r w:rsidR="007017D9">
        <w:rPr>
          <w:rFonts w:eastAsia="Arial Unicode MS" w:cs="Arial"/>
          <w:iCs/>
          <w:sz w:val="24"/>
          <w:szCs w:val="24"/>
        </w:rPr>
        <w:t xml:space="preserve"> a través de actas de reunión quedan especificados los hallazgos, acuerdos y acciones de mejora necesarias para las próximas visitas.</w:t>
      </w:r>
    </w:p>
    <w:p w14:paraId="24BCCCD4" w14:textId="2EDE3F40" w:rsidR="007017D9" w:rsidRPr="00BA62C2" w:rsidRDefault="007017D9" w:rsidP="00BA62C2">
      <w:pPr>
        <w:spacing w:line="360" w:lineRule="auto"/>
        <w:jc w:val="both"/>
        <w:rPr>
          <w:rFonts w:eastAsia="Arial Unicode MS" w:cs="Arial"/>
          <w:iCs/>
          <w:sz w:val="24"/>
          <w:szCs w:val="24"/>
        </w:rPr>
      </w:pPr>
      <w:r>
        <w:rPr>
          <w:rFonts w:eastAsia="Arial Unicode MS" w:cs="Arial"/>
          <w:iCs/>
          <w:sz w:val="24"/>
          <w:szCs w:val="24"/>
        </w:rPr>
        <w:t>Se realizan reuniones de seguimiento mensuales donde se revisa el cumplimiento de los indicadores a través de los formatos de asistencia, informe técnico por parte del proveedor y los acompañamientos realizados.</w:t>
      </w:r>
    </w:p>
    <w:p w14:paraId="04018B04" w14:textId="52339F58" w:rsidR="00C31204" w:rsidRPr="00C31204" w:rsidRDefault="00C31204" w:rsidP="007017D9">
      <w:pPr>
        <w:spacing w:line="360" w:lineRule="auto"/>
        <w:jc w:val="both"/>
        <w:rPr>
          <w:rFonts w:eastAsia="Arial Unicode MS" w:cs="Arial"/>
          <w:b/>
          <w:bCs/>
          <w:sz w:val="24"/>
          <w:szCs w:val="24"/>
        </w:rPr>
      </w:pPr>
      <w:r w:rsidRPr="00C31204">
        <w:rPr>
          <w:rFonts w:eastAsia="Arial Unicode MS" w:cs="Arial"/>
          <w:b/>
          <w:bCs/>
          <w:sz w:val="24"/>
          <w:szCs w:val="24"/>
        </w:rPr>
        <w:t>R</w:t>
      </w:r>
      <w:r>
        <w:rPr>
          <w:rFonts w:eastAsia="Arial Unicode MS" w:cs="Arial"/>
          <w:b/>
          <w:bCs/>
          <w:sz w:val="24"/>
          <w:szCs w:val="24"/>
        </w:rPr>
        <w:t>EFERENCIAS</w:t>
      </w:r>
      <w:r w:rsidRPr="00C31204">
        <w:rPr>
          <w:rFonts w:eastAsia="Arial Unicode MS" w:cs="Arial"/>
          <w:b/>
          <w:bCs/>
          <w:sz w:val="24"/>
          <w:szCs w:val="24"/>
        </w:rPr>
        <w:t>:</w:t>
      </w:r>
    </w:p>
    <w:p w14:paraId="4A3ED4FF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</w:rPr>
      </w:pPr>
      <w:r w:rsidRPr="00C31204">
        <w:rPr>
          <w:rFonts w:eastAsia="Calibri" w:cs="Arial"/>
          <w:noProof/>
          <w:sz w:val="24"/>
          <w:szCs w:val="24"/>
        </w:rPr>
        <w:lastRenderedPageBreak/>
        <w:t xml:space="preserve">American College of Sports Medicine. (2008). </w:t>
      </w:r>
      <w:r w:rsidRPr="00C31204">
        <w:rPr>
          <w:rFonts w:eastAsia="Calibri" w:cs="Arial"/>
          <w:i/>
          <w:noProof/>
          <w:sz w:val="24"/>
          <w:szCs w:val="24"/>
        </w:rPr>
        <w:t xml:space="preserve">Manual de consulta para el control y la prescripción del ejercicio. </w:t>
      </w:r>
      <w:r w:rsidRPr="00C31204">
        <w:rPr>
          <w:rFonts w:eastAsia="Calibri" w:cs="Arial"/>
          <w:noProof/>
          <w:sz w:val="24"/>
          <w:szCs w:val="24"/>
        </w:rPr>
        <w:t>Barcelona: Paidotribo.</w:t>
      </w:r>
    </w:p>
    <w:p w14:paraId="677E0B7B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/>
        </w:rPr>
      </w:pPr>
      <w:r w:rsidRPr="00C31204">
        <w:rPr>
          <w:rFonts w:eastAsia="Calibri" w:cs="Arial"/>
          <w:noProof/>
          <w:sz w:val="24"/>
          <w:szCs w:val="24"/>
        </w:rPr>
        <w:t xml:space="preserve">American College of Sports Medicine (2010). </w:t>
      </w:r>
      <w:r w:rsidRPr="00C31204">
        <w:rPr>
          <w:rFonts w:eastAsia="Calibri" w:cs="Arial"/>
          <w:i/>
          <w:iCs/>
          <w:noProof/>
          <w:sz w:val="24"/>
          <w:szCs w:val="24"/>
          <w:lang w:val="en-US"/>
        </w:rPr>
        <w:t>Resource Manual for Guidelines for Exercise Testing and Prescription.</w:t>
      </w:r>
      <w:r w:rsidRPr="00C31204">
        <w:rPr>
          <w:rFonts w:eastAsia="Calibri" w:cs="Arial"/>
          <w:noProof/>
          <w:sz w:val="24"/>
          <w:szCs w:val="24"/>
          <w:lang w:val="en-US"/>
        </w:rPr>
        <w:t xml:space="preserve"> </w:t>
      </w:r>
      <w:r w:rsidRPr="00C31204">
        <w:rPr>
          <w:rFonts w:eastAsia="Calibri" w:cs="Arial"/>
          <w:noProof/>
          <w:sz w:val="24"/>
          <w:szCs w:val="24"/>
        </w:rPr>
        <w:t>Philadelphia: Lippincott Williams &amp; Wilkins.</w:t>
      </w:r>
    </w:p>
    <w:p w14:paraId="698B6D82" w14:textId="77777777" w:rsidR="00C31204" w:rsidRPr="00C31204" w:rsidRDefault="00C31204" w:rsidP="00C31204">
      <w:pPr>
        <w:pStyle w:val="Prrafodelista"/>
        <w:spacing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14:paraId="24F50FC9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</w:rPr>
        <w:t xml:space="preserve">Coe, P. &amp; Martin, D. (2007). </w:t>
      </w:r>
      <w:r w:rsidRPr="00C31204">
        <w:rPr>
          <w:rFonts w:eastAsia="Calibri" w:cs="Arial"/>
          <w:i/>
          <w:iCs/>
          <w:noProof/>
          <w:sz w:val="24"/>
          <w:szCs w:val="24"/>
        </w:rPr>
        <w:t>Entrenamiento para corredores de fondo y medio fondontrenamiento para corredores de fondo y medio fondo.</w:t>
      </w:r>
      <w:r w:rsidRPr="00C31204">
        <w:rPr>
          <w:rFonts w:eastAsia="Calibri" w:cs="Arial"/>
          <w:noProof/>
          <w:sz w:val="24"/>
          <w:szCs w:val="24"/>
        </w:rPr>
        <w:t xml:space="preserve"> </w:t>
      </w:r>
      <w:r w:rsidRPr="00C31204">
        <w:rPr>
          <w:rFonts w:eastAsia="Calibri" w:cs="Arial"/>
          <w:noProof/>
          <w:sz w:val="24"/>
          <w:szCs w:val="24"/>
          <w:lang w:val="en-US"/>
        </w:rPr>
        <w:t>Barcelona: Paidotribo.</w:t>
      </w:r>
    </w:p>
    <w:p w14:paraId="686B59A6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</w:rPr>
        <w:t xml:space="preserve">García, P. (2008). </w:t>
      </w:r>
      <w:r w:rsidRPr="00C31204">
        <w:rPr>
          <w:rFonts w:eastAsia="Calibri" w:cs="Arial"/>
          <w:i/>
          <w:iCs/>
          <w:noProof/>
          <w:sz w:val="24"/>
          <w:szCs w:val="24"/>
        </w:rPr>
        <w:t>Ejercicio Físico en Salas de Acondicionamiento muscular: Bases científico-medicas para una práctica segura y saludable.</w:t>
      </w:r>
      <w:r w:rsidRPr="00C31204">
        <w:rPr>
          <w:rFonts w:eastAsia="Calibri" w:cs="Arial"/>
          <w:noProof/>
          <w:sz w:val="24"/>
          <w:szCs w:val="24"/>
        </w:rPr>
        <w:t xml:space="preserve"> </w:t>
      </w:r>
      <w:r w:rsidRPr="00C31204">
        <w:rPr>
          <w:rFonts w:eastAsia="Calibri" w:cs="Arial"/>
          <w:noProof/>
          <w:sz w:val="24"/>
          <w:szCs w:val="24"/>
          <w:lang w:val="en-US"/>
        </w:rPr>
        <w:t>Buenos Aires: Ed. Médica Panamericana.</w:t>
      </w:r>
    </w:p>
    <w:p w14:paraId="795B2804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</w:rPr>
      </w:pPr>
      <w:r w:rsidRPr="00C31204">
        <w:rPr>
          <w:rFonts w:eastAsia="Calibri" w:cs="Arial"/>
          <w:noProof/>
          <w:sz w:val="24"/>
          <w:szCs w:val="24"/>
        </w:rPr>
        <w:t xml:space="preserve">Heyward, V. (2006). </w:t>
      </w:r>
      <w:r w:rsidRPr="00C31204">
        <w:rPr>
          <w:rFonts w:eastAsia="Calibri" w:cs="Arial"/>
          <w:i/>
          <w:iCs/>
          <w:noProof/>
          <w:sz w:val="24"/>
          <w:szCs w:val="24"/>
        </w:rPr>
        <w:t>Evaluación y Prescripción del ejercicio.</w:t>
      </w:r>
      <w:r w:rsidRPr="00C31204">
        <w:rPr>
          <w:rFonts w:eastAsia="Calibri" w:cs="Arial"/>
          <w:noProof/>
          <w:sz w:val="24"/>
          <w:szCs w:val="24"/>
        </w:rPr>
        <w:t xml:space="preserve"> Barcelona: Paidotribo.</w:t>
      </w:r>
    </w:p>
    <w:p w14:paraId="391B252E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 xml:space="preserve">Kisner, C., &amp; Allen, L. (2012). </w:t>
      </w:r>
      <w:r w:rsidRPr="00C31204">
        <w:rPr>
          <w:rFonts w:eastAsia="Calibri" w:cs="Arial"/>
          <w:i/>
          <w:iCs/>
          <w:noProof/>
          <w:sz w:val="24"/>
          <w:szCs w:val="24"/>
          <w:lang w:val="en-US"/>
        </w:rPr>
        <w:t>Therapeutic exercise: Foundations and techniques.</w:t>
      </w:r>
      <w:r w:rsidRPr="00C31204">
        <w:rPr>
          <w:rFonts w:eastAsia="Calibri" w:cs="Arial"/>
          <w:noProof/>
          <w:sz w:val="24"/>
          <w:szCs w:val="24"/>
          <w:lang w:val="en-US"/>
        </w:rPr>
        <w:t xml:space="preserve"> Philadelphia: Davisplus.</w:t>
      </w:r>
    </w:p>
    <w:p w14:paraId="616E15C6" w14:textId="77777777" w:rsidR="00C31204" w:rsidRPr="002167DB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de-LU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 xml:space="preserve">Klaber, J. &amp; Frost, H. (2000). Back to fitness programme the manual for physiotherapists to set up the classes. </w:t>
      </w:r>
      <w:r w:rsidRPr="002167DB">
        <w:rPr>
          <w:rFonts w:eastAsia="Calibri" w:cs="Arial"/>
          <w:i/>
          <w:iCs/>
          <w:noProof/>
          <w:sz w:val="24"/>
          <w:szCs w:val="24"/>
          <w:lang w:val="de-LU"/>
        </w:rPr>
        <w:t>Physiotherapy</w:t>
      </w:r>
      <w:r w:rsidRPr="002167DB">
        <w:rPr>
          <w:rFonts w:eastAsia="Calibri" w:cs="Arial"/>
          <w:noProof/>
          <w:sz w:val="24"/>
          <w:szCs w:val="24"/>
          <w:lang w:val="de-LU"/>
        </w:rPr>
        <w:t>, 295-305.</w:t>
      </w:r>
    </w:p>
    <w:p w14:paraId="57463262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>Klaber, J. &amp; Frost, H. (2008). Back to Fitness Programme The manual for physiotherapists to set up the classes. Physiotherapy, 306–313.</w:t>
      </w:r>
    </w:p>
    <w:p w14:paraId="3B07B132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>Lopez, &amp;  Fernandez, A (2006).Fisiología del ejercicio (tercera edición) .Madrid, Medica Panamericana</w:t>
      </w:r>
    </w:p>
    <w:p w14:paraId="31258B9B" w14:textId="77777777" w:rsidR="00C31204" w:rsidRPr="00C31204" w:rsidRDefault="00C31204" w:rsidP="00C31204">
      <w:pPr>
        <w:pStyle w:val="Prrafodelista"/>
        <w:numPr>
          <w:ilvl w:val="0"/>
          <w:numId w:val="14"/>
        </w:numPr>
        <w:jc w:val="both"/>
        <w:rPr>
          <w:rFonts w:eastAsia="Calibri" w:cs="Arial"/>
          <w:noProof/>
          <w:sz w:val="24"/>
          <w:szCs w:val="24"/>
          <w:lang w:val="en-US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 xml:space="preserve">Micheo, W., Baerga, L. &amp; Miranda, G. (2012). Basic Principles Regarding Strength, Flexibility, and Stability Exercises. </w:t>
      </w:r>
      <w:r w:rsidRPr="00C31204">
        <w:rPr>
          <w:rFonts w:eastAsia="Calibri" w:cs="Arial"/>
          <w:i/>
          <w:iCs/>
          <w:noProof/>
          <w:sz w:val="24"/>
          <w:szCs w:val="24"/>
          <w:lang w:val="en-US"/>
        </w:rPr>
        <w:t>American Academy of Physical Medicine and Rehabilitation</w:t>
      </w:r>
      <w:r w:rsidRPr="00C31204">
        <w:rPr>
          <w:rFonts w:eastAsia="Calibri" w:cs="Arial"/>
          <w:noProof/>
          <w:sz w:val="24"/>
          <w:szCs w:val="24"/>
          <w:lang w:val="en-US"/>
        </w:rPr>
        <w:t>, 805-811.</w:t>
      </w:r>
    </w:p>
    <w:p w14:paraId="427B01D1" w14:textId="086974E1" w:rsidR="00C31204" w:rsidRPr="00C31204" w:rsidRDefault="00C31204" w:rsidP="00C31204">
      <w:pPr>
        <w:pStyle w:val="Prrafodelista"/>
        <w:widowControl w:val="0"/>
        <w:numPr>
          <w:ilvl w:val="0"/>
          <w:numId w:val="14"/>
        </w:numPr>
        <w:tabs>
          <w:tab w:val="left" w:pos="1440"/>
        </w:tabs>
        <w:suppressAutoHyphens/>
        <w:spacing w:after="0" w:line="360" w:lineRule="auto"/>
        <w:jc w:val="both"/>
        <w:rPr>
          <w:rFonts w:eastAsia="Arial Unicode MS" w:cs="Arial"/>
          <w:sz w:val="24"/>
          <w:szCs w:val="24"/>
        </w:rPr>
      </w:pPr>
      <w:r w:rsidRPr="00C31204">
        <w:rPr>
          <w:rFonts w:eastAsia="Calibri" w:cs="Arial"/>
          <w:noProof/>
          <w:sz w:val="24"/>
          <w:szCs w:val="24"/>
          <w:lang w:val="en-US"/>
        </w:rPr>
        <w:t xml:space="preserve">Rey, A. (2012). </w:t>
      </w:r>
      <w:r w:rsidRPr="00C31204">
        <w:rPr>
          <w:rFonts w:eastAsia="Calibri" w:cs="Arial"/>
          <w:i/>
          <w:iCs/>
          <w:noProof/>
          <w:sz w:val="24"/>
          <w:szCs w:val="24"/>
          <w:lang w:val="en-US"/>
        </w:rPr>
        <w:t xml:space="preserve">El entrenamiento ideal. </w:t>
      </w:r>
      <w:r w:rsidRPr="00C31204">
        <w:rPr>
          <w:rFonts w:eastAsia="Calibri" w:cs="Arial"/>
          <w:iCs/>
          <w:noProof/>
          <w:sz w:val="24"/>
          <w:szCs w:val="24"/>
          <w:lang w:val="en-US"/>
        </w:rPr>
        <w:t>Recuperado de http://www.fiuxy.net/ebooks-gratis/3887903-el-entrenamiento-ideal-alberto-rey-pdf-premium.html</w:t>
      </w:r>
    </w:p>
    <w:p w14:paraId="5F0B6EA7" w14:textId="1A8ED2D8" w:rsidR="00BA62C2" w:rsidRPr="00BD4FFD" w:rsidRDefault="00BA62C2" w:rsidP="00650146">
      <w:pPr>
        <w:widowControl w:val="0"/>
        <w:tabs>
          <w:tab w:val="left" w:pos="1440"/>
          <w:tab w:val="left" w:pos="4305"/>
        </w:tabs>
        <w:suppressAutoHyphens/>
        <w:spacing w:after="0" w:line="360" w:lineRule="auto"/>
        <w:jc w:val="both"/>
        <w:rPr>
          <w:rFonts w:eastAsia="Arial Unicode MS" w:cs="Arial"/>
          <w:sz w:val="24"/>
          <w:szCs w:val="24"/>
        </w:rPr>
      </w:pPr>
    </w:p>
    <w:p w14:paraId="7C9576A3" w14:textId="795A8E19" w:rsidR="0062085F" w:rsidRPr="00BA62C2" w:rsidRDefault="0062085F" w:rsidP="00BA62C2">
      <w:pPr>
        <w:pStyle w:val="Prrafodelista"/>
        <w:widowControl w:val="0"/>
        <w:numPr>
          <w:ilvl w:val="0"/>
          <w:numId w:val="12"/>
        </w:numPr>
        <w:tabs>
          <w:tab w:val="left" w:pos="1440"/>
        </w:tabs>
        <w:suppressAutoHyphens/>
        <w:spacing w:after="0" w:line="360" w:lineRule="auto"/>
        <w:jc w:val="both"/>
        <w:rPr>
          <w:rFonts w:eastAsia="Arial Unicode MS" w:cs="Arial"/>
          <w:b/>
          <w:bCs/>
          <w:sz w:val="24"/>
          <w:szCs w:val="24"/>
        </w:rPr>
      </w:pPr>
      <w:r w:rsidRPr="00BA62C2">
        <w:rPr>
          <w:rFonts w:eastAsia="Arial Unicode MS" w:cs="Arial"/>
          <w:b/>
          <w:bCs/>
          <w:sz w:val="24"/>
          <w:szCs w:val="24"/>
        </w:rPr>
        <w:t xml:space="preserve">CRONTROL DE CAMBIOS </w:t>
      </w:r>
    </w:p>
    <w:tbl>
      <w:tblPr>
        <w:tblStyle w:val="TableNormal"/>
        <w:tblW w:w="943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297"/>
        <w:gridCol w:w="4961"/>
      </w:tblGrid>
      <w:tr w:rsidR="00AE58FC" w:rsidRPr="00BD4FFD" w14:paraId="3D99FF2B" w14:textId="77777777" w:rsidTr="006E4225">
        <w:trPr>
          <w:trHeight w:val="354"/>
        </w:trPr>
        <w:tc>
          <w:tcPr>
            <w:tcW w:w="2180" w:type="dxa"/>
            <w:shd w:val="clear" w:color="auto" w:fill="F1F1F1"/>
          </w:tcPr>
          <w:p w14:paraId="7336AFE3" w14:textId="77777777" w:rsidR="00AE58FC" w:rsidRPr="00BD4FFD" w:rsidRDefault="00AE58FC" w:rsidP="00672414">
            <w:pPr>
              <w:pStyle w:val="TableParagraph"/>
              <w:spacing w:before="117" w:line="218" w:lineRule="exact"/>
              <w:ind w:right="612"/>
              <w:rPr>
                <w:b/>
                <w:sz w:val="24"/>
                <w:szCs w:val="24"/>
              </w:rPr>
            </w:pPr>
            <w:r w:rsidRPr="00BD4FFD">
              <w:rPr>
                <w:b/>
                <w:sz w:val="24"/>
                <w:szCs w:val="24"/>
              </w:rPr>
              <w:t>VERSIÓN</w:t>
            </w:r>
          </w:p>
        </w:tc>
        <w:tc>
          <w:tcPr>
            <w:tcW w:w="2297" w:type="dxa"/>
            <w:shd w:val="clear" w:color="auto" w:fill="F1F1F1"/>
          </w:tcPr>
          <w:p w14:paraId="14068C81" w14:textId="77777777" w:rsidR="00AE58FC" w:rsidRPr="00BD4FFD" w:rsidRDefault="00AE58FC" w:rsidP="00BD4FFD">
            <w:pPr>
              <w:pStyle w:val="TableParagraph"/>
              <w:spacing w:before="117" w:line="218" w:lineRule="exact"/>
              <w:ind w:left="477" w:right="473"/>
              <w:jc w:val="both"/>
              <w:rPr>
                <w:b/>
                <w:sz w:val="24"/>
                <w:szCs w:val="24"/>
              </w:rPr>
            </w:pPr>
            <w:r w:rsidRPr="00BD4FFD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4961" w:type="dxa"/>
            <w:shd w:val="clear" w:color="auto" w:fill="F1F1F1"/>
          </w:tcPr>
          <w:p w14:paraId="5A490036" w14:textId="77777777" w:rsidR="00AE58FC" w:rsidRPr="00BD4FFD" w:rsidRDefault="00AE58FC" w:rsidP="00BD4FFD">
            <w:pPr>
              <w:pStyle w:val="TableParagraph"/>
              <w:spacing w:before="117" w:line="218" w:lineRule="exact"/>
              <w:jc w:val="both"/>
              <w:rPr>
                <w:b/>
                <w:sz w:val="24"/>
                <w:szCs w:val="24"/>
              </w:rPr>
            </w:pPr>
            <w:r w:rsidRPr="00BD4FFD">
              <w:rPr>
                <w:b/>
                <w:sz w:val="24"/>
                <w:szCs w:val="24"/>
              </w:rPr>
              <w:t>DESCRIPCIÓN DE LA MODIFICACIÓN</w:t>
            </w:r>
          </w:p>
        </w:tc>
      </w:tr>
      <w:tr w:rsidR="00AE58FC" w:rsidRPr="00BD4FFD" w14:paraId="794276BE" w14:textId="77777777" w:rsidTr="006E4225">
        <w:trPr>
          <w:trHeight w:val="352"/>
        </w:trPr>
        <w:tc>
          <w:tcPr>
            <w:tcW w:w="2180" w:type="dxa"/>
          </w:tcPr>
          <w:p w14:paraId="57DEEF82" w14:textId="2A870115" w:rsidR="00AE58FC" w:rsidRPr="00BD4FFD" w:rsidRDefault="00AE58FC" w:rsidP="00BD4FFD">
            <w:pPr>
              <w:pStyle w:val="TableParagraph"/>
              <w:spacing w:before="117" w:line="215" w:lineRule="exact"/>
              <w:ind w:left="616" w:right="612"/>
              <w:jc w:val="both"/>
              <w:rPr>
                <w:sz w:val="24"/>
                <w:szCs w:val="24"/>
              </w:rPr>
            </w:pPr>
            <w:r w:rsidRPr="00BD4FFD">
              <w:rPr>
                <w:sz w:val="24"/>
                <w:szCs w:val="24"/>
              </w:rPr>
              <w:t>0</w:t>
            </w:r>
            <w:r w:rsidR="00672414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E9734BB" w14:textId="039B0267" w:rsidR="00AE58FC" w:rsidRPr="00BD4FFD" w:rsidRDefault="007F72AF" w:rsidP="00D14053">
            <w:pPr>
              <w:pStyle w:val="TableParagraph"/>
              <w:spacing w:before="117" w:line="215" w:lineRule="exact"/>
              <w:ind w:left="477" w:right="477"/>
              <w:jc w:val="both"/>
              <w:rPr>
                <w:sz w:val="24"/>
                <w:szCs w:val="24"/>
              </w:rPr>
            </w:pPr>
            <w:r w:rsidRPr="007F72AF">
              <w:rPr>
                <w:sz w:val="24"/>
                <w:szCs w:val="24"/>
              </w:rPr>
              <w:t>04</w:t>
            </w:r>
            <w:r w:rsidR="00D14053" w:rsidRPr="007F72AF">
              <w:rPr>
                <w:sz w:val="24"/>
                <w:szCs w:val="24"/>
              </w:rPr>
              <w:t>/0</w:t>
            </w:r>
            <w:r w:rsidRPr="007F72AF">
              <w:rPr>
                <w:sz w:val="24"/>
                <w:szCs w:val="24"/>
              </w:rPr>
              <w:t>7</w:t>
            </w:r>
            <w:r w:rsidR="006E4225" w:rsidRPr="007F72AF">
              <w:rPr>
                <w:sz w:val="24"/>
                <w:szCs w:val="24"/>
              </w:rPr>
              <w:t>/202</w:t>
            </w:r>
            <w:r w:rsidRPr="007F72AF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9CEAFFE" w14:textId="521158F3" w:rsidR="00AE58FC" w:rsidRPr="00BD4FFD" w:rsidRDefault="00650146" w:rsidP="00BD4FFD">
            <w:pPr>
              <w:pStyle w:val="TableParagraph"/>
              <w:spacing w:before="117" w:line="215" w:lineRule="exact"/>
              <w:ind w:lef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Creación </w:t>
            </w:r>
            <w:r w:rsidR="00AE58FC" w:rsidRPr="00BD4FFD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l</w:t>
            </w:r>
            <w:r w:rsidR="00AE58FC" w:rsidRPr="00BD4FFD">
              <w:rPr>
                <w:sz w:val="24"/>
                <w:szCs w:val="24"/>
              </w:rPr>
              <w:t xml:space="preserve"> documento</w:t>
            </w:r>
          </w:p>
        </w:tc>
      </w:tr>
    </w:tbl>
    <w:p w14:paraId="57B26E1A" w14:textId="77777777" w:rsidR="00AE58FC" w:rsidRDefault="00AE58FC" w:rsidP="00BD4FFD">
      <w:pPr>
        <w:pStyle w:val="Prrafodelista"/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eastAsia="Arial Unicode MS" w:cs="Arial"/>
          <w:sz w:val="24"/>
          <w:szCs w:val="24"/>
        </w:rPr>
      </w:pPr>
    </w:p>
    <w:p w14:paraId="25291A3E" w14:textId="77777777" w:rsidR="00650146" w:rsidRPr="00BD4FFD" w:rsidRDefault="00650146" w:rsidP="00BD4FFD">
      <w:pPr>
        <w:pStyle w:val="Prrafodelista"/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eastAsia="Arial Unicode MS" w:cs="Arial"/>
          <w:sz w:val="24"/>
          <w:szCs w:val="24"/>
        </w:rPr>
      </w:pPr>
    </w:p>
    <w:p w14:paraId="145BCDA3" w14:textId="12321B5E" w:rsidR="00AE58FC" w:rsidRPr="00BD4FFD" w:rsidRDefault="00AE58FC" w:rsidP="00BA62C2">
      <w:pPr>
        <w:pStyle w:val="Prrafodelista"/>
        <w:widowControl w:val="0"/>
        <w:numPr>
          <w:ilvl w:val="0"/>
          <w:numId w:val="12"/>
        </w:numPr>
        <w:tabs>
          <w:tab w:val="left" w:pos="1440"/>
        </w:tabs>
        <w:suppressAutoHyphens/>
        <w:spacing w:after="0" w:line="360" w:lineRule="auto"/>
        <w:jc w:val="both"/>
        <w:rPr>
          <w:rFonts w:eastAsia="Arial Unicode MS" w:cs="Arial"/>
          <w:b/>
          <w:bCs/>
          <w:sz w:val="24"/>
          <w:szCs w:val="24"/>
        </w:rPr>
      </w:pPr>
      <w:r w:rsidRPr="00BD4FFD">
        <w:rPr>
          <w:rFonts w:eastAsia="Arial Unicode MS" w:cs="Arial"/>
          <w:b/>
          <w:bCs/>
          <w:sz w:val="24"/>
          <w:szCs w:val="24"/>
        </w:rPr>
        <w:lastRenderedPageBreak/>
        <w:t>CONTROL DE FIRMAS</w:t>
      </w:r>
    </w:p>
    <w:tbl>
      <w:tblPr>
        <w:tblStyle w:val="TableNormal"/>
        <w:tblW w:w="9474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3543"/>
        <w:gridCol w:w="2410"/>
      </w:tblGrid>
      <w:tr w:rsidR="00AE58FC" w:rsidRPr="00BD4FFD" w14:paraId="0A5548EF" w14:textId="77777777" w:rsidTr="00FD2CA7">
        <w:trPr>
          <w:trHeight w:val="1043"/>
        </w:trPr>
        <w:tc>
          <w:tcPr>
            <w:tcW w:w="3521" w:type="dxa"/>
          </w:tcPr>
          <w:p w14:paraId="4AE7C201" w14:textId="77777777" w:rsidR="00AE58FC" w:rsidRPr="00BD4FFD" w:rsidRDefault="00AE58FC" w:rsidP="00BD4FFD">
            <w:pPr>
              <w:pStyle w:val="TableParagraph"/>
              <w:spacing w:before="117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Elaboró</w:t>
            </w:r>
          </w:p>
          <w:p w14:paraId="4E0C72C1" w14:textId="77777777" w:rsidR="00AE58FC" w:rsidRDefault="00AE58FC" w:rsidP="00BD4FFD">
            <w:pPr>
              <w:pStyle w:val="TableParagraph"/>
              <w:spacing w:before="25" w:line="348" w:lineRule="exact"/>
              <w:ind w:left="30" w:right="835"/>
              <w:jc w:val="both"/>
              <w:rPr>
                <w:bCs/>
                <w:sz w:val="24"/>
                <w:szCs w:val="24"/>
              </w:rPr>
            </w:pPr>
            <w:r w:rsidRPr="00BD4FFD">
              <w:rPr>
                <w:bCs/>
                <w:sz w:val="24"/>
                <w:szCs w:val="24"/>
              </w:rPr>
              <w:t xml:space="preserve"> </w:t>
            </w:r>
          </w:p>
          <w:p w14:paraId="2B88BB38" w14:textId="77777777" w:rsidR="007F72AF" w:rsidRDefault="007F72AF" w:rsidP="00BD4FFD">
            <w:pPr>
              <w:pStyle w:val="TableParagraph"/>
              <w:spacing w:before="25" w:line="348" w:lineRule="exact"/>
              <w:ind w:left="30" w:right="83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Diana Milena Sánchez</w:t>
            </w:r>
          </w:p>
          <w:p w14:paraId="380A8657" w14:textId="0DF549A7" w:rsidR="007F72AF" w:rsidRPr="00BD4FFD" w:rsidRDefault="007F72AF" w:rsidP="00BD4FFD">
            <w:pPr>
              <w:pStyle w:val="TableParagraph"/>
              <w:spacing w:before="25" w:line="348" w:lineRule="exact"/>
              <w:ind w:left="30" w:right="83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D0999E" w14:textId="4F5AA0DE" w:rsidR="00AE58FC" w:rsidRPr="00BD4FFD" w:rsidRDefault="00AE58FC" w:rsidP="00BD4FFD">
            <w:pPr>
              <w:pStyle w:val="TableParagraph"/>
              <w:spacing w:before="117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Cargo</w:t>
            </w:r>
          </w:p>
          <w:p w14:paraId="002A5CC3" w14:textId="77777777" w:rsidR="007F72AF" w:rsidRDefault="007F72AF" w:rsidP="007F72AF">
            <w:pPr>
              <w:jc w:val="both"/>
              <w:rPr>
                <w:rFonts w:cs="Arial"/>
                <w:sz w:val="24"/>
                <w:szCs w:val="24"/>
                <w:lang w:val="es-ES" w:eastAsia="es-ES" w:bidi="es-ES"/>
              </w:rPr>
            </w:pPr>
          </w:p>
          <w:p w14:paraId="15EE3D8A" w14:textId="04D8B1AF" w:rsidR="007F72AF" w:rsidRDefault="007F72AF" w:rsidP="007F72AF">
            <w:pPr>
              <w:jc w:val="both"/>
              <w:rPr>
                <w:rFonts w:cs="Arial"/>
                <w:sz w:val="24"/>
                <w:szCs w:val="24"/>
                <w:lang w:val="es-ES" w:eastAsia="es-ES" w:bidi="es-ES"/>
              </w:rPr>
            </w:pPr>
            <w:r>
              <w:rPr>
                <w:rFonts w:cs="Arial"/>
                <w:sz w:val="24"/>
                <w:szCs w:val="24"/>
                <w:lang w:val="es-ES" w:eastAsia="es-ES" w:bidi="es-ES"/>
              </w:rPr>
              <w:t>Profesional contratista SGH</w:t>
            </w:r>
          </w:p>
          <w:p w14:paraId="0BA1E5FE" w14:textId="640C0FB2" w:rsidR="00AE58FC" w:rsidRPr="00BD4FFD" w:rsidRDefault="00AE58FC" w:rsidP="00BD4FFD">
            <w:pPr>
              <w:pStyle w:val="TableParagraph"/>
              <w:spacing w:before="25" w:line="348" w:lineRule="exact"/>
              <w:ind w:left="0" w:right="1078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AA697" w14:textId="77777777" w:rsidR="00AE58FC" w:rsidRDefault="00AE58FC" w:rsidP="00BD4FFD">
            <w:pPr>
              <w:pStyle w:val="TableParagraph"/>
              <w:spacing w:before="117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Firma</w:t>
            </w:r>
          </w:p>
          <w:p w14:paraId="650D7F5E" w14:textId="77777777" w:rsidR="00FD2CA7" w:rsidRDefault="00FD2CA7" w:rsidP="00FD2CA7">
            <w:pPr>
              <w:rPr>
                <w:rFonts w:eastAsia="Arial" w:cs="Arial"/>
                <w:b/>
                <w:bCs/>
                <w:sz w:val="24"/>
                <w:szCs w:val="24"/>
                <w:lang w:val="es-ES" w:eastAsia="es-ES" w:bidi="es-ES"/>
              </w:rPr>
            </w:pPr>
          </w:p>
          <w:p w14:paraId="04E50DA9" w14:textId="3A194468" w:rsidR="00FD2CA7" w:rsidRPr="008F143B" w:rsidRDefault="008F143B" w:rsidP="00FD2CA7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  <w:r w:rsidRPr="008F143B">
              <w:rPr>
                <w:rFonts w:eastAsia="Arial" w:cs="Arial"/>
                <w:sz w:val="24"/>
                <w:szCs w:val="24"/>
                <w:lang w:val="es-ES" w:eastAsia="es-ES" w:bidi="es-ES"/>
              </w:rPr>
              <w:t>Original Firmado</w:t>
            </w:r>
          </w:p>
          <w:p w14:paraId="5D00FF76" w14:textId="4A5B90E4" w:rsidR="00FD2CA7" w:rsidRPr="00FD2CA7" w:rsidRDefault="00FD2CA7" w:rsidP="00FD2CA7">
            <w:pPr>
              <w:ind w:firstLine="708"/>
              <w:rPr>
                <w:lang w:val="es-ES" w:eastAsia="es-ES" w:bidi="es-ES"/>
              </w:rPr>
            </w:pPr>
          </w:p>
        </w:tc>
      </w:tr>
      <w:tr w:rsidR="00AE58FC" w:rsidRPr="00BD4FFD" w14:paraId="5D267F74" w14:textId="77777777" w:rsidTr="0011041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3521" w:type="dxa"/>
          </w:tcPr>
          <w:p w14:paraId="04DB9DFE" w14:textId="590B3778" w:rsidR="00AE58FC" w:rsidRPr="00BD4FFD" w:rsidRDefault="00AE58FC" w:rsidP="00BD4FFD">
            <w:pPr>
              <w:pStyle w:val="TableParagraph"/>
              <w:spacing w:before="93"/>
              <w:ind w:left="3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BD4FFD">
              <w:rPr>
                <w:b/>
                <w:bCs/>
                <w:sz w:val="24"/>
                <w:szCs w:val="24"/>
                <w:lang w:val="pt-BR"/>
              </w:rPr>
              <w:t>Reviso</w:t>
            </w:r>
          </w:p>
          <w:p w14:paraId="61F403BD" w14:textId="77777777" w:rsidR="00AE58FC" w:rsidRPr="001B56B2" w:rsidRDefault="00AE58FC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</w:p>
          <w:p w14:paraId="42190271" w14:textId="765875FC" w:rsidR="007F72AF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  <w:r w:rsidRPr="007F72AF">
              <w:rPr>
                <w:rFonts w:eastAsia="Arial Unicode MS" w:cs="Arial"/>
                <w:iCs/>
                <w:sz w:val="24"/>
                <w:szCs w:val="24"/>
                <w:lang w:val="pt-BR"/>
              </w:rPr>
              <w:t xml:space="preserve">Sandra </w:t>
            </w:r>
            <w:r>
              <w:rPr>
                <w:rFonts w:eastAsia="Arial Unicode MS" w:cs="Arial"/>
                <w:iCs/>
                <w:sz w:val="24"/>
                <w:szCs w:val="24"/>
                <w:lang w:val="pt-BR"/>
              </w:rPr>
              <w:t xml:space="preserve">Ximena </w:t>
            </w:r>
            <w:r w:rsidRPr="007F72AF">
              <w:rPr>
                <w:rFonts w:eastAsia="Arial Unicode MS" w:cs="Arial"/>
                <w:iCs/>
                <w:sz w:val="24"/>
                <w:szCs w:val="24"/>
                <w:lang w:val="pt-BR"/>
              </w:rPr>
              <w:t xml:space="preserve">Ortiz </w:t>
            </w:r>
          </w:p>
          <w:p w14:paraId="0A3BED42" w14:textId="77777777" w:rsidR="007F72AF" w:rsidRPr="007F72AF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</w:p>
          <w:p w14:paraId="313AC992" w14:textId="77777777" w:rsidR="007F72AF" w:rsidRPr="007F72AF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  <w:r w:rsidRPr="007F72AF">
              <w:rPr>
                <w:rFonts w:eastAsia="Arial Unicode MS" w:cs="Arial"/>
                <w:iCs/>
                <w:sz w:val="24"/>
                <w:szCs w:val="24"/>
                <w:lang w:val="pt-BR"/>
              </w:rPr>
              <w:t>Daniel Parra Silva</w:t>
            </w:r>
          </w:p>
          <w:p w14:paraId="124AB3D1" w14:textId="77777777" w:rsidR="007F72AF" w:rsidRPr="007F72AF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</w:p>
          <w:p w14:paraId="710AD89E" w14:textId="77777777" w:rsidR="007F72AF" w:rsidRPr="007F72AF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Arial Unicode MS" w:cs="Arial"/>
                <w:iCs/>
                <w:sz w:val="24"/>
                <w:szCs w:val="24"/>
                <w:lang w:val="pt-BR"/>
              </w:rPr>
            </w:pPr>
            <w:r w:rsidRPr="007F72AF">
              <w:rPr>
                <w:rFonts w:eastAsia="Arial Unicode MS" w:cs="Arial"/>
                <w:iCs/>
                <w:sz w:val="24"/>
                <w:szCs w:val="24"/>
                <w:lang w:val="pt-BR"/>
              </w:rPr>
              <w:t>Andrea Navarro Lara</w:t>
            </w:r>
          </w:p>
          <w:p w14:paraId="3363AEBF" w14:textId="57B4BF73" w:rsidR="007F72AF" w:rsidRPr="00BD4FFD" w:rsidRDefault="007F72AF" w:rsidP="00BD4FF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543" w:type="dxa"/>
          </w:tcPr>
          <w:p w14:paraId="12339D05" w14:textId="77777777" w:rsidR="00AE58FC" w:rsidRPr="00BD4FFD" w:rsidRDefault="00AE58FC" w:rsidP="00BD4FFD">
            <w:pPr>
              <w:pStyle w:val="TableParagraph"/>
              <w:spacing w:before="93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Cargo</w:t>
            </w:r>
          </w:p>
          <w:p w14:paraId="009732D3" w14:textId="77777777" w:rsidR="00AE58FC" w:rsidRDefault="00AE58FC" w:rsidP="00BD4FFD">
            <w:pPr>
              <w:jc w:val="both"/>
              <w:rPr>
                <w:rFonts w:cs="Arial"/>
                <w:sz w:val="24"/>
                <w:szCs w:val="24"/>
                <w:lang w:val="es-ES" w:eastAsia="es-ES" w:bidi="es-ES"/>
              </w:rPr>
            </w:pPr>
          </w:p>
          <w:p w14:paraId="670AB5C8" w14:textId="77777777" w:rsidR="007F72AF" w:rsidRDefault="007F72AF" w:rsidP="00BD4FFD">
            <w:pPr>
              <w:jc w:val="both"/>
              <w:rPr>
                <w:rFonts w:cs="Arial"/>
                <w:sz w:val="24"/>
                <w:szCs w:val="24"/>
                <w:lang w:val="es-ES" w:eastAsia="es-ES" w:bidi="es-ES"/>
              </w:rPr>
            </w:pPr>
            <w:r>
              <w:rPr>
                <w:rFonts w:cs="Arial"/>
                <w:sz w:val="24"/>
                <w:szCs w:val="24"/>
                <w:lang w:val="es-ES" w:eastAsia="es-ES" w:bidi="es-ES"/>
              </w:rPr>
              <w:t>Profesional contratista SGH</w:t>
            </w:r>
          </w:p>
          <w:p w14:paraId="301F7296" w14:textId="77777777" w:rsidR="007F72AF" w:rsidRDefault="007F72AF" w:rsidP="007F72AF">
            <w:pPr>
              <w:rPr>
                <w:rFonts w:cs="Arial"/>
                <w:sz w:val="24"/>
                <w:szCs w:val="24"/>
                <w:lang w:val="es-ES" w:eastAsia="es-ES" w:bidi="es-ES"/>
              </w:rPr>
            </w:pPr>
          </w:p>
          <w:p w14:paraId="55C6600E" w14:textId="77777777" w:rsidR="007F72AF" w:rsidRDefault="007F72AF" w:rsidP="007F72AF">
            <w:pPr>
              <w:rPr>
                <w:rFonts w:cs="Arial"/>
                <w:sz w:val="24"/>
                <w:szCs w:val="24"/>
                <w:lang w:val="es-ES" w:eastAsia="es-ES" w:bidi="es-ES"/>
              </w:rPr>
            </w:pPr>
            <w:r>
              <w:rPr>
                <w:rFonts w:cs="Arial"/>
                <w:sz w:val="24"/>
                <w:szCs w:val="24"/>
                <w:lang w:val="es-ES" w:eastAsia="es-ES" w:bidi="es-ES"/>
              </w:rPr>
              <w:t>Profesional contratista SGH</w:t>
            </w:r>
          </w:p>
          <w:p w14:paraId="17AF82CE" w14:textId="77777777" w:rsidR="007F72AF" w:rsidRDefault="007F72AF" w:rsidP="007F72AF">
            <w:pPr>
              <w:rPr>
                <w:rFonts w:cs="Arial"/>
                <w:sz w:val="24"/>
                <w:szCs w:val="24"/>
                <w:lang w:val="es-ES" w:eastAsia="es-ES" w:bidi="es-ES"/>
              </w:rPr>
            </w:pPr>
          </w:p>
          <w:p w14:paraId="4BF44944" w14:textId="7F568D30" w:rsidR="007F72AF" w:rsidRPr="007F72AF" w:rsidRDefault="007F72AF" w:rsidP="007F72AF">
            <w:pPr>
              <w:rPr>
                <w:rFonts w:cs="Arial"/>
                <w:sz w:val="24"/>
                <w:szCs w:val="24"/>
                <w:lang w:val="es-ES" w:eastAsia="es-ES" w:bidi="es-ES"/>
              </w:rPr>
            </w:pPr>
            <w:r>
              <w:rPr>
                <w:rFonts w:cs="Arial"/>
                <w:sz w:val="24"/>
                <w:szCs w:val="24"/>
                <w:lang w:val="es-ES" w:eastAsia="es-ES" w:bidi="es-ES"/>
              </w:rPr>
              <w:t xml:space="preserve">Profesional contratista </w:t>
            </w:r>
            <w:r w:rsidR="001B56B2">
              <w:rPr>
                <w:rFonts w:cs="Arial"/>
                <w:sz w:val="24"/>
                <w:szCs w:val="24"/>
                <w:lang w:val="es-ES" w:eastAsia="es-ES" w:bidi="es-ES"/>
              </w:rPr>
              <w:t>OAP</w:t>
            </w:r>
          </w:p>
        </w:tc>
        <w:tc>
          <w:tcPr>
            <w:tcW w:w="2410" w:type="dxa"/>
          </w:tcPr>
          <w:p w14:paraId="75AB9F0D" w14:textId="582DD7AB" w:rsidR="00AE58FC" w:rsidRPr="00BD4FFD" w:rsidRDefault="00AE58FC" w:rsidP="00BD4FFD">
            <w:pPr>
              <w:pStyle w:val="TableParagraph"/>
              <w:spacing w:before="93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Firma</w:t>
            </w:r>
          </w:p>
          <w:p w14:paraId="18BD1267" w14:textId="2C0EB512" w:rsidR="0011041A" w:rsidRDefault="0011041A" w:rsidP="00BD4FFD">
            <w:pPr>
              <w:pStyle w:val="TableParagraph"/>
              <w:spacing w:before="93"/>
              <w:ind w:left="30"/>
              <w:jc w:val="both"/>
              <w:rPr>
                <w:noProof/>
              </w:rPr>
            </w:pPr>
          </w:p>
          <w:p w14:paraId="2EE8782D" w14:textId="77777777" w:rsid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  <w:r w:rsidRPr="008F143B">
              <w:rPr>
                <w:rFonts w:eastAsia="Arial" w:cs="Arial"/>
                <w:sz w:val="24"/>
                <w:szCs w:val="24"/>
                <w:lang w:val="es-ES" w:eastAsia="es-ES" w:bidi="es-ES"/>
              </w:rPr>
              <w:t>Original Firmado</w:t>
            </w:r>
          </w:p>
          <w:p w14:paraId="0C29E079" w14:textId="77777777" w:rsidR="008F143B" w:rsidRP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</w:p>
          <w:p w14:paraId="2757160A" w14:textId="77777777" w:rsid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  <w:r w:rsidRPr="008F143B">
              <w:rPr>
                <w:rFonts w:eastAsia="Arial" w:cs="Arial"/>
                <w:sz w:val="24"/>
                <w:szCs w:val="24"/>
                <w:lang w:val="es-ES" w:eastAsia="es-ES" w:bidi="es-ES"/>
              </w:rPr>
              <w:t>Original Firmado</w:t>
            </w:r>
          </w:p>
          <w:p w14:paraId="1F7A9D25" w14:textId="77777777" w:rsidR="008F143B" w:rsidRP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</w:p>
          <w:p w14:paraId="161E528F" w14:textId="3DEB64EA" w:rsidR="0011041A" w:rsidRP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  <w:r w:rsidRPr="008F143B">
              <w:rPr>
                <w:rFonts w:eastAsia="Arial" w:cs="Arial"/>
                <w:sz w:val="24"/>
                <w:szCs w:val="24"/>
                <w:lang w:val="es-ES" w:eastAsia="es-ES" w:bidi="es-ES"/>
              </w:rPr>
              <w:t>Original Firmado</w:t>
            </w:r>
          </w:p>
          <w:p w14:paraId="54019E66" w14:textId="3A5AAF12" w:rsidR="0011041A" w:rsidRPr="0011041A" w:rsidRDefault="0011041A" w:rsidP="00AA2FE4">
            <w:pPr>
              <w:jc w:val="center"/>
              <w:rPr>
                <w:lang w:val="es-ES" w:eastAsia="es-ES" w:bidi="es-ES"/>
              </w:rPr>
            </w:pPr>
          </w:p>
        </w:tc>
      </w:tr>
      <w:tr w:rsidR="00AE58FC" w:rsidRPr="00BD4FFD" w14:paraId="1020F6F5" w14:textId="77777777" w:rsidTr="00200FC1">
        <w:tblPrEx>
          <w:tblCellMar>
            <w:left w:w="70" w:type="dxa"/>
            <w:right w:w="70" w:type="dxa"/>
          </w:tblCellMar>
        </w:tblPrEx>
        <w:trPr>
          <w:trHeight w:val="736"/>
        </w:trPr>
        <w:tc>
          <w:tcPr>
            <w:tcW w:w="3521" w:type="dxa"/>
          </w:tcPr>
          <w:p w14:paraId="28F45B29" w14:textId="77777777" w:rsidR="00AE58FC" w:rsidRPr="00BD4FFD" w:rsidRDefault="00AE58FC" w:rsidP="00BD4FFD">
            <w:pPr>
              <w:pStyle w:val="TableParagraph"/>
              <w:spacing w:before="117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Aprobó</w:t>
            </w:r>
          </w:p>
          <w:p w14:paraId="715BFE28" w14:textId="77777777" w:rsidR="00AE58FC" w:rsidRDefault="007F72AF" w:rsidP="00BD4FFD">
            <w:pPr>
              <w:pStyle w:val="TableParagraph"/>
              <w:spacing w:before="115"/>
              <w:ind w:left="30"/>
              <w:jc w:val="both"/>
              <w:rPr>
                <w:rFonts w:eastAsia="Arial Unicode MS"/>
                <w:iCs/>
                <w:sz w:val="24"/>
                <w:szCs w:val="24"/>
                <w:lang w:val="es-CO" w:eastAsia="en-US" w:bidi="ar-SA"/>
              </w:rPr>
            </w:pPr>
            <w:r w:rsidRPr="007F72AF">
              <w:rPr>
                <w:rFonts w:eastAsia="Arial Unicode MS"/>
                <w:iCs/>
                <w:sz w:val="24"/>
                <w:szCs w:val="24"/>
                <w:lang w:val="es-CO" w:eastAsia="en-US" w:bidi="ar-SA"/>
              </w:rPr>
              <w:t>Javier Ricardo Ballesteros</w:t>
            </w:r>
          </w:p>
          <w:p w14:paraId="34105686" w14:textId="4CA17D69" w:rsidR="007F72AF" w:rsidRPr="00BD4FFD" w:rsidRDefault="007F72AF" w:rsidP="00BD4FFD">
            <w:pPr>
              <w:pStyle w:val="TableParagraph"/>
              <w:spacing w:before="115"/>
              <w:ind w:left="3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71D43429" w14:textId="77777777" w:rsidR="00AE58FC" w:rsidRPr="00BD4FFD" w:rsidRDefault="00AE58FC" w:rsidP="00BD4FFD">
            <w:pPr>
              <w:pStyle w:val="TableParagraph"/>
              <w:spacing w:before="117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Cargo</w:t>
            </w:r>
          </w:p>
          <w:p w14:paraId="74E1EECB" w14:textId="2E7C0A6C" w:rsidR="00AE58FC" w:rsidRPr="00BD4FFD" w:rsidRDefault="007F72AF" w:rsidP="007F72AF">
            <w:pPr>
              <w:pStyle w:val="TableParagraph"/>
              <w:spacing w:before="1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Subdirector de Gestión Humana</w:t>
            </w:r>
          </w:p>
        </w:tc>
        <w:tc>
          <w:tcPr>
            <w:tcW w:w="2410" w:type="dxa"/>
          </w:tcPr>
          <w:p w14:paraId="1FEF6F1B" w14:textId="43FB0DFF" w:rsidR="00AE58FC" w:rsidRDefault="00AE58FC" w:rsidP="00BD4FFD">
            <w:pPr>
              <w:pStyle w:val="TableParagraph"/>
              <w:spacing w:before="117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BD4FFD">
              <w:rPr>
                <w:b/>
                <w:bCs/>
                <w:sz w:val="24"/>
                <w:szCs w:val="24"/>
              </w:rPr>
              <w:t>Firma</w:t>
            </w:r>
          </w:p>
          <w:p w14:paraId="1EA8EEAD" w14:textId="77777777" w:rsidR="008F143B" w:rsidRPr="008F143B" w:rsidRDefault="008F143B" w:rsidP="008F143B">
            <w:pPr>
              <w:jc w:val="center"/>
              <w:rPr>
                <w:rFonts w:eastAsia="Arial" w:cs="Arial"/>
                <w:sz w:val="16"/>
                <w:szCs w:val="16"/>
                <w:lang w:val="es-ES" w:eastAsia="es-ES" w:bidi="es-ES"/>
              </w:rPr>
            </w:pPr>
          </w:p>
          <w:p w14:paraId="1B6F9713" w14:textId="2AC690AC" w:rsidR="008F143B" w:rsidRPr="008F143B" w:rsidRDefault="008F143B" w:rsidP="008F143B">
            <w:pPr>
              <w:jc w:val="center"/>
              <w:rPr>
                <w:rFonts w:eastAsia="Arial" w:cs="Arial"/>
                <w:sz w:val="24"/>
                <w:szCs w:val="24"/>
                <w:lang w:val="es-ES" w:eastAsia="es-ES" w:bidi="es-ES"/>
              </w:rPr>
            </w:pPr>
            <w:r w:rsidRPr="008F143B">
              <w:rPr>
                <w:rFonts w:eastAsia="Arial" w:cs="Arial"/>
                <w:sz w:val="24"/>
                <w:szCs w:val="24"/>
                <w:lang w:val="es-ES" w:eastAsia="es-ES" w:bidi="es-ES"/>
              </w:rPr>
              <w:t>Original Firmado</w:t>
            </w:r>
          </w:p>
          <w:p w14:paraId="1A92E326" w14:textId="04685919" w:rsidR="00200FC1" w:rsidRPr="00200FC1" w:rsidRDefault="00200FC1" w:rsidP="00200FC1">
            <w:pPr>
              <w:rPr>
                <w:lang w:val="es-ES" w:eastAsia="es-ES" w:bidi="es-ES"/>
              </w:rPr>
            </w:pPr>
          </w:p>
        </w:tc>
      </w:tr>
    </w:tbl>
    <w:p w14:paraId="4E7CD675" w14:textId="23B63491" w:rsidR="003E79D6" w:rsidRPr="00015C68" w:rsidRDefault="003E79D6" w:rsidP="003E79D6">
      <w:pPr>
        <w:ind w:left="720" w:hanging="720"/>
        <w:jc w:val="both"/>
        <w:rPr>
          <w:rFonts w:eastAsia="Calibri" w:cs="Arial"/>
          <w:noProof/>
          <w:sz w:val="24"/>
          <w:szCs w:val="24"/>
          <w:lang w:val="en-US"/>
        </w:rPr>
      </w:pPr>
    </w:p>
    <w:p w14:paraId="74759E43" w14:textId="3829C80B" w:rsidR="003E79D6" w:rsidRPr="003E79D6" w:rsidRDefault="003E79D6" w:rsidP="003E79D6">
      <w:pPr>
        <w:rPr>
          <w:rFonts w:cs="Arial"/>
          <w:sz w:val="24"/>
          <w:szCs w:val="24"/>
        </w:rPr>
      </w:pPr>
    </w:p>
    <w:sectPr w:rsidR="003E79D6" w:rsidRPr="003E79D6" w:rsidSect="00365EB2">
      <w:headerReference w:type="default" r:id="rId17"/>
      <w:footerReference w:type="default" r:id="rId18"/>
      <w:pgSz w:w="12240" w:h="15840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2274" w14:textId="77777777" w:rsidR="00F63679" w:rsidRDefault="00F63679" w:rsidP="00365EB2">
      <w:pPr>
        <w:spacing w:after="0" w:line="240" w:lineRule="auto"/>
      </w:pPr>
      <w:r>
        <w:separator/>
      </w:r>
    </w:p>
  </w:endnote>
  <w:endnote w:type="continuationSeparator" w:id="0">
    <w:p w14:paraId="501CC1A1" w14:textId="77777777" w:rsidR="00F63679" w:rsidRDefault="00F63679" w:rsidP="003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9E26" w14:textId="77777777" w:rsidR="00BA7BE8" w:rsidRPr="00CB3BD8" w:rsidRDefault="00BA7BE8" w:rsidP="00C64713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3CEA1FF3" w14:textId="77777777" w:rsidR="00BA7BE8" w:rsidRDefault="00BA7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0239" w14:textId="77777777" w:rsidR="00F63679" w:rsidRDefault="00F63679" w:rsidP="00365EB2">
      <w:pPr>
        <w:spacing w:after="0" w:line="240" w:lineRule="auto"/>
      </w:pPr>
      <w:r>
        <w:separator/>
      </w:r>
    </w:p>
  </w:footnote>
  <w:footnote w:type="continuationSeparator" w:id="0">
    <w:p w14:paraId="0D8F9259" w14:textId="77777777" w:rsidR="00F63679" w:rsidRDefault="00F63679" w:rsidP="003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56C" w14:textId="6EA9339D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579AB7D" wp14:editId="792478C8">
              <wp:simplePos x="0" y="0"/>
              <wp:positionH relativeFrom="page">
                <wp:posOffset>5645785</wp:posOffset>
              </wp:positionH>
              <wp:positionV relativeFrom="paragraph">
                <wp:posOffset>-127635</wp:posOffset>
              </wp:positionV>
              <wp:extent cx="1990725" cy="287020"/>
              <wp:effectExtent l="0" t="0" r="0" b="0"/>
              <wp:wrapNone/>
              <wp:docPr id="17" name="Cuadro de text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6E277" w14:textId="5309D51E" w:rsidR="00BA7BE8" w:rsidRPr="00333A64" w:rsidRDefault="00BA7BE8" w:rsidP="00333A64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Código:</w:t>
                          </w:r>
                          <w:r>
                            <w:t xml:space="preserve"> </w:t>
                          </w:r>
                          <w:r w:rsidR="002167DB" w:rsidRPr="00A51564">
                            <w:t>GT-</w:t>
                          </w:r>
                          <w:r w:rsidR="00A51564">
                            <w:t>GA07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79AB7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alt="&quot;&quot;" style="position:absolute;margin-left:444.55pt;margin-top:-10.05pt;width:156.75pt;height:22.6pt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18FgIAACwEAAAOAAAAZHJzL2Uyb0RvYy54bWysU11v2jAUfZ/U/2D5vSQwKCUiVKwV0yTU&#10;VqJVn41jk0iOr2cbEvbrd+2ED3V7mvbiXOd+n3M8f2hrRQ7Cugp0ToeDlBKhORSV3uX0/W11e0+J&#10;80wXTIEWOT0KRx8WN1/mjcnECEpQhbAEi2iXNSanpfcmSxLHS1EzNwAjNDol2Jp5vNpdUljWYPVa&#10;JaM0vUsasIWxwIVz+Pepc9JFrC+l4P5FSic8UTnF2Xw8bTy34UwWc5btLDNlxfsx2D9MUbNKY9Nz&#10;qSfmGdnb6o9SdcUtOJB+wKFOQMqKi7gDbjNMP22zKZkRcRcEx5kzTO7/leXPh415tcS336BFAgMg&#10;jXGZw59hn1baOnxxUoJ+hPB4hk20nvCQNJul09GEEo6+0f00HUVck0u2sc5/F1CTYOTUIi0RLXZY&#10;O48dMfQUEpppWFVKRWqUJk1O775O0phw9mCG0ph4mTVYvt22/QJbKI64l4WOcmf4qsLma+b8K7PI&#10;Ma6CuvUveEgF2AR6i5IS7K+//Q/xCD16KWlQMzl1P/fMCkrUD42kzIbjcRBZvIwnU8SB2GvP9tqj&#10;9/UjoCyH+EIMj2aI9+pkSgv1B8p7Gbqii2mOvXPqT+aj75SMz4OL5TIGoawM82u9MTyUDnAGaN/a&#10;D2ZNj79H5p7hpC6WfaKhi+2IWO49yCpyFADuUO1xR0lG6vrnEzR/fY9Rl0e++A0AAP//AwBQSwME&#10;FAAGAAgAAAAhAMnNItXiAAAACwEAAA8AAABkcnMvZG93bnJldi54bWxMj8tqwzAQRfeF/IOYQHeJ&#10;ZEGC63ocgiEUSrvIY9OdbE1sU0tyLSVx+/VVVu1uhjncOTffTKZnVxp95yxCshTAyNZOd7ZBOB13&#10;ixSYD8pq1TtLCN/kYVPMHnKVaXeze7oeQsNiiPWZQmhDGDLOfd2SUX7pBrLxdnajUSGuY8P1qG4x&#10;3PRcCrHmRnU2fmjVQGVL9efhYhBey9272lfSpD99+fJ23g5fp48V4uN82j4DCzSFPxju+lEdiuhU&#10;uYvVnvUIafqURBRhIUUc7oQUcg2sQpCrBHiR8/8dil8AAAD//wMAUEsBAi0AFAAGAAgAAAAhALaD&#10;OJL+AAAA4QEAABMAAAAAAAAAAAAAAAAAAAAAAFtDb250ZW50X1R5cGVzXS54bWxQSwECLQAUAAYA&#10;CAAAACEAOP0h/9YAAACUAQAACwAAAAAAAAAAAAAAAAAvAQAAX3JlbHMvLnJlbHNQSwECLQAUAAYA&#10;CAAAACEAjjb9fBYCAAAsBAAADgAAAAAAAAAAAAAAAAAuAgAAZHJzL2Uyb0RvYy54bWxQSwECLQAU&#10;AAYACAAAACEAyc0i1eIAAAALAQAADwAAAAAAAAAAAAAAAABwBAAAZHJzL2Rvd25yZXYueG1sUEsF&#10;BgAAAAAEAAQA8wAAAH8FAAAAAA==&#10;" filled="f" stroked="f" strokeweight=".5pt">
              <v:textbox>
                <w:txbxContent>
                  <w:p w14:paraId="7266E277" w14:textId="5309D51E" w:rsidR="00BA7BE8" w:rsidRPr="00333A64" w:rsidRDefault="00BA7BE8" w:rsidP="00333A64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Código:</w:t>
                    </w:r>
                    <w:r>
                      <w:t xml:space="preserve"> </w:t>
                    </w:r>
                    <w:r w:rsidR="002167DB" w:rsidRPr="00A51564">
                      <w:t>GT-</w:t>
                    </w:r>
                    <w:r w:rsidR="00A51564">
                      <w:t>GA07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C1499" wp14:editId="2BD57E00">
              <wp:simplePos x="0" y="0"/>
              <wp:positionH relativeFrom="column">
                <wp:posOffset>-309880</wp:posOffset>
              </wp:positionH>
              <wp:positionV relativeFrom="paragraph">
                <wp:posOffset>-221615</wp:posOffset>
              </wp:positionV>
              <wp:extent cx="1488440" cy="1436370"/>
              <wp:effectExtent l="0" t="0" r="16510" b="11430"/>
              <wp:wrapNone/>
              <wp:docPr id="7" name="Rectángul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440" cy="143637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8E346" id="Rectángulo 7" o:spid="_x0000_s1026" style="position:absolute;margin-left:-24.4pt;margin-top:-17.45pt;width:117.2pt;height:11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iJ1AIAANwFAAAOAAAAZHJzL2Uyb0RvYy54bWysVM1u2zAMvg/YOwi6p44TN3GDOkOSLsOA&#10;oi3aDj2rshwbkCVNUv427GH2LHuxUfRPg67YYVgODiWSH/mRFC8/HGpJdsK6SquMxmdDSoTiOq/U&#10;JqNfHteDlBLnmcqZ1Epk9Cgc/TB//+5yb2ZipEstc2EJgCg325uMlt6bWRQ5XoqauTNthAJloW3N&#10;PBztJsot2wN6LaPRcDiJ9trmxmounIPbq0ZJ54hfFIL726JwwhOZUcjN49fi9zl8o/klm20sM2XF&#10;2zTYP2RRs0pB0B7qinlGtrb6A6quuNVOF/6M6zrSRVFxgRyATTx8xeahZEYgFyiOM32Z3P+D5Te7&#10;O0uqPKNTShSroUX3ULRfP9VmKzWZIilx8NfOB3ogNbS+r+J0fDVdTwbL5CIdJOPleHCRpMtBPB2l&#10;y/PRYjH5mPwI5Y3QC/2jvXEzjBj6g+KDubNgFE4OxBDjUNg6/ENxyAE7dew7FeJzuIyTNE0SaCgH&#10;XZyMJ+Mp9hKCde7GOv9J6JoEIaMWWCEZtoNcmrw6kxBN6XUlJY6DVOHCaVnl4Q4PYR7FSlqyYzBJ&#10;/hC31E6sIHbwRJINF2Tlj1IECKnuRQGVhuxHmAjO+Asm41woHzeqkuWiCXU+hF8XrMsCq4qAAbmA&#10;JHvsFqCzbEA67IZ2ax9cBT6R3nn4t8Qa594DI2vle+e6Utq+BSCBVRu5se+K1JQmVOlZ50eYQ6ub&#10;B+oMX1fQtmvm/B2z8CKh1bBl/C18Cqn3GdWtREmp7be37oM9PBTQUrKHF55R93XLrKBEflbwhC5i&#10;nCCPh+R8OoIY9lTzfKpR23qlofUx7DPDUQz2XnZiYXX9BMtoEaKCiikOsTPKve0OK99sHlhnXCwW&#10;aAZrwDB/rR4MD+ChqmEsHw9PzJp2dj2M/Y3utgGbvRrhxjZ4Kr3Yel1UON8vdW3rDSsEB6ddd2FH&#10;nZ7R6mUpz38DAAD//wMAUEsDBBQABgAIAAAAIQC8NzAD4gAAAAsBAAAPAAAAZHJzL2Rvd25yZXYu&#10;eG1sTI/BTsMwEETvSPyDtUhcqtYJLVUa4lQIBOqhQqLAgZsTmzg0Xkfxtg1/z/YEt1nNaOZtsR59&#10;J452iG1ABeksAWGxDqbFRsH729M0AxFJo9FdQKvgx0ZYl5cXhc5NOOGrPe6oEVyCMdcKHFGfSxlr&#10;Z72Os9BbZO8rDF4Tn0MjzaBPXO47eZMkS+l1i7zgdG8fnK33u4NX8LkZqflOn2m715OPycZV9ctj&#10;pdT11Xh/B4LsSH9hOOMzOpTMVIUDmig6BdNFxujEYr5YgTgnstsliIrFKp2DLAv5/4fyFwAA//8D&#10;AFBLAQItABQABgAIAAAAIQC2gziS/gAAAOEBAAATAAAAAAAAAAAAAAAAAAAAAABbQ29udGVudF9U&#10;eXBlc10ueG1sUEsBAi0AFAAGAAgAAAAhADj9If/WAAAAlAEAAAsAAAAAAAAAAAAAAAAALwEAAF9y&#10;ZWxzLy5yZWxzUEsBAi0AFAAGAAgAAAAhACaJOInUAgAA3AUAAA4AAAAAAAAAAAAAAAAALgIAAGRy&#10;cy9lMm9Eb2MueG1sUEsBAi0AFAAGAAgAAAAhALw3MAPiAAAACwEAAA8AAAAAAAAAAAAAAAAALgUA&#10;AGRycy9kb3ducmV2LnhtbFBLBQYAAAAABAAEAPMAAAA9BgAAAAA=&#10;" filled="f" strokecolor="black [3213]" strokeweight="1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BE9A8" wp14:editId="46289541">
              <wp:simplePos x="0" y="0"/>
              <wp:positionH relativeFrom="column">
                <wp:posOffset>4797425</wp:posOffset>
              </wp:positionH>
              <wp:positionV relativeFrom="paragraph">
                <wp:posOffset>143510</wp:posOffset>
              </wp:positionV>
              <wp:extent cx="1488440" cy="372110"/>
              <wp:effectExtent l="0" t="0" r="16510" b="27940"/>
              <wp:wrapNone/>
              <wp:docPr id="12" name="Rectángul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440" cy="3721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0DBD8" id="Rectángulo 12" o:spid="_x0000_s1026" style="position:absolute;margin-left:377.75pt;margin-top:11.3pt;width:117.2pt;height:29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IM0wIAAN0FAAAOAAAAZHJzL2Uyb0RvYy54bWysVMFu2zAMvQ/YPwi6p44dt3GDOkOSLsOA&#10;oi3aDj2rspwYkEVNUuJkwz5m37IfGyXbSdAVOwzLwaFE8pGPpHj1YVdLshXGVqByGp8NKRGKQ1Gp&#10;VU6/PC0HGSXWMVUwCUrkdC8s/TB9/+6q0RORwBpkIQxBEGUnjc7p2jk9iSLL16Jm9gy0UKgswdTM&#10;4dGsosKwBtFrGSXD4UXUgCm0AS6sxdvrVkmnAb8sBXd3ZWmFIzKnmJsLXxO+L/4bTa/YZGWYXle8&#10;S4P9QxY1qxQGPUBdM8fIxlR/QNUVN2ChdGcc6gjKsuIicEA28fAVm8c10yJwweJYfSiT/X+w/HZ7&#10;b0hVYO8SShSrsUcPWLVfP9VqI4Hgracldu7Guk5qiX1fxNnoery8GMzTy2yQjuajwWWazQfxOMnm&#10;58lsdvEx/eELHB39o0bbSYjpOxTER31v0MifLIo+xq40tf/H8pBd6NX+0CvMhHC8jNMsS1NsKUfd&#10;aJzEcWgmxuq9tbHuk4CaeCGnBlkFLmyLVNq0ehMfTMGykjLMg1T+woKsCn8XDn4gxUIasmU4Sm4X&#10;d8xOrDC29wwcWyqBlNtL4SGkehAllhqTb4sahvyIyTgXysUhR7tmhWhDnQ/x1wfrswhFDYAeucQk&#10;D9gdQG/ZgvTYLe3O3ruK8EYOzsM2+t+cDx4hMih3cK4rBeYtAImsusitfV+ktjS+Si9Q7HEQDbQv&#10;1Gq+rLBtN8y6e2bwSWKncc24O/yUEpqcQidRsgbz7a17b48vBbWUNPjEc2q/bpgRlMjPCt/QZRwG&#10;yIVDej5OMIY51bycatSmXgC2PsaFpnkQvb2TvVgaqJ9xG818VFQxxTF2Trkz/WHh2tWD+4yL2SyY&#10;4R7QzN2oR809uK+qH8un3TMzuptdh1N/C/06YJNXI9zaek8Fs42DsgrzfaxrV2/cIWFwun3nl9Tp&#10;OVgdt/L0NwAAAP//AwBQSwMEFAAGAAgAAAAhABzfWQnhAAAACQEAAA8AAABkcnMvZG93bnJldi54&#10;bWxMj0FPg0AQhe8m/ofNmHhp7AIJFZClMRpND8bEag+9DTCyWHaWsNsW/73rSY+T9+W9b8r1bAZx&#10;osn1lhXEywgEcWPbnjsFH+9PNxkI55FbHCyTgm9ysK4uL0osWnvmNzptfSdCCbsCFWjvx0JK12gy&#10;6JZ2JA7Zp50M+nBOnWwnPIdyM8gkilbSYM9hQeNID5qaw/ZoFOw3s+++4mf/csDFbrHRdfP6WCt1&#10;fTXf34HwNPs/GH71gzpUwam2R26dGBTcpmkaUAVJsgIRgDzLcxC1gixOQFal/P9B9QMAAP//AwBQ&#10;SwECLQAUAAYACAAAACEAtoM4kv4AAADhAQAAEwAAAAAAAAAAAAAAAAAAAAAAW0NvbnRlbnRfVHlw&#10;ZXNdLnhtbFBLAQItABQABgAIAAAAIQA4/SH/1gAAAJQBAAALAAAAAAAAAAAAAAAAAC8BAABfcmVs&#10;cy8ucmVsc1BLAQItABQABgAIAAAAIQCTbEIM0wIAAN0FAAAOAAAAAAAAAAAAAAAAAC4CAABkcnMv&#10;ZTJvRG9jLnhtbFBLAQItABQABgAIAAAAIQAc31kJ4QAAAAkBAAAPAAAAAAAAAAAAAAAAAC0FAABk&#10;cnMvZG93bnJldi54bWxQSwUGAAAAAAQABADzAAAAOwYAAAAA&#10;" filled="f" strokecolor="black [3213]" strokeweight="1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292D01" wp14:editId="288751FA">
              <wp:simplePos x="0" y="0"/>
              <wp:positionH relativeFrom="column">
                <wp:posOffset>4796155</wp:posOffset>
              </wp:positionH>
              <wp:positionV relativeFrom="paragraph">
                <wp:posOffset>-215265</wp:posOffset>
              </wp:positionV>
              <wp:extent cx="1488440" cy="350520"/>
              <wp:effectExtent l="0" t="0" r="16510" b="11430"/>
              <wp:wrapNone/>
              <wp:docPr id="10" name="Rectángulo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440" cy="3505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8C6F86" id="Rectángulo 10" o:spid="_x0000_s1026" style="position:absolute;margin-left:377.65pt;margin-top:-16.95pt;width:117.2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uf0wIAAN0FAAAOAAAAZHJzL2Uyb0RvYy54bWysVM1u2zAMvg/YOwi6p44Tp3WDOkOSLsOA&#10;oi3aDj2rspwYkEVNUv427GH2LHuxUZKdBF13GZaDQ4nkR34kxasPu0aSjTC2BlXQ9KxPiVAcylot&#10;C/rladHLKbGOqZJJUKKge2Hph8n7d1dbPRYDWIEshSEIoux4qwu6ck6Pk8TylWiYPQMtFCorMA1z&#10;eDTLpDRsi+iNTAb9/nmyBVNqA1xYi7fXUUknAb+qBHd3VWWFI7KgmJsLXxO+L/6bTK7YeGmYXtW8&#10;TYP9QxYNqxUGPUBdM8fI2tR/QDU1N2ChcmccmgSqquYicEA2af8Vm8cV0yJwweJYfSiT/X+w/HZz&#10;b0hdYu+wPIo12KMHrNqvn2q5lkDw1tMSO3djXStFYt/naT68vlic92bZZd7LhrNh7zLLZ730YpDP&#10;RoPp9Pxj9sMXODn6J1ttxyGm71AQH/W9QSN/sij6GLvKNP4fy0N2oVf7Q68wE8LxMs3yPMswZ466&#10;4ag/GoRmYqzOWxvrPgloiBcKapBV4MI2SCWm1Zn4YAoWtZRhHqTyFxZkXfq7cPADKebSkA3DUXK7&#10;tGV2YoWxvWfgGKkEUm4vhYeQ6kFUWGpMfhASCUN+xGScC+XSqFqxUsRQoz7+umBdFqGoAdAjV5jk&#10;AbsF6CwjSIcdabf23lWEN3Jwjt3+S2LR+eARIoNyB+emVmDeYiaRVRs52ndFiqXxVXqBco+DaCC+&#10;UKv5osa23TDr7pnBJ4mdxjXj7vBTSdgWFFqJkhWYb2/de3t8KailZItPvKD265oZQYn8rPANXaZh&#10;gFw4ZKMLnCBiTjUvpxq1buaArU9xoWkeRG/vZCdWBppn3EZTHxVVTHGMXVDuTHeYu7h6cJ9xMZ0G&#10;M9wDmrkb9ai5B/dV9WP5tHtmRrez63Dqb6FbB2z8aoSjrfdUMF07qOow38e6tvXGHRIGp913fkmd&#10;noPVcStPfgMAAP//AwBQSwMEFAAGAAgAAAAhABzFIgbjAAAACgEAAA8AAABkcnMvZG93bnJldi54&#10;bWxMj0FPwkAQhe8m/ofNmHghsC0NQmunxGg0HIiJgAdv23bsVrqzTXeB+u9dT3qcvC/vfZOvR9OJ&#10;Mw2utYwQzyIQxJWtW24QDvvn6QqE84pr1VkmhG9ysC6ur3KV1fbCb3Te+UaEEnaZQtDe95mUrtJk&#10;lJvZnjhkn3YwyodzaGQ9qEsoN52cR9GdNKrlsKBVT4+aquPuZBA+NqNvvuIXvz2qyftko8vq9alE&#10;vL0ZH+5BeBr9Hwy/+kEdiuBU2hPXTnQIy8UiCSjCNElSEIFIV+kSRIkwjxOQRS7/v1D8AAAA//8D&#10;AFBLAQItABQABgAIAAAAIQC2gziS/gAAAOEBAAATAAAAAAAAAAAAAAAAAAAAAABbQ29udGVudF9U&#10;eXBlc10ueG1sUEsBAi0AFAAGAAgAAAAhADj9If/WAAAAlAEAAAsAAAAAAAAAAAAAAAAALwEAAF9y&#10;ZWxzLy5yZWxzUEsBAi0AFAAGAAgAAAAhAFAUu5/TAgAA3QUAAA4AAAAAAAAAAAAAAAAALgIAAGRy&#10;cy9lMm9Eb2MueG1sUEsBAi0AFAAGAAgAAAAhABzFIgbjAAAACgEAAA8AAAAAAAAAAAAAAAAALQUA&#10;AGRycy9kb3ducmV2LnhtbFBLBQYAAAAABAAEAPMAAAA9BgAAAAA=&#10;" filled="f" strokecolor="black [3213]" strokeweight="1pt"/>
          </w:pict>
        </mc:Fallback>
      </mc:AlternateContent>
    </w:r>
    <w:r>
      <w:rPr>
        <w:rFonts w:ascii="Tahoma"/>
        <w:noProof/>
        <w:lang w:eastAsia="es-CO"/>
      </w:rPr>
      <w:drawing>
        <wp:anchor distT="0" distB="0" distL="114300" distR="114300" simplePos="0" relativeHeight="251681792" behindDoc="0" locked="0" layoutInCell="1" allowOverlap="1" wp14:anchorId="7BE2D372" wp14:editId="24FBF7F6">
          <wp:simplePos x="0" y="0"/>
          <wp:positionH relativeFrom="column">
            <wp:posOffset>-198843</wp:posOffset>
          </wp:positionH>
          <wp:positionV relativeFrom="paragraph">
            <wp:posOffset>7458</wp:posOffset>
          </wp:positionV>
          <wp:extent cx="1169700" cy="950976"/>
          <wp:effectExtent l="0" t="0" r="0" b="1905"/>
          <wp:wrapThrough wrapText="bothSides">
            <wp:wrapPolygon edited="0">
              <wp:start x="0" y="0"/>
              <wp:lineTo x="0" y="21210"/>
              <wp:lineTo x="21107" y="21210"/>
              <wp:lineTo x="21107" y="0"/>
              <wp:lineTo x="0" y="0"/>
            </wp:wrapPolygon>
          </wp:wrapThrough>
          <wp:docPr id="5" name="image4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700" cy="95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B7E873" wp14:editId="505F7DC2">
              <wp:simplePos x="0" y="0"/>
              <wp:positionH relativeFrom="column">
                <wp:posOffset>1204329</wp:posOffset>
              </wp:positionH>
              <wp:positionV relativeFrom="paragraph">
                <wp:posOffset>-215694</wp:posOffset>
              </wp:positionV>
              <wp:extent cx="2158410" cy="287079"/>
              <wp:effectExtent l="0" t="0" r="0" b="0"/>
              <wp:wrapNone/>
              <wp:docPr id="15" name="Cuadro de texto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8410" cy="2870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61174" w14:textId="451048CF" w:rsidR="00BA7BE8" w:rsidRPr="00333A64" w:rsidRDefault="00BA7BE8">
                          <w:pPr>
                            <w:rPr>
                              <w:sz w:val="16"/>
                              <w:szCs w:val="18"/>
                              <w:lang w:val="es-MX"/>
                            </w:rPr>
                          </w:pPr>
                          <w:r w:rsidRPr="00333A64">
                            <w:rPr>
                              <w:sz w:val="16"/>
                              <w:szCs w:val="18"/>
                              <w:lang w:val="es-MX"/>
                            </w:rPr>
                            <w:t>Nombre del proceso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7E873" id="Cuadro de texto 15" o:spid="_x0000_s1029" type="#_x0000_t202" alt="&quot;&quot;" style="position:absolute;margin-left:94.85pt;margin-top:-17pt;width:169.95pt;height:2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rqGQIAADMEAAAOAAAAZHJzL2Uyb0RvYy54bWysU8tu2zAQvBfIPxC8x5JcO3YEy4GbwEUB&#10;IwngBDnTFGkJoLgsSVtyv75Lyi+kPRW9ULvc1T5mhrOHrlFkL6yrQRc0G6SUCM2hrPW2oO9vy9sp&#10;Jc4zXTIFWhT0IBx9mN98mbUmF0OoQJXCEiyiXd6aglbemzxJHK9Ew9wAjNAYlGAb5tG126S0rMXq&#10;jUqGaXqXtGBLY4EL5/D2qQ/SeawvpeD+RUonPFEFxdl8PG08N+FM5jOWby0zVc2PY7B/mKJhtcam&#10;51JPzDOys/UfpZqaW3Ag/YBDk4CUNRdxB9wmSz9ts66YEXEXBMeZM0zu/5Xlz/u1ebXEd9+gQwID&#10;IK1xucPLsE8nbRO+OCnBOEJ4OMMmOk84Xg6z8XSUYYhjbDidpJP7UCa5/G2s898FNCQYBbVIS0SL&#10;7VfO96mnlNBMw7JWKlKjNGkLevd1nMYfzhEsrjT2uMwaLN9tOlKXV3tsoDzgehZ65p3hyxpnWDHn&#10;X5lFqnFslK9/wUMqwF5wtCipwP76233IRwYwSkmL0imo+7ljVlCifmjk5j4bjYLWojMaT4bo2OvI&#10;5jqid80joDozfCiGRzPke3UypYXmA1W+CF0xxDTH3gX1J/PR94LGV8LFYhGTUF2G+ZVeGx5KB1QD&#10;wm/dB7PmSINHAp/hJDKWf2Kjz+35WOw8yDpSFXDuUT3Cj8qMZB9fUZD+tR+zLm99/hsAAP//AwBQ&#10;SwMEFAAGAAgAAAAhACEPPubhAAAACgEAAA8AAABkcnMvZG93bnJldi54bWxMj0FPwkAUhO8m/ofN&#10;M/EGW6pgqd0S0oSYGD2AXLxtu4+2sfu2dheo/HqeJz1OZjLzTbYabSdOOPjWkYLZNAKBVDnTUq1g&#10;/7GZJCB80GR05wgV/KCHVX57k+nUuDNt8bQLteAS8qlW0ITQp1L6qkGr/dT1SOwd3GB1YDnU0gz6&#10;zOW2k3EULaTVLfFCo3ssGqy+dker4LXYvOttGdvk0hUvb4d1/73/nCt1fzeun0EEHMNfGH7xGR1y&#10;ZirdkYwXHetk+cRRBZOHRz7FiXm8XIAo2ZrFIPNM/r+QXwEAAP//AwBQSwECLQAUAAYACAAAACEA&#10;toM4kv4AAADhAQAAEwAAAAAAAAAAAAAAAAAAAAAAW0NvbnRlbnRfVHlwZXNdLnhtbFBLAQItABQA&#10;BgAIAAAAIQA4/SH/1gAAAJQBAAALAAAAAAAAAAAAAAAAAC8BAABfcmVscy8ucmVsc1BLAQItABQA&#10;BgAIAAAAIQBIIKrqGQIAADMEAAAOAAAAAAAAAAAAAAAAAC4CAABkcnMvZTJvRG9jLnhtbFBLAQIt&#10;ABQABgAIAAAAIQAhDz7m4QAAAAoBAAAPAAAAAAAAAAAAAAAAAHMEAABkcnMvZG93bnJldi54bWxQ&#10;SwUGAAAAAAQABADzAAAAgQUAAAAA&#10;" filled="f" stroked="f" strokeweight=".5pt">
              <v:textbox>
                <w:txbxContent>
                  <w:p w14:paraId="52661174" w14:textId="451048CF" w:rsidR="00BA7BE8" w:rsidRPr="00333A64" w:rsidRDefault="00BA7BE8">
                    <w:pPr>
                      <w:rPr>
                        <w:sz w:val="16"/>
                        <w:szCs w:val="18"/>
                        <w:lang w:val="es-MX"/>
                      </w:rPr>
                    </w:pPr>
                    <w:r w:rsidRPr="00333A64">
                      <w:rPr>
                        <w:sz w:val="16"/>
                        <w:szCs w:val="18"/>
                        <w:lang w:val="es-MX"/>
                      </w:rPr>
                      <w:t>Nombre del proceso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35A72" wp14:editId="2DD9359B">
              <wp:simplePos x="0" y="0"/>
              <wp:positionH relativeFrom="column">
                <wp:posOffset>1172919</wp:posOffset>
              </wp:positionH>
              <wp:positionV relativeFrom="paragraph">
                <wp:posOffset>-216299</wp:posOffset>
              </wp:positionV>
              <wp:extent cx="3615070" cy="711835"/>
              <wp:effectExtent l="0" t="0" r="23495" b="12065"/>
              <wp:wrapNone/>
              <wp:docPr id="8" name="Rectángul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5070" cy="71183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631C5" id="Rectángulo 8" o:spid="_x0000_s1026" style="position:absolute;margin-left:92.35pt;margin-top:-17.05pt;width:284.6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X80wIAANsFAAAOAAAAZHJzL2Uyb0RvYy54bWysVM1u2zAMvg/YOxi6p7YT56dBnSJJl2FA&#10;0RZth55VWY4NyKImKXGyYg+zZ9mLjZJ/GnTFDsNycCiR/MiPpHhxeahEsOfalCBTEp9FJOCSQVbK&#10;bUq+Pm4GMxIYS2VGBUiekiM35HLx8cNFreZ8CAWIjOsAQaSZ1yolhbVqHoaGFbyi5gwUl6jMQVfU&#10;4lFvw0zTGtErEQ6jaBLWoDOlgXFj8PaqUZKFx89zzuxtnhtuA5ESzM36r/bfZ/cNFxd0vtVUFSVr&#10;06D/kEVFS4lBe6grammw0+UfUFXJNBjI7RmDKoQ8Lxn3HJBNHL1h81BQxT0XLI5RfZnM/4NlN/s7&#10;HZRZSrBRklbYonss2q+fcrsTEMw8KX6w18Y6eig1tF7W8Wx0Nd1MBqvkfDZIRqvR4DyZrQbxdDhb&#10;jYfL5eRT8sOVN/Re3j+slZn7iK4/XnxQdxqN3Mmg6GIccl25fyxOcPCdOvadcvEZXo4m8TiaYkMZ&#10;6qYx5jJuY3XeShv7mUMVOCElGkl5LnSPqTRpdSYumIRNKYSfBiHdhQFRZu7OH9w48rXQwZ7iINlD&#10;3EY7sUKeztNzbKh4UvYouIMQ8p7nWGhMfugT8SP+ikkZ49LGjaqgGW9CjSP8dcG6LHxRPaBDzjHJ&#10;HrsF6CwbkA67od3aO1fuX0jvHP0tsca59/CRQdreuSol6PcABLJqIzf2XZGa0rgqPUN2xDHU0LxP&#10;o9imxLZdU2PvqMYHiZ3GJWNv8ZMLqFMCrUSCAvT39+6dPb4T1JKgxgeeEvNtRzUngfgi8QWdx0ni&#10;NoI/JOPpEA/6VPN8qpG7ag3Y+hjXmWJedPZWdGKuoXrCXbR0UVFFJcPYKWFWd4e1bRYPbjPGl0tv&#10;hltAUXstHxRz4K6qbiwfD09Uq3Z2LU79DXTLgM7fjHBj6zwlLHcW8tLP92td23rjBvGD0247t6JO&#10;z97qdScvfgMAAP//AwBQSwMEFAAGAAgAAAAhAEZRgJzhAAAACgEAAA8AAABkcnMvZG93bnJldi54&#10;bWxMjz1PwzAQhnck/oN1SCxV6wQCjUKcCoFAHRASbRnYnPiIQ+NzFLtt+PccE2z36h69H+Vqcr04&#10;4hg6TwrSRQICqfGmo1bBbvs0z0GEqMno3hMq+MYAq+r8rNSF8Sd6w+MmtoJNKBRagY1xKKQMjUWn&#10;w8IPSPz79KPTkeXYSjPqE5u7Xl4lya10uiNOsHrAB4vNfnNwCj7WU2y/0uf4stez99na1s3rY63U&#10;5cV0fwci4hT/YPitz9Wh4k61P5AJomedZ0tGFcyvsxQEE8ubjNfVfOQJyKqU/ydUPwAAAP//AwBQ&#10;SwECLQAUAAYACAAAACEAtoM4kv4AAADhAQAAEwAAAAAAAAAAAAAAAAAAAAAAW0NvbnRlbnRfVHlw&#10;ZXNdLnhtbFBLAQItABQABgAIAAAAIQA4/SH/1gAAAJQBAAALAAAAAAAAAAAAAAAAAC8BAABfcmVs&#10;cy8ucmVsc1BLAQItABQABgAIAAAAIQAm8HX80wIAANsFAAAOAAAAAAAAAAAAAAAAAC4CAABkcnMv&#10;ZTJvRG9jLnhtbFBLAQItABQABgAIAAAAIQBGUYCc4QAAAAoBAAAPAAAAAAAAAAAAAAAAAC0FAABk&#10;cnMvZG93bnJldi54bWxQSwUGAAAAAAQABADzAAAAOwYAAAAA&#10;" filled="f" strokecolor="black [3213]" strokeweight="1pt"/>
          </w:pict>
        </mc:Fallback>
      </mc:AlternateContent>
    </w:r>
  </w:p>
  <w:p w14:paraId="07B812CA" w14:textId="47675493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B77F54" wp14:editId="7C0C405D">
              <wp:simplePos x="0" y="0"/>
              <wp:positionH relativeFrom="page">
                <wp:posOffset>5662930</wp:posOffset>
              </wp:positionH>
              <wp:positionV relativeFrom="paragraph">
                <wp:posOffset>13335</wp:posOffset>
              </wp:positionV>
              <wp:extent cx="2158365" cy="287020"/>
              <wp:effectExtent l="0" t="0" r="0" b="0"/>
              <wp:wrapNone/>
              <wp:docPr id="18" name="Cuadro de texto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83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8516D" w14:textId="1BDBB78B" w:rsidR="00BA7BE8" w:rsidRPr="00333A64" w:rsidRDefault="00BA7BE8" w:rsidP="00333A64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Versión: 0</w:t>
                          </w:r>
                          <w:r w:rsidR="00C34B5F">
                            <w:rPr>
                              <w:lang w:val="es-MX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77F54" id="Cuadro de texto 18" o:spid="_x0000_s1030" type="#_x0000_t202" alt="&quot;&quot;" style="position:absolute;margin-left:445.9pt;margin-top:1.05pt;width:169.95pt;height:22.6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NAHA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8PJ7GY6oYSjbzS7zUcJ1+zy2jofvgnQJBoldUhLQovt&#10;n3zAihh6ConFDKwapRI1ypC2pNObSZ4enD34Qhl8eOk1WqHbdKSpsIvTHBuoDjieg555b/mqwR6e&#10;mA+vzCHVOBHKN7zgIhVgLThalNTgfv3tPsYjA+ilpEXplNT/3DEnKFHfDXJzNxyPo9bSYTy5RTiI&#10;u/Zsrj1mpx8A1TnEj2J5MmN8UCdTOtDvqPJlrIouZjjWLmk4mQ+hFzT+Ei6WyxSE6rIsPJm15TF1&#10;RDUi/Na9M2ePNAQk8BlOImPFBzb62J6P5S6AbBJVEece1SP8qMzE4PEXRelfn1PU5a8vfgMAAP//&#10;AwBQSwMEFAAGAAgAAAAhAG1wd0XhAAAACQEAAA8AAABkcnMvZG93bnJldi54bWxMj0FPg0AUhO8m&#10;/ofNM/FmF6haRB5NQ9KYGHto7cXbwr4CkX2L7LZFf73bkx4nM5n5Jl9OphcnGl1nGSGeRSCIa6s7&#10;bhD27+u7FITzirXqLRPCNzlYFtdXucq0PfOWTjvfiFDCLlMIrfdDJqWrWzLKzexAHLyDHY3yQY6N&#10;1KM6h3LTyySKHqVRHYeFVg1UtlR/7o4G4bVcb9S2Skz605cvb4fV8LX/eEC8vZlWzyA8Tf4vDBf8&#10;gA5FYKrskbUTPUL6FAd0j5DEIC5+Mo8XICqE+8UcZJHL/w+KXwAAAP//AwBQSwECLQAUAAYACAAA&#10;ACEAtoM4kv4AAADhAQAAEwAAAAAAAAAAAAAAAAAAAAAAW0NvbnRlbnRfVHlwZXNdLnhtbFBLAQIt&#10;ABQABgAIAAAAIQA4/SH/1gAAAJQBAAALAAAAAAAAAAAAAAAAAC8BAABfcmVscy8ucmVsc1BLAQIt&#10;ABQABgAIAAAAIQDyyTNAHAIAADMEAAAOAAAAAAAAAAAAAAAAAC4CAABkcnMvZTJvRG9jLnhtbFBL&#10;AQItABQABgAIAAAAIQBtcHdF4QAAAAkBAAAPAAAAAAAAAAAAAAAAAHYEAABkcnMvZG93bnJldi54&#10;bWxQSwUGAAAAAAQABADzAAAAhAUAAAAA&#10;" filled="f" stroked="f" strokeweight=".5pt">
              <v:textbox>
                <w:txbxContent>
                  <w:p w14:paraId="6BD8516D" w14:textId="1BDBB78B" w:rsidR="00BA7BE8" w:rsidRPr="00333A64" w:rsidRDefault="00BA7BE8" w:rsidP="00333A64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Versión: 0</w:t>
                    </w:r>
                    <w:r w:rsidR="00C34B5F">
                      <w:rPr>
                        <w:lang w:val="es-MX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2B67A13" wp14:editId="5E5C09A1">
              <wp:simplePos x="0" y="0"/>
              <wp:positionH relativeFrom="column">
                <wp:posOffset>1388789</wp:posOffset>
              </wp:positionH>
              <wp:positionV relativeFrom="paragraph">
                <wp:posOffset>13114</wp:posOffset>
              </wp:positionV>
              <wp:extent cx="3359888" cy="287020"/>
              <wp:effectExtent l="0" t="0" r="0" b="0"/>
              <wp:wrapNone/>
              <wp:docPr id="23" name="Cuadro de texto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888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23F787" w14:textId="047EED6C" w:rsidR="00BA7BE8" w:rsidRPr="006E4225" w:rsidRDefault="00BA7BE8" w:rsidP="0062085F">
                          <w:pPr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</w:pPr>
                          <w:r w:rsidRPr="006E4225"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  <w:t xml:space="preserve">SUBDIRECCIÓN DE GESTIÓN HUMANA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B67A13" id="Cuadro de texto 23" o:spid="_x0000_s1031" type="#_x0000_t202" alt="&quot;&quot;" style="position:absolute;margin-left:109.35pt;margin-top:1.05pt;width:264.55pt;height:22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4iGw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eDy9m82QaI6+0ew2HyVcs8tr63z4JkCTaJTUIS0JLbZ/&#10;8gErYugpJBYzsGqUStQoQ9qS3oyneXpw9uALZfDhpddohW7TkabClk5zbKA64HgOeua95asGe3hi&#10;Prwyh1TjRCjf8IKLVIC14GhRUoP79bf7GI8MoJeSFqVTUv9zx5ygRH03yM3dcDKJWkuHyfQW4SDu&#10;2rO59pidfgBU5xA/iuXJjPFBnUzpQL+jypexKrqY4Vi7pOFkPoRe0PhLuFguUxCqy7LwZNaWx9QR&#10;1YjwW/fOnD3SEJDAZziJjBUf2Ohjez6WuwCySVRFnHtUj/CjMhODx18UpX99TlGXv774DQAA//8D&#10;AFBLAwQUAAYACAAAACEAvJm3vOAAAAAIAQAADwAAAGRycy9kb3ducmV2LnhtbEyPwU7DMBBE70j8&#10;g7WVuFGnoZAoxKmqSBUSgkNLL9w28TaJGtshdtvA17M9wW1HM5p9k68m04szjb5zVsFiHoEgWzvd&#10;2UbB/mNzn4LwAa3G3llS8E0eVsXtTY6Zdhe7pfMuNIJLrM9QQRvCkEnp65YM+rkbyLJ3cKPBwHJs&#10;pB7xwuWml3EUPUmDneUPLQ5UtlQfdyej4LXcvOO2ik3605cvb4f18LX/fFTqbjatn0EEmsJfGK74&#10;jA4FM1XuZLUXvYJ4kSYcvR4g2E+WCU+pFCyTB5BFLv8PKH4BAAD//wMAUEsBAi0AFAAGAAgAAAAh&#10;ALaDOJL+AAAA4QEAABMAAAAAAAAAAAAAAAAAAAAAAFtDb250ZW50X1R5cGVzXS54bWxQSwECLQAU&#10;AAYACAAAACEAOP0h/9YAAACUAQAACwAAAAAAAAAAAAAAAAAvAQAAX3JlbHMvLnJlbHNQSwECLQAU&#10;AAYACAAAACEARC4+IhsCAAAzBAAADgAAAAAAAAAAAAAAAAAuAgAAZHJzL2Uyb0RvYy54bWxQSwEC&#10;LQAUAAYACAAAACEAvJm3vOAAAAAIAQAADwAAAAAAAAAAAAAAAAB1BAAAZHJzL2Rvd25yZXYueG1s&#10;UEsFBgAAAAAEAAQA8wAAAIIFAAAAAA==&#10;" filled="f" stroked="f" strokeweight=".5pt">
              <v:textbox>
                <w:txbxContent>
                  <w:p w14:paraId="5523F787" w14:textId="047EED6C" w:rsidR="00BA7BE8" w:rsidRPr="006E4225" w:rsidRDefault="00BA7BE8" w:rsidP="0062085F">
                    <w:pPr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</w:pPr>
                    <w:r w:rsidRPr="006E4225"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  <w:t xml:space="preserve">SUBDIRECCIÓN DE GESTIÓN HUMANA </w:t>
                    </w:r>
                  </w:p>
                </w:txbxContent>
              </v:textbox>
            </v:shape>
          </w:pict>
        </mc:Fallback>
      </mc:AlternateContent>
    </w:r>
  </w:p>
  <w:p w14:paraId="3D0847FE" w14:textId="42631B07" w:rsidR="00BA7BE8" w:rsidRDefault="00BA7BE8">
    <w:pPr>
      <w:pStyle w:val="Encabezado"/>
    </w:pPr>
  </w:p>
  <w:p w14:paraId="0A260302" w14:textId="75CBC0A2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93266D" wp14:editId="48C537F4">
              <wp:simplePos x="0" y="0"/>
              <wp:positionH relativeFrom="column">
                <wp:posOffset>1176020</wp:posOffset>
              </wp:positionH>
              <wp:positionV relativeFrom="paragraph">
                <wp:posOffset>64135</wp:posOffset>
              </wp:positionV>
              <wp:extent cx="3615055" cy="712470"/>
              <wp:effectExtent l="0" t="0" r="23495" b="11430"/>
              <wp:wrapNone/>
              <wp:docPr id="9" name="Rectángulo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5055" cy="71247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45C64C" id="Rectángulo 9" o:spid="_x0000_s1026" style="position:absolute;margin-left:92.6pt;margin-top:5.05pt;width:284.65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a1AIAANsFAAAOAAAAZHJzL2Uyb0RvYy54bWysVM1u2zAMvg/YOwi6p44d5xd1hiRdhgFF&#10;W7QdelZlOTYgi5qk/G3Yw+xZ9mKjZDsNumKHYTk4okh+5EdSvPxwqCXZCWMrUBmNL/qUCMUhr9Qm&#10;o18e170JJdYxlTMJSmT0KCz9MH//7nKvZyKBEmQuDEEQZWd7ndHSOT2LIstLUTN7AVooVBZgauZQ&#10;NJsoN2yP6LWMkn5/FO3B5NoAF9bi7VWjpPOAXxSCu9uisMIRmVHMzYWvCd9n/43ml2y2MUyXFW/T&#10;YP+QRc0qhUFPUFfMMbI11R9QdcUNWCjcBYc6gqKouAgckE3cf8XmoWRaBC5YHKtPZbL/D5bf7O4M&#10;qfKMTilRrMYW3WPRfv1Um60EMg2kxMFdW+fp4amh9X0VTwZX4/Wot0ynk146WA5603Sy7MXjZLIc&#10;JovF6GP6w5c3Cl7BP9prOwsRfX/C8UHfGTTyksWjj3EoTO3/sTjkEDp1PHXKx+d4ORjFw/5wSAlH&#10;3ThO0nFoJcbqvLWx7pOAmvhDRg2SClzYDlNp0upMfDAF60rKMA1S+QsLssr9XRD8OIqVNGTHcJDc&#10;IW6ZnVlhbO8ZODZUAil3lMJDSHUvCiw0Jp+ERMKIv2AyzoVycaMqWS6aUMM+/rpgXRahqAHQIxeY&#10;5Am7BegsG5AOu6Hd2ntXEV7Iybn/t8Qa55NHiAzKnZzrSoF5C0AiqzZyY98VqSmNr9Iz5EccQwPN&#10;+7Saryts2zWz7o4ZfJD4dHHJuFv8FBL2GYX2REkJ5ttb994e3wlqKdnjA8+o/bplRlAiPyt8QdM4&#10;Tf1GCEI6HCcomHPN87lGbesVYOtjXGeah6O3d7I7FgbqJ9xFCx8VVUxxjJ1R7kwnrFyzeHCbcbFY&#10;BDPcApq5a/WguQf3VfVj+Xh4Yka3s+tw6m+gWwZs9mqEG1vvqWCxdVBUYb5f6trWGzdIGJx22/kV&#10;dS4Hq5edPP8NAAD//wMAUEsDBBQABgAIAAAAIQAB1ujT4QAAAAoBAAAPAAAAZHJzL2Rvd25yZXYu&#10;eG1sTI9BT8MwDIXvSPyHyEhcpi1toTCVphMCgXaYkNjgwC1tTFPWOFWTbeXfY05w87Ofnr9XribX&#10;iyOOofOkIF0kIJAabzpqFbztnuZLECFqMrr3hAq+McCqOj8rdWH8iV7xuI2t4BAKhVZgYxwKKUNj&#10;0emw8AMS3z796HRkObbSjPrE4a6XWZLcSKc74g9WD/hgsdlvD07Bx3qK7Vf6HDd7PXufrW3dvDzW&#10;Sl1eTPd3ICJO8c8Mv/iMDhUz1f5AJoie9TLP2MpDkoJgw21+nYOoeZFlVyCrUv6vUP0AAAD//wMA&#10;UEsBAi0AFAAGAAgAAAAhALaDOJL+AAAA4QEAABMAAAAAAAAAAAAAAAAAAAAAAFtDb250ZW50X1R5&#10;cGVzXS54bWxQSwECLQAUAAYACAAAACEAOP0h/9YAAACUAQAACwAAAAAAAAAAAAAAAAAvAQAAX3Jl&#10;bHMvLnJlbHNQSwECLQAUAAYACAAAACEAyc0s2tQCAADbBQAADgAAAAAAAAAAAAAAAAAuAgAAZHJz&#10;L2Uyb0RvYy54bWxQSwECLQAUAAYACAAAACEAAdbo0+EAAAAKAQAADwAAAAAAAAAAAAAAAAAuBQAA&#10;ZHJzL2Rvd25yZXYueG1sUEsFBgAAAAAEAAQA8wAAADwGAAAAAA==&#10;" filled="f" strokecolor="black [3213]" strokeweight="1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3A185F" wp14:editId="22762B52">
              <wp:simplePos x="0" y="0"/>
              <wp:positionH relativeFrom="column">
                <wp:posOffset>4793615</wp:posOffset>
              </wp:positionH>
              <wp:positionV relativeFrom="paragraph">
                <wp:posOffset>77470</wp:posOffset>
              </wp:positionV>
              <wp:extent cx="1488440" cy="350520"/>
              <wp:effectExtent l="0" t="0" r="16510" b="11430"/>
              <wp:wrapNone/>
              <wp:docPr id="14" name="Rectángulo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440" cy="3505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7FB0D" id="Rectángulo 14" o:spid="_x0000_s1026" style="position:absolute;margin-left:377.45pt;margin-top:6.1pt;width:117.2pt;height:2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KP0wIAAN0FAAAOAAAAZHJzL2Uyb0RvYy54bWysVMFu2zAMvQ/YPwi6p44Tp3WDOkOSLsOA&#10;oi3aDj2rshwbkEVNUuJkwz5m37IfGyXbSdAVOwzLwaFE8pGPpHj1YVdLshXGVqAyGp8NKRGKQ16p&#10;dUa/PK0GKSXWMZUzCUpkdC8s/TB7/+6q0VMxghJkLgxBEGWnjc5o6ZyeRpHlpaiZPQMtFCoLMDVz&#10;eDTrKDesQfRaRqPh8DxqwOTaABfW4u11q6SzgF8Ugru7orDCEZlRzM2FrwnfF/+NZldsujZMlxXv&#10;0mD/kEXNKoVBD1DXzDGyMdUfUHXFDVgo3BmHOoKiqLgIHJBNPHzF5rFkWgQuWByrD2Wy/w+W327v&#10;Daly7F1CiWI19ugBq/brp1pvJBC89bTEzt1Y10ktse/LOB1fX6zOB4vkMh0k48V4cJmki0F8MUoX&#10;k9F8fv4x+eELHB39o0bbaYjpOxTER31v0MifLIo+xq4wtf/H8pBd6NX+0CvMhHC8jJM0TRJsKUfd&#10;eDKcjEIzMVbvrY11nwTUxAsZNcgqcGFbpNKm1Zv4YApWlZRhHqTyFxZklfu7cPADKZbSkC3DUXK7&#10;uGN2YoWxvWfg2FIJpNxeCg8h1YMosNSY/CgkEob8iMk4F8rFrapkuWhDTYb464P1WYSiBkCPXGCS&#10;B+wOoLdsQXrslnZn711FeCMH5+HfEmudDx4hMih3cK4rBeYtAImsusitfV+ktjS+Si+Q73EQDbQv&#10;1Gq+qrBtN8y6e2bwSWKncc24O/wUEpqMQidRUoL59ta9t8eXglpKGnziGbVfN8wISuRnhW/oMg4D&#10;5MIhmVzgBBFzqnk51ahNvQRsfYwLTfMgensne7EwUD/jNpr7qKhiimPsjHJn+sPStasH9xkX83kw&#10;wz2gmbtRj5p7cF9VP5ZPu2dmdDe7Dqf+Fvp1wKavRri19Z4K5hsHRRXm+1jXrt64Q8LgdPvOL6nT&#10;c7A6buXZbwAAAP//AwBQSwMEFAAGAAgAAAAhAAfxTSjiAAAACQEAAA8AAABkcnMvZG93bnJldi54&#10;bWxMj8FOwzAQRO9I/IO1SFwq6jSUtglxKgQC9YCQKHDgtolNHBqvo9htw993OcFxNU8zb4v16Dpx&#10;MENoPSmYTRMQhmqvW2oUvL89Xq1AhIiksfNkFPyYAOvy/KzAXPsjvZrDNjaCSyjkqMDG2OdShtoa&#10;h2Hqe0OcffnBYeRzaKQe8MjlrpNpkiykw5Z4wWJv7q2pd9u9U/C5GWPzPXuKzzucfEw2tqpfHiql&#10;Li/Gu1sQ0YzxD4ZffVaHkp0qvycdRKdgeTPPGOUgTUEwkK2yaxCVgsVyDrIs5P8PyhMAAAD//wMA&#10;UEsBAi0AFAAGAAgAAAAhALaDOJL+AAAA4QEAABMAAAAAAAAAAAAAAAAAAAAAAFtDb250ZW50X1R5&#10;cGVzXS54bWxQSwECLQAUAAYACAAAACEAOP0h/9YAAACUAQAACwAAAAAAAAAAAAAAAAAvAQAAX3Jl&#10;bHMvLnJlbHNQSwECLQAUAAYACAAAACEAshwij9MCAADdBQAADgAAAAAAAAAAAAAAAAAuAgAAZHJz&#10;L2Uyb0RvYy54bWxQSwECLQAUAAYACAAAACEAB/FNKOIAAAAJAQAADwAAAAAAAAAAAAAAAAAtBQAA&#10;ZHJzL2Rvd25yZXYueG1sUEsFBgAAAAAEAAQA8wAAADwGAAAAAA==&#10;" filled="f" strokecolor="black [3213]" strokeweight="1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6CF46B" wp14:editId="36234A49">
              <wp:simplePos x="0" y="0"/>
              <wp:positionH relativeFrom="column">
                <wp:posOffset>1186815</wp:posOffset>
              </wp:positionH>
              <wp:positionV relativeFrom="paragraph">
                <wp:posOffset>146685</wp:posOffset>
              </wp:positionV>
              <wp:extent cx="2158365" cy="287020"/>
              <wp:effectExtent l="0" t="0" r="0" b="0"/>
              <wp:wrapNone/>
              <wp:docPr id="16" name="Cuadro de texto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83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7A6E1" w14:textId="1EC1419C" w:rsidR="00BA7BE8" w:rsidRPr="00333A64" w:rsidRDefault="00BA7BE8" w:rsidP="00333A64">
                          <w:pPr>
                            <w:rPr>
                              <w:sz w:val="16"/>
                              <w:szCs w:val="18"/>
                              <w:lang w:val="es-MX"/>
                            </w:rPr>
                          </w:pPr>
                          <w:r w:rsidRPr="00333A64">
                            <w:rPr>
                              <w:sz w:val="16"/>
                              <w:szCs w:val="18"/>
                              <w:lang w:val="es-MX"/>
                            </w:rPr>
                            <w:t>Nombre de</w:t>
                          </w:r>
                          <w:r w:rsidR="00C34B5F">
                            <w:rPr>
                              <w:sz w:val="16"/>
                              <w:szCs w:val="18"/>
                              <w:lang w:val="es-MX"/>
                            </w:rPr>
                            <w:t xml:space="preserve"> la guía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CF46B" id="Cuadro de texto 16" o:spid="_x0000_s1032" type="#_x0000_t202" alt="&quot;&quot;" style="position:absolute;margin-left:93.45pt;margin-top:11.55pt;width:169.95pt;height:22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HSHQ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8PJ7GY6oYSjbzS7zUcJ1+zy2jofvgnQJBoldUhLQovt&#10;n3zAihh6ConFDKwapRI1ypC2pNObSZ4enD34Qhl8eOk1WqHbdKSpSjo+zbGB6oDjOeiZ95avGuzh&#10;ifnwyhxSjROhfMMLLlIB1oKjRUkN7tff7mM8MoBeSlqUTkn9zx1zghL13SA3d8PxOGotHcaTW4SD&#10;uGvP5tpjdvoBUJ1D/CiWJzPGB3UypQP9jipfxqroYoZj7ZKGk/kQekHjL+FiuUxBqC7LwpNZWx5T&#10;R1Qjwm/dO3P2SENAAp/hJDJWfGCjj+35WO4CyCZRFXHuUT3Cj8pMDB5/UZT+9TlFXf764jcAAAD/&#10;/wMAUEsDBBQABgAIAAAAIQBkcIpl4AAAAAkBAAAPAAAAZHJzL2Rvd25yZXYueG1sTI9BS8NAEIXv&#10;gv9hmYI3u2lKQ4zZlBIoguihtRdvm+w0Cc3Oxuy2jf56x5M9Pubjzffy9WR7ccHRd44ULOYRCKTa&#10;mY4aBYeP7WMKwgdNRveOUME3elgX93e5zoy70g4v+9AILiGfaQVtCEMmpa9btNrP3YDEt6MbrQ4c&#10;x0aaUV+53PYyjqJEWt0Rf2j1gGWL9Wl/tgpey+273lWxTX/68uXtuBm+Dp8rpR5m0+YZRMAp/MPw&#10;p8/qULBT5c5kvOg5p8kTowri5QIEA6s44S2VgiRdgixyebug+AUAAP//AwBQSwECLQAUAAYACAAA&#10;ACEAtoM4kv4AAADhAQAAEwAAAAAAAAAAAAAAAAAAAAAAW0NvbnRlbnRfVHlwZXNdLnhtbFBLAQIt&#10;ABQABgAIAAAAIQA4/SH/1gAAAJQBAAALAAAAAAAAAAAAAAAAAC8BAABfcmVscy8ucmVsc1BLAQIt&#10;ABQABgAIAAAAIQAzbgHSHQIAADMEAAAOAAAAAAAAAAAAAAAAAC4CAABkcnMvZTJvRG9jLnhtbFBL&#10;AQItABQABgAIAAAAIQBkcIpl4AAAAAkBAAAPAAAAAAAAAAAAAAAAAHcEAABkcnMvZG93bnJldi54&#10;bWxQSwUGAAAAAAQABADzAAAAhAUAAAAA&#10;" filled="f" stroked="f" strokeweight=".5pt">
              <v:textbox>
                <w:txbxContent>
                  <w:p w14:paraId="7B87A6E1" w14:textId="1EC1419C" w:rsidR="00BA7BE8" w:rsidRPr="00333A64" w:rsidRDefault="00BA7BE8" w:rsidP="00333A64">
                    <w:pPr>
                      <w:rPr>
                        <w:sz w:val="16"/>
                        <w:szCs w:val="18"/>
                        <w:lang w:val="es-MX"/>
                      </w:rPr>
                    </w:pPr>
                    <w:r w:rsidRPr="00333A64">
                      <w:rPr>
                        <w:sz w:val="16"/>
                        <w:szCs w:val="18"/>
                        <w:lang w:val="es-MX"/>
                      </w:rPr>
                      <w:t>Nombre de</w:t>
                    </w:r>
                    <w:r w:rsidR="00C34B5F">
                      <w:rPr>
                        <w:sz w:val="16"/>
                        <w:szCs w:val="18"/>
                        <w:lang w:val="es-MX"/>
                      </w:rPr>
                      <w:t xml:space="preserve"> la guía</w:t>
                    </w:r>
                  </w:p>
                </w:txbxContent>
              </v:textbox>
            </v:shape>
          </w:pict>
        </mc:Fallback>
      </mc:AlternateContent>
    </w:r>
  </w:p>
  <w:p w14:paraId="2072DEDA" w14:textId="13D2F9D0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2BB1D0" wp14:editId="74908F59">
              <wp:simplePos x="0" y="0"/>
              <wp:positionH relativeFrom="page">
                <wp:posOffset>5657850</wp:posOffset>
              </wp:positionH>
              <wp:positionV relativeFrom="paragraph">
                <wp:posOffset>13335</wp:posOffset>
              </wp:positionV>
              <wp:extent cx="2000250" cy="287020"/>
              <wp:effectExtent l="0" t="0" r="0" b="0"/>
              <wp:wrapNone/>
              <wp:docPr id="19" name="Cuadro de texto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C7052A" w14:textId="21BE288F" w:rsidR="00BA7BE8" w:rsidRPr="00333A64" w:rsidRDefault="00BA7BE8" w:rsidP="00333A64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Fecha:</w:t>
                          </w:r>
                          <w:r w:rsidR="007F72AF">
                            <w:rPr>
                              <w:lang w:val="es-MX"/>
                            </w:rPr>
                            <w:t xml:space="preserve"> </w:t>
                          </w:r>
                          <w:r w:rsidR="007F72AF" w:rsidRPr="007F72AF">
                            <w:rPr>
                              <w:lang w:val="es-MX"/>
                            </w:rPr>
                            <w:t>04</w:t>
                          </w:r>
                          <w:r w:rsidRPr="007F72AF">
                            <w:rPr>
                              <w:lang w:val="es-MX"/>
                            </w:rPr>
                            <w:t>/0</w:t>
                          </w:r>
                          <w:r w:rsidR="007F72AF" w:rsidRPr="007F72AF">
                            <w:rPr>
                              <w:lang w:val="es-MX"/>
                            </w:rPr>
                            <w:t>7</w:t>
                          </w:r>
                          <w:r w:rsidRPr="007F72AF">
                            <w:rPr>
                              <w:lang w:val="es-MX"/>
                            </w:rPr>
                            <w:t>/202</w:t>
                          </w:r>
                          <w:r w:rsidR="007F72AF" w:rsidRPr="007F72AF">
                            <w:rPr>
                              <w:lang w:val="es-MX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2BB1D0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33" type="#_x0000_t202" alt="&quot;&quot;" style="position:absolute;margin-left:445.5pt;margin-top:1.05pt;width:157.5pt;height:22.6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+QGQIAADM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BwvkYd8NEEXR9/o5jofJVyz82vrfPguQJNolNQhLQkttlv6&#10;gBUx9BgSixlYNEolapQhbUmvvmL6vzz4Qhl8eO41WqFbd6SpSjo5zrGGao/jOeiZ95YvGuxhyXx4&#10;Zg6pxrZRvuEJF6kAa8HBoqQG9/uj+xiPDKCXkhalU1L/a8ucoET9MMjN7XA8jlpLh/HkGuEg7tKz&#10;vvSYrb4HVOcQP4rlyYzxQR1N6UC/osrnsSq6mOFYu6ThaN6HXtD4S7iYz1MQqsuysDQry2PqiF1E&#10;+KV7Zc4eaAhI4CMcRcaKN2z0sT3q820A2SSqIs49qgf4UZmJwcMvitK/PKeo81+f/QEAAP//AwBQ&#10;SwMEFAAGAAgAAAAhAIVrk7zhAAAACQEAAA8AAABkcnMvZG93bnJldi54bWxMj8FOwzAQRO9I/IO1&#10;SNyokwAlTbOpqkgVEoJDSy/cNvE2iYjtELtt4OtxT3CcndXMm3w16V6ceHSdNQjxLALBpraqMw3C&#10;/n1zl4Jwnoyi3hpG+GYHq+L6KqdM2bPZ8mnnGxFCjMsIofV+yKR0dcua3MwObIJ3sKMmH+TYSDXS&#10;OYTrXiZRNJeaOhMaWhq4bLn+3B01wku5eaNtlej0py+fXw/r4Wv/8Yh4ezOtlyA8T/7vGS74AR2K&#10;wFTZo1FO9AjpIg5bPEISg7j4STQPhwrh4ekeZJHL/wuKXwAAAP//AwBQSwECLQAUAAYACAAAACEA&#10;toM4kv4AAADhAQAAEwAAAAAAAAAAAAAAAAAAAAAAW0NvbnRlbnRfVHlwZXNdLnhtbFBLAQItABQA&#10;BgAIAAAAIQA4/SH/1gAAAJQBAAALAAAAAAAAAAAAAAAAAC8BAABfcmVscy8ucmVsc1BLAQItABQA&#10;BgAIAAAAIQC8+A+QGQIAADMEAAAOAAAAAAAAAAAAAAAAAC4CAABkcnMvZTJvRG9jLnhtbFBLAQIt&#10;ABQABgAIAAAAIQCFa5O84QAAAAkBAAAPAAAAAAAAAAAAAAAAAHMEAABkcnMvZG93bnJldi54bWxQ&#10;SwUGAAAAAAQABADzAAAAgQUAAAAA&#10;" filled="f" stroked="f" strokeweight=".5pt">
              <v:textbox>
                <w:txbxContent>
                  <w:p w14:paraId="70C7052A" w14:textId="21BE288F" w:rsidR="00BA7BE8" w:rsidRPr="00333A64" w:rsidRDefault="00BA7BE8" w:rsidP="00333A64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Fecha:</w:t>
                    </w:r>
                    <w:r w:rsidR="007F72AF">
                      <w:rPr>
                        <w:lang w:val="es-MX"/>
                      </w:rPr>
                      <w:t xml:space="preserve"> </w:t>
                    </w:r>
                    <w:r w:rsidR="007F72AF" w:rsidRPr="007F72AF">
                      <w:rPr>
                        <w:lang w:val="es-MX"/>
                      </w:rPr>
                      <w:t>04</w:t>
                    </w:r>
                    <w:r w:rsidRPr="007F72AF">
                      <w:rPr>
                        <w:lang w:val="es-MX"/>
                      </w:rPr>
                      <w:t>/0</w:t>
                    </w:r>
                    <w:r w:rsidR="007F72AF" w:rsidRPr="007F72AF">
                      <w:rPr>
                        <w:lang w:val="es-MX"/>
                      </w:rPr>
                      <w:t>7</w:t>
                    </w:r>
                    <w:r w:rsidRPr="007F72AF">
                      <w:rPr>
                        <w:lang w:val="es-MX"/>
                      </w:rPr>
                      <w:t>/202</w:t>
                    </w:r>
                    <w:r w:rsidR="007F72AF" w:rsidRPr="007F72AF">
                      <w:rPr>
                        <w:lang w:val="es-MX"/>
                      </w:rPr>
                      <w:t>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5CAD130" w14:textId="1059C38B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DAD74F" wp14:editId="677FF5AA">
              <wp:simplePos x="0" y="0"/>
              <wp:positionH relativeFrom="column">
                <wp:posOffset>4791075</wp:posOffset>
              </wp:positionH>
              <wp:positionV relativeFrom="paragraph">
                <wp:posOffset>138430</wp:posOffset>
              </wp:positionV>
              <wp:extent cx="1488440" cy="350520"/>
              <wp:effectExtent l="0" t="0" r="16510" b="11430"/>
              <wp:wrapNone/>
              <wp:docPr id="13" name="Rectángul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440" cy="3505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91CF02" id="Rectángulo 13" o:spid="_x0000_s1026" style="position:absolute;margin-left:377.25pt;margin-top:10.9pt;width:117.2pt;height:2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l+0wIAAN0FAAAOAAAAZHJzL2Uyb0RvYy54bWysVMFu2zAMvQ/YPwi6p44Tp3WDOkOSLsOA&#10;oi3aDj2rshwbkEVNUuJkwz5m37IfGyXbSdAVOwzLwaFE8pGPpHj1YVdLshXGVqAyGp8NKRGKQ16p&#10;dUa/PK0GKSXWMZUzCUpkdC8s/TB7/+6q0VMxghJkLgxBEGWnjc5o6ZyeRpHlpaiZPQMtFCoLMDVz&#10;eDTrKDesQfRaRqPh8DxqwOTaABfW4u11q6SzgF8Ugru7orDCEZlRzM2FrwnfF/+NZldsujZMlxXv&#10;0mD/kEXNKoVBD1DXzDGyMdUfUHXFDVgo3BmHOoKiqLgIHJBNPHzF5rFkWgQuWByrD2Wy/w+W327v&#10;Daly7N2YEsVq7NEDVu3XT7XeSCB462mJnbuxrpNaYt+XcTq+vlidDxbJZTpIxovx4DJJF4P4YpQu&#10;JqP5/Pxj8sMXODr6R4220xDTdyiIj/reoJE/WRR9jF1hav+P5SG70Kv9oVeYCeF4GSdpmiTYUo66&#10;8WQ4GYVmYqzeWxvrPgmoiRcyapBV4MK2SKVNqzfxwRSsKinDPEjlLyzIKvd34eAHUiylIVuGo+R2&#10;ccfsxApje8/AsaUSSLm9FB5CqgdRYKkx+VFIJAz5EZNxLpSLW1XJctGGmgzx1wfrswhFDYAeucAk&#10;D9gdQG/ZgvTYLe3O3ruK8EYOzsO/JdY6HzxCZFDu4FxXCsxbABJZdZFb+75IbWl8lV4g3+MgGmhf&#10;qNV8VWHbbph198zgk8RO45pxd/gpJDQZhU6ipATz7a17b48vBbWUNPjEM2q/bpgRlMjPCt/QZRwG&#10;yIVDMrnACSLmVPNyqlGbegnY+hgXmuZB9PZO9mJhoH7GbTT3UVHFFMfYGeXO9Iela1cP7jMu5vNg&#10;hntAM3ejHjX34L6qfiyfds/M6G52HU79LfTrgE1fjXBr6z0VzDcOiirM97GuXb1xh4TB6fadX1Kn&#10;52B13Mqz3wAAAP//AwBQSwMEFAAGAAgAAAAhAPVn+fThAAAACQEAAA8AAABkcnMvZG93bnJldi54&#10;bWxMj8FOwzAQRO9I/IO1SFyq1klFaRriVAgE6qFCooUDt028xKGxHcVuG/6e5QTH1TzNvinWo+3E&#10;iYbQeqcgnSUgyNVet65R8LZ/mmYgQkSnsfOOFHxTgHV5eVFgrv3ZvdJpFxvBJS7kqMDE2OdShtqQ&#10;xTDzPTnOPv1gMfI5NFIPeOZy28l5ktxKi63jDwZ7ejBUH3ZHq+BjM8bmK32O2wNO3icbU9Uvj5VS&#10;11fj/R2ISGP8g+FXn9WhZKfKH50OolOwXNwsGFUwT3kCA6ssW4GoOFkmIMtC/l9Q/gAAAP//AwBQ&#10;SwECLQAUAAYACAAAACEAtoM4kv4AAADhAQAAEwAAAAAAAAAAAAAAAAAAAAAAW0NvbnRlbnRfVHlw&#10;ZXNdLnhtbFBLAQItABQABgAIAAAAIQA4/SH/1gAAAJQBAAALAAAAAAAAAAAAAAAAAC8BAABfcmVs&#10;cy8ucmVsc1BLAQItABQABgAIAAAAIQA5UWl+0wIAAN0FAAAOAAAAAAAAAAAAAAAAAC4CAABkcnMv&#10;ZTJvRG9jLnhtbFBLAQItABQABgAIAAAAIQD1Z/n04QAAAAkBAAAPAAAAAAAAAAAAAAAAAC0FAABk&#10;cnMvZG93bnJldi54bWxQSwUGAAAAAAQABADzAAAAOwYAAAAA&#10;" filled="f" strokecolor="black [3213]" strokeweight="1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B17012" wp14:editId="5EAF74B3">
              <wp:simplePos x="0" y="0"/>
              <wp:positionH relativeFrom="column">
                <wp:posOffset>1364305</wp:posOffset>
              </wp:positionH>
              <wp:positionV relativeFrom="paragraph">
                <wp:posOffset>10382</wp:posOffset>
              </wp:positionV>
              <wp:extent cx="3359888" cy="287020"/>
              <wp:effectExtent l="0" t="0" r="0" b="0"/>
              <wp:wrapNone/>
              <wp:docPr id="22" name="Cuadro de texto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888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B1968" w14:textId="2FB98285" w:rsidR="00BA7BE8" w:rsidRPr="006E4225" w:rsidRDefault="00BA7BE8" w:rsidP="00333A64">
                          <w:pPr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</w:pPr>
                          <w:r w:rsidRPr="006E4225"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  <w:t xml:space="preserve">ACONDICIONAMIENTO FÍSICO </w:t>
                          </w:r>
                          <w:r w:rsidR="00C34B5F"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  <w:t>(</w:t>
                          </w:r>
                          <w:r w:rsidRPr="006E4225"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  <w:t>PAF</w:t>
                          </w:r>
                          <w:r w:rsidR="00C34B5F">
                            <w:rPr>
                              <w:b/>
                              <w:bCs/>
                              <w:sz w:val="24"/>
                              <w:szCs w:val="28"/>
                              <w:lang w:val="es-MX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4B17012" id="Cuadro de texto 22" o:spid="_x0000_s1034" type="#_x0000_t202" alt="&quot;&quot;" style="position:absolute;margin-left:107.45pt;margin-top:.8pt;width:264.55pt;height:22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0UGgIAADMEAAAOAAAAZHJzL2Uyb0RvYy54bWysU1tv2yAUfp+0/4B4X+zc2tSKU2WtMk2q&#10;2krp1GeCIbYEHAYkdvbrd8C5qdvTtBd8zLl/38f8vtOK7IXzDZiSDgc5JcJwqBqzLemPt9WXGSU+&#10;MFMxBUaU9CA8vV98/jRvbSFGUIOqhCNYxPiitSWtQ7BFlnleC838AKww6JTgNAv467ZZ5ViL1bXK&#10;Rnl+k7XgKuuAC+/x9rF30kWqL6Xg4UVKLwJRJcXZQjpdOjfxzBZzVmwds3XDj2Owf5hCs8Zg03Op&#10;RxYY2bnmj1K64Q48yDDgoDOQsuEi7YDbDPMP26xrZkXaBcHx9gyT/39l+fN+bV8dCd1X6JDACEhr&#10;feHxMu7TSafjFycl6EcID2fYRBcIx8vxeHo3myHRHH2j2W0+Srhml2zrfPgmQJNolNQhLQkttn/y&#10;ATti6CkkNjOwapRK1ChD2pLejKd5Sjh7MEMZTLzMGq3QbTrSVJhw2mMD1QHXc9Az7y1fNTjDE/Ph&#10;lTmkGjdC+YYXPKQC7AVHi5Ia3K+/3cd4ZAC9lLQonZL6nzvmBCXqu0Fu7oaTSdRa+plMbxEO4q49&#10;m2uP2ekHQHUO8aFYnswYH9TJlA70O6p8GbuiixmOvUsaTuZD6AWNr4SL5TIFobosC09mbXksHVGN&#10;CL9178zZIw0BCXyGk8hY8YGNPrbnY7kLIJtEVcS5R/UIPyozMXh8RVH61/8p6vLWF78BAAD//wMA&#10;UEsDBBQABgAIAAAAIQDrXS+L3wAAAAgBAAAPAAAAZHJzL2Rvd25yZXYueG1sTI9BT4NAEIXvJv6H&#10;zZh4s0sJIiJL05A0JkYPrb14G9gpENldZLct+usdT/U4+V7efK9YzWYQJ5p876yC5SICQbZxuret&#10;gv375i4D4QNajYOzpOCbPKzK66sCc+3OdkunXWgFl1ifo4IuhDGX0jcdGfQLN5JldnCTwcDn1Eo9&#10;4ZnLzSDjKEqlwd7yhw5HqjpqPndHo+Cl2rzhto5N9jNUz6+H9fi1/7hX6vZmXj+BCDSHSxj+9Fkd&#10;Snaq3dFqLwYF8TJ55CiDFATzhyThbbWCJM1AloX8P6D8BQAA//8DAFBLAQItABQABgAIAAAAIQC2&#10;gziS/gAAAOEBAAATAAAAAAAAAAAAAAAAAAAAAABbQ29udGVudF9UeXBlc10ueG1sUEsBAi0AFAAG&#10;AAgAAAAhADj9If/WAAAAlAEAAAsAAAAAAAAAAAAAAAAALwEAAF9yZWxzLy5yZWxzUEsBAi0AFAAG&#10;AAgAAAAhAEVZrRQaAgAAMwQAAA4AAAAAAAAAAAAAAAAALgIAAGRycy9lMm9Eb2MueG1sUEsBAi0A&#10;FAAGAAgAAAAhAOtdL4vfAAAACAEAAA8AAAAAAAAAAAAAAAAAdAQAAGRycy9kb3ducmV2LnhtbFBL&#10;BQYAAAAABAAEAPMAAACABQAAAAA=&#10;" filled="f" stroked="f" strokeweight=".5pt">
              <v:textbox>
                <w:txbxContent>
                  <w:p w14:paraId="69FB1968" w14:textId="2FB98285" w:rsidR="00BA7BE8" w:rsidRPr="006E4225" w:rsidRDefault="00BA7BE8" w:rsidP="00333A64">
                    <w:pPr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</w:pPr>
                    <w:r w:rsidRPr="006E4225"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  <w:t xml:space="preserve">ACONDICIONAMIENTO FÍSICO </w:t>
                    </w:r>
                    <w:r w:rsidR="00C34B5F"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  <w:t>(</w:t>
                    </w:r>
                    <w:r w:rsidRPr="006E4225"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  <w:t>PAF</w:t>
                    </w:r>
                    <w:r w:rsidR="00C34B5F">
                      <w:rPr>
                        <w:b/>
                        <w:bCs/>
                        <w:sz w:val="24"/>
                        <w:szCs w:val="28"/>
                        <w:lang w:val="es-MX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3CD84F2A" w14:textId="04D81E3E" w:rsidR="00BA7BE8" w:rsidRDefault="00BA7B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20CDD54" wp14:editId="760F17D6">
              <wp:simplePos x="0" y="0"/>
              <wp:positionH relativeFrom="page">
                <wp:posOffset>5657850</wp:posOffset>
              </wp:positionH>
              <wp:positionV relativeFrom="paragraph">
                <wp:posOffset>92710</wp:posOffset>
              </wp:positionV>
              <wp:extent cx="2000250" cy="287020"/>
              <wp:effectExtent l="0" t="0" r="0" b="0"/>
              <wp:wrapNone/>
              <wp:docPr id="21" name="Cuadro de texto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DE970" w14:textId="4CA82561" w:rsidR="00BA7BE8" w:rsidRPr="00333A64" w:rsidRDefault="00BA7BE8" w:rsidP="00333A64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Página: </w:t>
                          </w:r>
                          <w:r w:rsidRPr="00D14053">
                            <w:rPr>
                              <w:lang w:val="es-MX"/>
                            </w:rPr>
                            <w:fldChar w:fldCharType="begin"/>
                          </w:r>
                          <w:r w:rsidRPr="00D14053">
                            <w:rPr>
                              <w:lang w:val="es-MX"/>
                            </w:rPr>
                            <w:instrText>PAGE   \* MERGEFORMAT</w:instrText>
                          </w:r>
                          <w:r w:rsidRPr="00D14053">
                            <w:rPr>
                              <w:lang w:val="es-MX"/>
                            </w:rPr>
                            <w:fldChar w:fldCharType="separate"/>
                          </w:r>
                          <w:r w:rsidR="00D0654E" w:rsidRPr="00D0654E">
                            <w:rPr>
                              <w:noProof/>
                              <w:lang w:val="es-ES"/>
                            </w:rPr>
                            <w:t>3</w:t>
                          </w:r>
                          <w:r w:rsidRPr="00D14053">
                            <w:rPr>
                              <w:lang w:val="es-MX"/>
                            </w:rPr>
                            <w:fldChar w:fldCharType="end"/>
                          </w:r>
                          <w:r>
                            <w:rPr>
                              <w:lang w:val="es-MX"/>
                            </w:rPr>
                            <w:t xml:space="preserve"> de </w:t>
                          </w:r>
                          <w:r w:rsidR="00650146">
                            <w:rPr>
                              <w:lang w:val="es-MX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0CDD54" id="Cuadro de texto 21" o:spid="_x0000_s1035" type="#_x0000_t202" alt="&quot;&quot;" style="position:absolute;margin-left:445.5pt;margin-top:7.3pt;width:157.5pt;height:22.6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HhGQIAADMEAAAOAAAAZHJzL2Uyb0RvYy54bWysU01vGyEQvVfqf0Dc6127TpysvI7cRK4q&#10;WUkkp8oZs+BdCRgK2Lvur+/A+qtJTlUvMDDDfLz3mN51WpGdcL4BU9LhIKdEGA5VYzYl/fmy+HJD&#10;iQ/MVEyBESXdC0/vZp8/TVtbiBHUoCrhCCYxvmhtSesQbJFlntdCMz8AKww6JTjNAh7dJqscazG7&#10;Vtkoz6+zFlxlHXDhPd4+9E46S/mlFDw8SelFIKqk2FtIq0vrOq7ZbMqKjWO2bvihDfYPXWjWGCx6&#10;SvXAAiNb17xLpRvuwIMMAw46AykbLtIMOM0wfzPNqmZWpFkQHG9PMPn/l5Y/7lb22ZHQfYMOCYyA&#10;tNYXHi/jPJ10Ou7YKUE/Qrg/wSa6QDheIg/56ApdHH2jm0k+Srhm59fW+fBdgCbRKKlDWhJabLf0&#10;ASti6DEkFjOwaJRK1ChD2pJef8X0f3nwhTL48NxrtEK37khTlXRynGMN1R7Hc9Az7y1fNNjDkvnw&#10;zBxSjW2jfMMTLlIB1oKDRUkN7vdH9zEeGUAvJS1Kp6T+15Y5QYn6YZCb2+F4HLWWDuOrCcJB3KVn&#10;fekxW30PqM4hfhTLkxnjgzqa0oF+RZXPY1V0McOxdknD0bwPvaDxl3Axn6cgVJdlYWlWlsfUEbuI&#10;8Ev3ypw90BCQwEc4iowVb9joY3vU59sAsklURZx7VA/wozITg4dfFKV/eU5R578++wMAAP//AwBQ&#10;SwMEFAAGAAgAAAAhALuoPAvhAAAACgEAAA8AAABkcnMvZG93bnJldi54bWxMj8FOwzAQRO9I/IO1&#10;lbhRpxGN0hCnqiJVSAgOLb1w28TbJGpsh9htA1/P9gTHnRnNvsnXk+nFhUbfOatgMY9AkK2d7myj&#10;4PCxfUxB+IBWY+8sKfgmD+vi/i7HTLur3dFlHxrBJdZnqKANYcik9HVLBv3cDWTZO7rRYOBzbKQe&#10;8crlppdxFCXSYGf5Q4sDlS3Vp/3ZKHgtt++4q2KT/vTly9txM3wdPpdKPcymzTOIQFP4C8MNn9Gh&#10;YKbKna32oleQrha8JbDxlIC4BeIoYaVSsFylIItc/p9Q/AIAAP//AwBQSwECLQAUAAYACAAAACEA&#10;toM4kv4AAADhAQAAEwAAAAAAAAAAAAAAAAAAAAAAW0NvbnRlbnRfVHlwZXNdLnhtbFBLAQItABQA&#10;BgAIAAAAIQA4/SH/1gAAAJQBAAALAAAAAAAAAAAAAAAAAC8BAABfcmVscy8ucmVsc1BLAQItABQA&#10;BgAIAAAAIQADmuHhGQIAADMEAAAOAAAAAAAAAAAAAAAAAC4CAABkcnMvZTJvRG9jLnhtbFBLAQIt&#10;ABQABgAIAAAAIQC7qDwL4QAAAAoBAAAPAAAAAAAAAAAAAAAAAHMEAABkcnMvZG93bnJldi54bWxQ&#10;SwUGAAAAAAQABADzAAAAgQUAAAAA&#10;" filled="f" stroked="f" strokeweight=".5pt">
              <v:textbox>
                <w:txbxContent>
                  <w:p w14:paraId="5ACDE970" w14:textId="4CA82561" w:rsidR="00BA7BE8" w:rsidRPr="00333A64" w:rsidRDefault="00BA7BE8" w:rsidP="00333A64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Página: </w:t>
                    </w:r>
                    <w:r w:rsidRPr="00D14053">
                      <w:rPr>
                        <w:lang w:val="es-MX"/>
                      </w:rPr>
                      <w:fldChar w:fldCharType="begin"/>
                    </w:r>
                    <w:r w:rsidRPr="00D14053">
                      <w:rPr>
                        <w:lang w:val="es-MX"/>
                      </w:rPr>
                      <w:instrText>PAGE   \* MERGEFORMAT</w:instrText>
                    </w:r>
                    <w:r w:rsidRPr="00D14053">
                      <w:rPr>
                        <w:lang w:val="es-MX"/>
                      </w:rPr>
                      <w:fldChar w:fldCharType="separate"/>
                    </w:r>
                    <w:r w:rsidR="00D0654E" w:rsidRPr="00D0654E">
                      <w:rPr>
                        <w:noProof/>
                        <w:lang w:val="es-ES"/>
                      </w:rPr>
                      <w:t>3</w:t>
                    </w:r>
                    <w:r w:rsidRPr="00D14053">
                      <w:rPr>
                        <w:lang w:val="es-MX"/>
                      </w:rPr>
                      <w:fldChar w:fldCharType="end"/>
                    </w:r>
                    <w:r>
                      <w:rPr>
                        <w:lang w:val="es-MX"/>
                      </w:rPr>
                      <w:t xml:space="preserve"> de </w:t>
                    </w:r>
                    <w:r w:rsidR="00650146">
                      <w:rPr>
                        <w:lang w:val="es-MX"/>
                      </w:rPr>
                      <w:t>14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F2825B9" w14:textId="71B88478" w:rsidR="00BA7BE8" w:rsidRDefault="00BA7BE8">
    <w:pPr>
      <w:pStyle w:val="Encabezado"/>
    </w:pPr>
  </w:p>
  <w:p w14:paraId="43BECEAB" w14:textId="1626E2F6" w:rsidR="00BA7BE8" w:rsidRDefault="00BA7BE8">
    <w:pPr>
      <w:pStyle w:val="Encabezado"/>
    </w:pPr>
  </w:p>
  <w:p w14:paraId="11B54AA5" w14:textId="52C25805" w:rsidR="00BA7BE8" w:rsidRDefault="00BA7B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237322E"/>
    <w:multiLevelType w:val="hybridMultilevel"/>
    <w:tmpl w:val="95C07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7613"/>
    <w:multiLevelType w:val="multilevel"/>
    <w:tmpl w:val="FBEE7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 w:val="0"/>
        <w:sz w:val="24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sz w:val="24"/>
        <w:szCs w:val="3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0"/>
      </w:rPr>
    </w:lvl>
  </w:abstractNum>
  <w:abstractNum w:abstractNumId="3" w15:restartNumberingAfterBreak="0">
    <w:nsid w:val="087766C2"/>
    <w:multiLevelType w:val="multilevel"/>
    <w:tmpl w:val="DF82387A"/>
    <w:lvl w:ilvl="0">
      <w:start w:val="1"/>
      <w:numFmt w:val="decimal"/>
      <w:pStyle w:val="Ttulo1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E9565A"/>
    <w:multiLevelType w:val="hybridMultilevel"/>
    <w:tmpl w:val="59662428"/>
    <w:lvl w:ilvl="0" w:tplc="5CE63854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80B"/>
    <w:multiLevelType w:val="hybridMultilevel"/>
    <w:tmpl w:val="67B85F14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A3B0E2A"/>
    <w:multiLevelType w:val="hybridMultilevel"/>
    <w:tmpl w:val="50E6FB8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EA0F6E"/>
    <w:multiLevelType w:val="multilevel"/>
    <w:tmpl w:val="5BC4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77824"/>
    <w:multiLevelType w:val="hybridMultilevel"/>
    <w:tmpl w:val="7CC89E1A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1FCD4606"/>
    <w:multiLevelType w:val="multilevel"/>
    <w:tmpl w:val="7A0EF4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B33B59"/>
    <w:multiLevelType w:val="hybridMultilevel"/>
    <w:tmpl w:val="16E6BFA6"/>
    <w:lvl w:ilvl="0" w:tplc="240A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C1F4C54"/>
    <w:multiLevelType w:val="hybridMultilevel"/>
    <w:tmpl w:val="FBB036EA"/>
    <w:lvl w:ilvl="0" w:tplc="2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E9828EC"/>
    <w:multiLevelType w:val="hybridMultilevel"/>
    <w:tmpl w:val="234EC876"/>
    <w:lvl w:ilvl="0" w:tplc="240A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2FB26EEE"/>
    <w:multiLevelType w:val="multilevel"/>
    <w:tmpl w:val="039A6C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18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892681B"/>
    <w:multiLevelType w:val="hybridMultilevel"/>
    <w:tmpl w:val="2DBE5A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897B48"/>
    <w:multiLevelType w:val="hybridMultilevel"/>
    <w:tmpl w:val="41F6D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640C2"/>
    <w:multiLevelType w:val="hybridMultilevel"/>
    <w:tmpl w:val="E1D66FDA"/>
    <w:lvl w:ilvl="0" w:tplc="24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4164B"/>
    <w:multiLevelType w:val="hybridMultilevel"/>
    <w:tmpl w:val="FFF60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71348"/>
    <w:multiLevelType w:val="hybridMultilevel"/>
    <w:tmpl w:val="62CEE0B6"/>
    <w:lvl w:ilvl="0" w:tplc="4880A848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6A0110F"/>
    <w:multiLevelType w:val="hybridMultilevel"/>
    <w:tmpl w:val="2BC23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F5D37"/>
    <w:multiLevelType w:val="hybridMultilevel"/>
    <w:tmpl w:val="BDECA07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C68CC"/>
    <w:multiLevelType w:val="hybridMultilevel"/>
    <w:tmpl w:val="5C221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87544"/>
    <w:multiLevelType w:val="hybridMultilevel"/>
    <w:tmpl w:val="1B0AB924"/>
    <w:lvl w:ilvl="0" w:tplc="2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651E7CDA"/>
    <w:multiLevelType w:val="hybridMultilevel"/>
    <w:tmpl w:val="EF5C2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02202"/>
    <w:multiLevelType w:val="hybridMultilevel"/>
    <w:tmpl w:val="55203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48FC"/>
    <w:multiLevelType w:val="hybridMultilevel"/>
    <w:tmpl w:val="A22E26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723C7"/>
    <w:multiLevelType w:val="hybridMultilevel"/>
    <w:tmpl w:val="86AE2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207C"/>
    <w:multiLevelType w:val="hybridMultilevel"/>
    <w:tmpl w:val="EB465FCE"/>
    <w:lvl w:ilvl="0" w:tplc="2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9FA3FA2"/>
    <w:multiLevelType w:val="hybridMultilevel"/>
    <w:tmpl w:val="8FB45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714E5"/>
    <w:multiLevelType w:val="hybridMultilevel"/>
    <w:tmpl w:val="7EDC4C9A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77207026">
    <w:abstractNumId w:val="3"/>
  </w:num>
  <w:num w:numId="2" w16cid:durableId="255136260">
    <w:abstractNumId w:val="13"/>
  </w:num>
  <w:num w:numId="3" w16cid:durableId="911894745">
    <w:abstractNumId w:val="18"/>
  </w:num>
  <w:num w:numId="4" w16cid:durableId="115873033">
    <w:abstractNumId w:val="20"/>
  </w:num>
  <w:num w:numId="5" w16cid:durableId="1284769324">
    <w:abstractNumId w:val="11"/>
  </w:num>
  <w:num w:numId="6" w16cid:durableId="758334313">
    <w:abstractNumId w:val="25"/>
  </w:num>
  <w:num w:numId="7" w16cid:durableId="1617372222">
    <w:abstractNumId w:val="23"/>
  </w:num>
  <w:num w:numId="8" w16cid:durableId="1543396656">
    <w:abstractNumId w:val="15"/>
  </w:num>
  <w:num w:numId="9" w16cid:durableId="1599870237">
    <w:abstractNumId w:val="28"/>
  </w:num>
  <w:num w:numId="10" w16cid:durableId="905913986">
    <w:abstractNumId w:val="24"/>
  </w:num>
  <w:num w:numId="11" w16cid:durableId="114450503">
    <w:abstractNumId w:val="4"/>
  </w:num>
  <w:num w:numId="12" w16cid:durableId="1200237708">
    <w:abstractNumId w:val="2"/>
  </w:num>
  <w:num w:numId="13" w16cid:durableId="288827927">
    <w:abstractNumId w:val="16"/>
  </w:num>
  <w:num w:numId="14" w16cid:durableId="712122680">
    <w:abstractNumId w:val="14"/>
  </w:num>
  <w:num w:numId="15" w16cid:durableId="231014862">
    <w:abstractNumId w:val="6"/>
  </w:num>
  <w:num w:numId="16" w16cid:durableId="1739596926">
    <w:abstractNumId w:val="19"/>
  </w:num>
  <w:num w:numId="17" w16cid:durableId="1197041403">
    <w:abstractNumId w:val="1"/>
  </w:num>
  <w:num w:numId="18" w16cid:durableId="1055859620">
    <w:abstractNumId w:val="21"/>
  </w:num>
  <w:num w:numId="19" w16cid:durableId="383256195">
    <w:abstractNumId w:val="17"/>
  </w:num>
  <w:num w:numId="20" w16cid:durableId="689183260">
    <w:abstractNumId w:val="29"/>
  </w:num>
  <w:num w:numId="21" w16cid:durableId="986933749">
    <w:abstractNumId w:val="9"/>
  </w:num>
  <w:num w:numId="22" w16cid:durableId="1575312872">
    <w:abstractNumId w:val="5"/>
  </w:num>
  <w:num w:numId="23" w16cid:durableId="582761046">
    <w:abstractNumId w:val="27"/>
  </w:num>
  <w:num w:numId="24" w16cid:durableId="557940704">
    <w:abstractNumId w:val="8"/>
  </w:num>
  <w:num w:numId="25" w16cid:durableId="932592024">
    <w:abstractNumId w:val="12"/>
  </w:num>
  <w:num w:numId="26" w16cid:durableId="360403755">
    <w:abstractNumId w:val="10"/>
  </w:num>
  <w:num w:numId="27" w16cid:durableId="2107654207">
    <w:abstractNumId w:val="26"/>
  </w:num>
  <w:num w:numId="28" w16cid:durableId="1042898719">
    <w:abstractNumId w:val="22"/>
  </w:num>
  <w:num w:numId="29" w16cid:durableId="47155982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C"/>
    <w:rsid w:val="00000DA1"/>
    <w:rsid w:val="00000DAE"/>
    <w:rsid w:val="00001AC0"/>
    <w:rsid w:val="00002C9C"/>
    <w:rsid w:val="000041DB"/>
    <w:rsid w:val="00007F99"/>
    <w:rsid w:val="00010124"/>
    <w:rsid w:val="00014F5F"/>
    <w:rsid w:val="00035DB7"/>
    <w:rsid w:val="00036058"/>
    <w:rsid w:val="00041AF8"/>
    <w:rsid w:val="0004269E"/>
    <w:rsid w:val="00050AF1"/>
    <w:rsid w:val="00081CFA"/>
    <w:rsid w:val="0009005A"/>
    <w:rsid w:val="000B30CB"/>
    <w:rsid w:val="000C1ED0"/>
    <w:rsid w:val="000C576F"/>
    <w:rsid w:val="000C5D32"/>
    <w:rsid w:val="000D1360"/>
    <w:rsid w:val="000D3237"/>
    <w:rsid w:val="000E4A13"/>
    <w:rsid w:val="000F3070"/>
    <w:rsid w:val="00100FAD"/>
    <w:rsid w:val="0010468B"/>
    <w:rsid w:val="00106EFD"/>
    <w:rsid w:val="0011041A"/>
    <w:rsid w:val="0012172F"/>
    <w:rsid w:val="001233F1"/>
    <w:rsid w:val="00125192"/>
    <w:rsid w:val="00134B47"/>
    <w:rsid w:val="001407B3"/>
    <w:rsid w:val="00154C0E"/>
    <w:rsid w:val="0015615D"/>
    <w:rsid w:val="00185E71"/>
    <w:rsid w:val="00196A36"/>
    <w:rsid w:val="001B56B2"/>
    <w:rsid w:val="001D321C"/>
    <w:rsid w:val="001F49BE"/>
    <w:rsid w:val="00200FC1"/>
    <w:rsid w:val="00202D0E"/>
    <w:rsid w:val="002050F7"/>
    <w:rsid w:val="00211941"/>
    <w:rsid w:val="002167DB"/>
    <w:rsid w:val="002219E7"/>
    <w:rsid w:val="00223C51"/>
    <w:rsid w:val="002374E5"/>
    <w:rsid w:val="0024077B"/>
    <w:rsid w:val="00240C62"/>
    <w:rsid w:val="00253410"/>
    <w:rsid w:val="00264DF5"/>
    <w:rsid w:val="002819FC"/>
    <w:rsid w:val="00282CF3"/>
    <w:rsid w:val="00292C9E"/>
    <w:rsid w:val="002D2278"/>
    <w:rsid w:val="002D36AC"/>
    <w:rsid w:val="0030414D"/>
    <w:rsid w:val="00317163"/>
    <w:rsid w:val="00333A64"/>
    <w:rsid w:val="00334350"/>
    <w:rsid w:val="0036551B"/>
    <w:rsid w:val="00365EB2"/>
    <w:rsid w:val="00390C5F"/>
    <w:rsid w:val="00397029"/>
    <w:rsid w:val="003A0BAF"/>
    <w:rsid w:val="003A3B3B"/>
    <w:rsid w:val="003C0867"/>
    <w:rsid w:val="003D3A97"/>
    <w:rsid w:val="003D6E8C"/>
    <w:rsid w:val="003E3D31"/>
    <w:rsid w:val="003E79D6"/>
    <w:rsid w:val="003F42C4"/>
    <w:rsid w:val="00404A30"/>
    <w:rsid w:val="004255E0"/>
    <w:rsid w:val="00430931"/>
    <w:rsid w:val="0045077C"/>
    <w:rsid w:val="004567AB"/>
    <w:rsid w:val="0047784A"/>
    <w:rsid w:val="00496DCF"/>
    <w:rsid w:val="004C3BDA"/>
    <w:rsid w:val="004C57CC"/>
    <w:rsid w:val="004E03E9"/>
    <w:rsid w:val="004E32F4"/>
    <w:rsid w:val="004F63AA"/>
    <w:rsid w:val="004F7F21"/>
    <w:rsid w:val="00502993"/>
    <w:rsid w:val="00525C75"/>
    <w:rsid w:val="00544A7A"/>
    <w:rsid w:val="00570645"/>
    <w:rsid w:val="00576ED9"/>
    <w:rsid w:val="005B5CB3"/>
    <w:rsid w:val="005D3D18"/>
    <w:rsid w:val="005E31DC"/>
    <w:rsid w:val="005F0A03"/>
    <w:rsid w:val="005F623B"/>
    <w:rsid w:val="005F62FB"/>
    <w:rsid w:val="00616FBB"/>
    <w:rsid w:val="0062085F"/>
    <w:rsid w:val="006419ED"/>
    <w:rsid w:val="00650146"/>
    <w:rsid w:val="006548B7"/>
    <w:rsid w:val="00672414"/>
    <w:rsid w:val="006736FA"/>
    <w:rsid w:val="006760B7"/>
    <w:rsid w:val="006B5A9A"/>
    <w:rsid w:val="006B6152"/>
    <w:rsid w:val="006E216E"/>
    <w:rsid w:val="006E3B38"/>
    <w:rsid w:val="006E3DC2"/>
    <w:rsid w:val="006E4225"/>
    <w:rsid w:val="007017D9"/>
    <w:rsid w:val="007025E1"/>
    <w:rsid w:val="0070661B"/>
    <w:rsid w:val="007264A8"/>
    <w:rsid w:val="00726EA8"/>
    <w:rsid w:val="007304C4"/>
    <w:rsid w:val="00742EBC"/>
    <w:rsid w:val="0074412F"/>
    <w:rsid w:val="00760BD3"/>
    <w:rsid w:val="0076482B"/>
    <w:rsid w:val="00775EF9"/>
    <w:rsid w:val="00796F97"/>
    <w:rsid w:val="007A101C"/>
    <w:rsid w:val="007A1776"/>
    <w:rsid w:val="007A4FF8"/>
    <w:rsid w:val="007B6CF7"/>
    <w:rsid w:val="007E4B8B"/>
    <w:rsid w:val="007F00CC"/>
    <w:rsid w:val="007F72AF"/>
    <w:rsid w:val="008048D2"/>
    <w:rsid w:val="00805EDF"/>
    <w:rsid w:val="00807BDF"/>
    <w:rsid w:val="00820056"/>
    <w:rsid w:val="0086279D"/>
    <w:rsid w:val="00867665"/>
    <w:rsid w:val="008813C3"/>
    <w:rsid w:val="00885A5B"/>
    <w:rsid w:val="008A07F2"/>
    <w:rsid w:val="008C386D"/>
    <w:rsid w:val="008C5981"/>
    <w:rsid w:val="008D0B9E"/>
    <w:rsid w:val="008E0F9A"/>
    <w:rsid w:val="008E6FFF"/>
    <w:rsid w:val="008E78C0"/>
    <w:rsid w:val="008F143B"/>
    <w:rsid w:val="00910858"/>
    <w:rsid w:val="00912E0A"/>
    <w:rsid w:val="00915139"/>
    <w:rsid w:val="0092688E"/>
    <w:rsid w:val="00941AD6"/>
    <w:rsid w:val="0094765D"/>
    <w:rsid w:val="00960EA4"/>
    <w:rsid w:val="009752A0"/>
    <w:rsid w:val="0097613D"/>
    <w:rsid w:val="009850C5"/>
    <w:rsid w:val="00987818"/>
    <w:rsid w:val="009939B2"/>
    <w:rsid w:val="009A3841"/>
    <w:rsid w:val="009B1D97"/>
    <w:rsid w:val="009C36B3"/>
    <w:rsid w:val="009C7541"/>
    <w:rsid w:val="009D7FE5"/>
    <w:rsid w:val="009E7D3F"/>
    <w:rsid w:val="00A3165C"/>
    <w:rsid w:val="00A51564"/>
    <w:rsid w:val="00A57F23"/>
    <w:rsid w:val="00A75616"/>
    <w:rsid w:val="00A97607"/>
    <w:rsid w:val="00AA2FE4"/>
    <w:rsid w:val="00AA3D70"/>
    <w:rsid w:val="00AA4164"/>
    <w:rsid w:val="00AC5A0E"/>
    <w:rsid w:val="00AD3D52"/>
    <w:rsid w:val="00AE32F5"/>
    <w:rsid w:val="00AE58FC"/>
    <w:rsid w:val="00AF297C"/>
    <w:rsid w:val="00B24343"/>
    <w:rsid w:val="00B420FC"/>
    <w:rsid w:val="00B44433"/>
    <w:rsid w:val="00B52313"/>
    <w:rsid w:val="00BA62C2"/>
    <w:rsid w:val="00BA7BE8"/>
    <w:rsid w:val="00BB5823"/>
    <w:rsid w:val="00BD40E2"/>
    <w:rsid w:val="00BD4FFD"/>
    <w:rsid w:val="00BE33B0"/>
    <w:rsid w:val="00C03EFD"/>
    <w:rsid w:val="00C053E1"/>
    <w:rsid w:val="00C06D47"/>
    <w:rsid w:val="00C11C1F"/>
    <w:rsid w:val="00C213EA"/>
    <w:rsid w:val="00C22FF7"/>
    <w:rsid w:val="00C27F0B"/>
    <w:rsid w:val="00C31204"/>
    <w:rsid w:val="00C34B5F"/>
    <w:rsid w:val="00C434D2"/>
    <w:rsid w:val="00C52764"/>
    <w:rsid w:val="00C64713"/>
    <w:rsid w:val="00C8572B"/>
    <w:rsid w:val="00C90348"/>
    <w:rsid w:val="00CB04E5"/>
    <w:rsid w:val="00CE1A13"/>
    <w:rsid w:val="00CF3F06"/>
    <w:rsid w:val="00D016E1"/>
    <w:rsid w:val="00D0654E"/>
    <w:rsid w:val="00D14053"/>
    <w:rsid w:val="00D24B27"/>
    <w:rsid w:val="00D5564B"/>
    <w:rsid w:val="00D60D20"/>
    <w:rsid w:val="00D734F0"/>
    <w:rsid w:val="00D82433"/>
    <w:rsid w:val="00D8532F"/>
    <w:rsid w:val="00DB527A"/>
    <w:rsid w:val="00DB663E"/>
    <w:rsid w:val="00DD34A1"/>
    <w:rsid w:val="00DD7301"/>
    <w:rsid w:val="00DE4211"/>
    <w:rsid w:val="00DE4D9C"/>
    <w:rsid w:val="00DF7AAE"/>
    <w:rsid w:val="00E0236A"/>
    <w:rsid w:val="00E0303A"/>
    <w:rsid w:val="00E07A6C"/>
    <w:rsid w:val="00E114B4"/>
    <w:rsid w:val="00E15EAC"/>
    <w:rsid w:val="00E1642B"/>
    <w:rsid w:val="00E16ED7"/>
    <w:rsid w:val="00E25645"/>
    <w:rsid w:val="00E32D40"/>
    <w:rsid w:val="00E352F7"/>
    <w:rsid w:val="00E43317"/>
    <w:rsid w:val="00E45948"/>
    <w:rsid w:val="00E4618D"/>
    <w:rsid w:val="00E534C6"/>
    <w:rsid w:val="00E91733"/>
    <w:rsid w:val="00E94C01"/>
    <w:rsid w:val="00EA7129"/>
    <w:rsid w:val="00EB64E1"/>
    <w:rsid w:val="00EB67A9"/>
    <w:rsid w:val="00EB76E9"/>
    <w:rsid w:val="00EF4327"/>
    <w:rsid w:val="00F044CC"/>
    <w:rsid w:val="00F331C1"/>
    <w:rsid w:val="00F40A36"/>
    <w:rsid w:val="00F51D26"/>
    <w:rsid w:val="00F63679"/>
    <w:rsid w:val="00F85B66"/>
    <w:rsid w:val="00F86F17"/>
    <w:rsid w:val="00F87053"/>
    <w:rsid w:val="00F9433F"/>
    <w:rsid w:val="00F97706"/>
    <w:rsid w:val="00FA2015"/>
    <w:rsid w:val="00FC0D9C"/>
    <w:rsid w:val="00FD2CA7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564B"/>
  <w15:docId w15:val="{8664DB36-ACC2-4E50-85EA-3C94A6F6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AF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qFormat/>
    <w:rsid w:val="00C434D2"/>
    <w:pPr>
      <w:keepNext/>
      <w:keepLines/>
      <w:numPr>
        <w:numId w:val="1"/>
      </w:numPr>
      <w:spacing w:before="240" w:after="0"/>
      <w:ind w:left="720"/>
      <w:jc w:val="both"/>
      <w:outlineLvl w:val="0"/>
    </w:pPr>
    <w:rPr>
      <w:rFonts w:eastAsiaTheme="majorEastAsia" w:cs="Arial"/>
      <w:b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8C5981"/>
    <w:pPr>
      <w:keepNext/>
      <w:keepLines/>
      <w:spacing w:before="40" w:after="0" w:line="240" w:lineRule="auto"/>
      <w:ind w:left="360"/>
      <w:jc w:val="both"/>
      <w:outlineLvl w:val="1"/>
    </w:pPr>
    <w:rPr>
      <w:rFonts w:eastAsiaTheme="majorEastAsia" w:cs="Arial"/>
      <w:b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2219E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9E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9E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9E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9E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9E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2219E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044CC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44CC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EB2"/>
  </w:style>
  <w:style w:type="paragraph" w:styleId="Piedepgina">
    <w:name w:val="footer"/>
    <w:basedOn w:val="Normal"/>
    <w:link w:val="PiedepginaCar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EB2"/>
  </w:style>
  <w:style w:type="table" w:customStyle="1" w:styleId="TableNormal">
    <w:name w:val="Table Normal"/>
    <w:uiPriority w:val="2"/>
    <w:semiHidden/>
    <w:unhideWhenUsed/>
    <w:qFormat/>
    <w:rsid w:val="00365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EB2"/>
    <w:pPr>
      <w:widowControl w:val="0"/>
      <w:autoSpaceDE w:val="0"/>
      <w:autoSpaceDN w:val="0"/>
      <w:spacing w:after="0" w:line="240" w:lineRule="auto"/>
      <w:ind w:left="16"/>
      <w:jc w:val="center"/>
    </w:pPr>
    <w:rPr>
      <w:rFonts w:eastAsia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rsid w:val="00C434D2"/>
    <w:rPr>
      <w:rFonts w:ascii="Arial" w:eastAsiaTheme="majorEastAsia" w:hAnsi="Arial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C5981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81CF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extoindependiente">
    <w:name w:val="Body Text"/>
    <w:basedOn w:val="Normal"/>
    <w:link w:val="TextoindependienteCar"/>
    <w:qFormat/>
    <w:rsid w:val="00081CFA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081CF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34"/>
    <w:qFormat/>
    <w:rsid w:val="000F3070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96A3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172F"/>
    <w:pPr>
      <w:tabs>
        <w:tab w:val="left" w:pos="426"/>
        <w:tab w:val="right" w:leader="dot" w:pos="93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96A3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AA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4164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4F7F21"/>
    <w:rPr>
      <w:rFonts w:ascii="Arial" w:hAnsi="Arial"/>
      <w:sz w:val="20"/>
    </w:rPr>
  </w:style>
  <w:style w:type="paragraph" w:customStyle="1" w:styleId="tabletop">
    <w:name w:val="tabletop"/>
    <w:basedOn w:val="Normal"/>
    <w:rsid w:val="00DF7AAE"/>
    <w:pPr>
      <w:tabs>
        <w:tab w:val="center" w:pos="4320"/>
        <w:tab w:val="right" w:pos="8496"/>
        <w:tab w:val="right" w:pos="8640"/>
      </w:tabs>
      <w:spacing w:after="0" w:line="240" w:lineRule="auto"/>
    </w:pPr>
    <w:rPr>
      <w:rFonts w:ascii="Univers (WN)" w:eastAsia="Times New Roman" w:hAnsi="Univers (WN)" w:cs="Times New Roman"/>
      <w:sz w:val="16"/>
      <w:szCs w:val="20"/>
      <w:lang w:eastAsia="es-ES"/>
    </w:rPr>
  </w:style>
  <w:style w:type="paragraph" w:customStyle="1" w:styleId="Default">
    <w:name w:val="Default"/>
    <w:rsid w:val="00DF7AA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DF7A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F62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62F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62F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2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2FB"/>
    <w:rPr>
      <w:rFonts w:ascii="Arial" w:hAnsi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2219E7"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9E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9E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9E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9E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9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21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213EA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213EA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213EA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213EA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213EA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C213EA"/>
    <w:rPr>
      <w:vertAlign w:val="superscript"/>
    </w:rPr>
  </w:style>
  <w:style w:type="table" w:styleId="Tablanormal1">
    <w:name w:val="Plain Table 1"/>
    <w:basedOn w:val="Tablanormal"/>
    <w:uiPriority w:val="41"/>
    <w:rsid w:val="00F8705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309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6concolores">
    <w:name w:val="Grid Table 6 Colorful"/>
    <w:basedOn w:val="Tablanormal"/>
    <w:uiPriority w:val="51"/>
    <w:rsid w:val="00430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clara">
    <w:name w:val="Grid Table Light"/>
    <w:basedOn w:val="Tablanormal"/>
    <w:uiPriority w:val="40"/>
    <w:rsid w:val="004309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CE1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64D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ngra3detindependiente">
    <w:name w:val="Body Text Indent 3"/>
    <w:basedOn w:val="Normal"/>
    <w:link w:val="Sangra3detindependienteCar"/>
    <w:rsid w:val="006E3B38"/>
    <w:pPr>
      <w:tabs>
        <w:tab w:val="left" w:pos="992"/>
        <w:tab w:val="left" w:pos="1304"/>
      </w:tabs>
      <w:spacing w:after="0" w:line="240" w:lineRule="auto"/>
      <w:ind w:left="567"/>
      <w:jc w:val="both"/>
    </w:pPr>
    <w:rPr>
      <w:rFonts w:ascii="Comic Sans MS" w:eastAsia="Times New Roman" w:hAnsi="Comic Sans MS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3B38"/>
    <w:rPr>
      <w:rFonts w:ascii="Comic Sans MS" w:eastAsia="Times New Roman" w:hAnsi="Comic Sans MS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6E3B38"/>
    <w:pPr>
      <w:spacing w:after="200" w:line="276" w:lineRule="auto"/>
      <w:ind w:left="708"/>
    </w:pPr>
    <w:rPr>
      <w:rFonts w:ascii="Calibri" w:eastAsia="Calibri" w:hAnsi="Calibri" w:cs="Times New Roman"/>
      <w:sz w:val="22"/>
    </w:rPr>
  </w:style>
  <w:style w:type="paragraph" w:styleId="Descripcin">
    <w:name w:val="caption"/>
    <w:basedOn w:val="Normal"/>
    <w:next w:val="Normal"/>
    <w:qFormat/>
    <w:rsid w:val="006E3B38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es-ES"/>
    </w:rPr>
  </w:style>
  <w:style w:type="paragraph" w:styleId="NormalWeb">
    <w:name w:val="Normal (Web)"/>
    <w:basedOn w:val="Normal"/>
    <w:rsid w:val="006E3B38"/>
    <w:pPr>
      <w:spacing w:before="100" w:beforeAutospacing="1" w:after="100" w:afterAutospacing="1" w:line="240" w:lineRule="auto"/>
    </w:pPr>
    <w:rPr>
      <w:rFonts w:eastAsia="Times New Roman" w:cs="Arial"/>
      <w:sz w:val="24"/>
      <w:szCs w:val="24"/>
      <w:lang w:val="es-ES" w:eastAsia="es-ES"/>
    </w:rPr>
  </w:style>
  <w:style w:type="character" w:customStyle="1" w:styleId="Smbolodenotaalpie">
    <w:name w:val="Símbolo de nota al pie"/>
    <w:basedOn w:val="Fuentedeprrafopredeter"/>
    <w:rsid w:val="006E3B38"/>
    <w:rPr>
      <w:vertAlign w:val="superscript"/>
    </w:rPr>
  </w:style>
  <w:style w:type="paragraph" w:customStyle="1" w:styleId="Sangra3detindependiente1">
    <w:name w:val="Sangría 3 de t. independiente1"/>
    <w:basedOn w:val="Normal"/>
    <w:rsid w:val="006E3B38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styleId="Nmerodepgina">
    <w:name w:val="page number"/>
    <w:basedOn w:val="Fuentedeprrafopredeter"/>
    <w:rsid w:val="006E3B38"/>
  </w:style>
  <w:style w:type="character" w:styleId="Textoennegrita">
    <w:name w:val="Strong"/>
    <w:basedOn w:val="Fuentedeprrafopredeter"/>
    <w:uiPriority w:val="22"/>
    <w:qFormat/>
    <w:rsid w:val="006E3B38"/>
    <w:rPr>
      <w:b/>
      <w:bCs/>
    </w:rPr>
  </w:style>
  <w:style w:type="paragraph" w:styleId="Revisin">
    <w:name w:val="Revision"/>
    <w:hidden/>
    <w:uiPriority w:val="99"/>
    <w:semiHidden/>
    <w:rsid w:val="00616FB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s://www.topdoctors.com.co/diccionario-medico/indice-de-masa-corporal-im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pdoctors.com.co/diccionario-medico/obesidad-infantil" TargetMode="Externa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7A7607-1759-4EFD-A92C-2476F628E35A}" type="doc">
      <dgm:prSet loTypeId="urn:microsoft.com/office/officeart/2005/8/layout/hProcess9" loCatId="process" qsTypeId="urn:microsoft.com/office/officeart/2005/8/quickstyle/simple1" qsCatId="simple" csTypeId="urn:microsoft.com/office/officeart/2005/8/colors/accent0_2" csCatId="mainScheme" phldr="1"/>
      <dgm:spPr/>
    </dgm:pt>
    <dgm:pt modelId="{8B7EE0C3-12FE-4B59-91B9-973C02AAF176}">
      <dgm:prSet phldrT="[Texto]"/>
      <dgm:spPr/>
      <dgm:t>
        <a:bodyPr/>
        <a:lstStyle/>
        <a:p>
          <a:r>
            <a:rPr lang="es-CO" b="1"/>
            <a:t>FASE DIAGNOSTICA:</a:t>
          </a:r>
        </a:p>
        <a:p>
          <a:r>
            <a:rPr lang="es-CO" b="0"/>
            <a:t>Identificación y clasificación de las condiciones fisicas,  estado  de salud Musculoesquelético y de riesgo cardiovascular.</a:t>
          </a:r>
        </a:p>
      </dgm:t>
    </dgm:pt>
    <dgm:pt modelId="{68ED2688-B0BA-47D9-BC5E-D0D4D0A9FDDC}" type="parTrans" cxnId="{2B4E370C-CA49-42B9-961F-69AB443F46B9}">
      <dgm:prSet/>
      <dgm:spPr/>
      <dgm:t>
        <a:bodyPr/>
        <a:lstStyle/>
        <a:p>
          <a:endParaRPr lang="es-CO"/>
        </a:p>
      </dgm:t>
    </dgm:pt>
    <dgm:pt modelId="{3F34EA8C-AC57-408A-A86B-0BF684B2F842}" type="sibTrans" cxnId="{2B4E370C-CA49-42B9-961F-69AB443F46B9}">
      <dgm:prSet/>
      <dgm:spPr/>
      <dgm:t>
        <a:bodyPr/>
        <a:lstStyle/>
        <a:p>
          <a:endParaRPr lang="es-CO"/>
        </a:p>
      </dgm:t>
    </dgm:pt>
    <dgm:pt modelId="{8C66C729-AF4A-491A-9002-67D75798C073}">
      <dgm:prSet phldrT="[Texto]"/>
      <dgm:spPr/>
      <dgm:t>
        <a:bodyPr/>
        <a:lstStyle/>
        <a:p>
          <a:r>
            <a:rPr lang="es-CO" b="1"/>
            <a:t>FASE DE INTERVENCIÓN:</a:t>
          </a:r>
        </a:p>
        <a:p>
          <a:r>
            <a:rPr lang="es-CO" b="0"/>
            <a:t>-Análisis de las condiciones actuales de salud y condición física.</a:t>
          </a:r>
        </a:p>
        <a:p>
          <a:r>
            <a:rPr lang="es-CO" b="0"/>
            <a:t>-Diseño de protocolos de actividades físicas.</a:t>
          </a:r>
        </a:p>
      </dgm:t>
    </dgm:pt>
    <dgm:pt modelId="{9EE34508-2EC7-41C1-B25C-3C9C1BEEC3A0}" type="parTrans" cxnId="{4A148E2A-DF76-4A5D-99B9-BE07A0DCEC87}">
      <dgm:prSet/>
      <dgm:spPr/>
      <dgm:t>
        <a:bodyPr/>
        <a:lstStyle/>
        <a:p>
          <a:endParaRPr lang="es-CO"/>
        </a:p>
      </dgm:t>
    </dgm:pt>
    <dgm:pt modelId="{D036B4DC-E68A-48A5-B6F0-8AB4DC601F6D}" type="sibTrans" cxnId="{4A148E2A-DF76-4A5D-99B9-BE07A0DCEC87}">
      <dgm:prSet/>
      <dgm:spPr/>
      <dgm:t>
        <a:bodyPr/>
        <a:lstStyle/>
        <a:p>
          <a:endParaRPr lang="es-CO"/>
        </a:p>
      </dgm:t>
    </dgm:pt>
    <dgm:pt modelId="{17828134-AAFA-416F-993E-4D3BA3E7FB7C}">
      <dgm:prSet phldrT="[Texto]"/>
      <dgm:spPr/>
      <dgm:t>
        <a:bodyPr/>
        <a:lstStyle/>
        <a:p>
          <a:r>
            <a:rPr lang="es-CO" b="1"/>
            <a:t>FASE DE  VERIFICACIÓN</a:t>
          </a:r>
          <a:r>
            <a:rPr lang="es-CO"/>
            <a:t>:</a:t>
          </a:r>
        </a:p>
        <a:p>
          <a:r>
            <a:rPr lang="es-CO"/>
            <a:t>-Seguimientos.</a:t>
          </a:r>
        </a:p>
      </dgm:t>
    </dgm:pt>
    <dgm:pt modelId="{A29C56A6-A0BA-4BA9-BFB9-3F571FF94BA7}" type="parTrans" cxnId="{86DD22A5-A79C-4B19-9CC2-26EAB39FD536}">
      <dgm:prSet/>
      <dgm:spPr/>
      <dgm:t>
        <a:bodyPr/>
        <a:lstStyle/>
        <a:p>
          <a:endParaRPr lang="es-CO"/>
        </a:p>
      </dgm:t>
    </dgm:pt>
    <dgm:pt modelId="{2A53AC88-C8FC-4238-837A-7BD68349E49C}" type="sibTrans" cxnId="{86DD22A5-A79C-4B19-9CC2-26EAB39FD536}">
      <dgm:prSet/>
      <dgm:spPr/>
      <dgm:t>
        <a:bodyPr/>
        <a:lstStyle/>
        <a:p>
          <a:endParaRPr lang="es-CO"/>
        </a:p>
      </dgm:t>
    </dgm:pt>
    <dgm:pt modelId="{046A9B78-A9EA-4C61-AF76-DDE695C2DCF3}" type="pres">
      <dgm:prSet presAssocID="{C67A7607-1759-4EFD-A92C-2476F628E35A}" presName="CompostProcess" presStyleCnt="0">
        <dgm:presLayoutVars>
          <dgm:dir/>
          <dgm:resizeHandles val="exact"/>
        </dgm:presLayoutVars>
      </dgm:prSet>
      <dgm:spPr/>
    </dgm:pt>
    <dgm:pt modelId="{4B1DC9D0-36A4-41EE-9D9E-C78BA21696ED}" type="pres">
      <dgm:prSet presAssocID="{C67A7607-1759-4EFD-A92C-2476F628E35A}" presName="arrow" presStyleLbl="bgShp" presStyleIdx="0" presStyleCnt="1" custLinFactNeighborX="9028"/>
      <dgm:spPr/>
    </dgm:pt>
    <dgm:pt modelId="{A8A8D121-D119-4D4F-83B9-8EF2EE88D4BF}" type="pres">
      <dgm:prSet presAssocID="{C67A7607-1759-4EFD-A92C-2476F628E35A}" presName="linearProcess" presStyleCnt="0"/>
      <dgm:spPr/>
    </dgm:pt>
    <dgm:pt modelId="{FD6BD452-986C-492D-A2A8-5597165F56D8}" type="pres">
      <dgm:prSet presAssocID="{8B7EE0C3-12FE-4B59-91B9-973C02AAF176}" presName="textNode" presStyleLbl="node1" presStyleIdx="0" presStyleCnt="3">
        <dgm:presLayoutVars>
          <dgm:bulletEnabled val="1"/>
        </dgm:presLayoutVars>
      </dgm:prSet>
      <dgm:spPr/>
    </dgm:pt>
    <dgm:pt modelId="{B85CD971-29BC-4F66-9791-B3B22C81B090}" type="pres">
      <dgm:prSet presAssocID="{3F34EA8C-AC57-408A-A86B-0BF684B2F842}" presName="sibTrans" presStyleCnt="0"/>
      <dgm:spPr/>
    </dgm:pt>
    <dgm:pt modelId="{C7444E78-9D5D-426F-99C1-6F0B0240ABD6}" type="pres">
      <dgm:prSet presAssocID="{8C66C729-AF4A-491A-9002-67D75798C073}" presName="textNode" presStyleLbl="node1" presStyleIdx="1" presStyleCnt="3">
        <dgm:presLayoutVars>
          <dgm:bulletEnabled val="1"/>
        </dgm:presLayoutVars>
      </dgm:prSet>
      <dgm:spPr/>
    </dgm:pt>
    <dgm:pt modelId="{00AE4745-1A3C-4CDB-9BC0-F08770008807}" type="pres">
      <dgm:prSet presAssocID="{D036B4DC-E68A-48A5-B6F0-8AB4DC601F6D}" presName="sibTrans" presStyleCnt="0"/>
      <dgm:spPr/>
    </dgm:pt>
    <dgm:pt modelId="{C11350EB-59F3-422E-B51C-B1E28C5356D8}" type="pres">
      <dgm:prSet presAssocID="{17828134-AAFA-416F-993E-4D3BA3E7FB7C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2B4E370C-CA49-42B9-961F-69AB443F46B9}" srcId="{C67A7607-1759-4EFD-A92C-2476F628E35A}" destId="{8B7EE0C3-12FE-4B59-91B9-973C02AAF176}" srcOrd="0" destOrd="0" parTransId="{68ED2688-B0BA-47D9-BC5E-D0D4D0A9FDDC}" sibTransId="{3F34EA8C-AC57-408A-A86B-0BF684B2F842}"/>
    <dgm:cxn modelId="{4A148E2A-DF76-4A5D-99B9-BE07A0DCEC87}" srcId="{C67A7607-1759-4EFD-A92C-2476F628E35A}" destId="{8C66C729-AF4A-491A-9002-67D75798C073}" srcOrd="1" destOrd="0" parTransId="{9EE34508-2EC7-41C1-B25C-3C9C1BEEC3A0}" sibTransId="{D036B4DC-E68A-48A5-B6F0-8AB4DC601F6D}"/>
    <dgm:cxn modelId="{300ADF4B-D234-46E7-9B62-CFE3DF7F130D}" type="presOf" srcId="{C67A7607-1759-4EFD-A92C-2476F628E35A}" destId="{046A9B78-A9EA-4C61-AF76-DDE695C2DCF3}" srcOrd="0" destOrd="0" presId="urn:microsoft.com/office/officeart/2005/8/layout/hProcess9"/>
    <dgm:cxn modelId="{B7B6017B-694A-4737-B697-5A7E10419BB6}" type="presOf" srcId="{17828134-AAFA-416F-993E-4D3BA3E7FB7C}" destId="{C11350EB-59F3-422E-B51C-B1E28C5356D8}" srcOrd="0" destOrd="0" presId="urn:microsoft.com/office/officeart/2005/8/layout/hProcess9"/>
    <dgm:cxn modelId="{86DD22A5-A79C-4B19-9CC2-26EAB39FD536}" srcId="{C67A7607-1759-4EFD-A92C-2476F628E35A}" destId="{17828134-AAFA-416F-993E-4D3BA3E7FB7C}" srcOrd="2" destOrd="0" parTransId="{A29C56A6-A0BA-4BA9-BFB9-3F571FF94BA7}" sibTransId="{2A53AC88-C8FC-4238-837A-7BD68349E49C}"/>
    <dgm:cxn modelId="{55047DC8-0ADD-4B70-B8A2-F2606041D0DE}" type="presOf" srcId="{8B7EE0C3-12FE-4B59-91B9-973C02AAF176}" destId="{FD6BD452-986C-492D-A2A8-5597165F56D8}" srcOrd="0" destOrd="0" presId="urn:microsoft.com/office/officeart/2005/8/layout/hProcess9"/>
    <dgm:cxn modelId="{0E5326CB-ED7A-45DA-B324-FCD89F403410}" type="presOf" srcId="{8C66C729-AF4A-491A-9002-67D75798C073}" destId="{C7444E78-9D5D-426F-99C1-6F0B0240ABD6}" srcOrd="0" destOrd="0" presId="urn:microsoft.com/office/officeart/2005/8/layout/hProcess9"/>
    <dgm:cxn modelId="{C95D8506-63FF-4F0D-8F5C-C1E07FC64839}" type="presParOf" srcId="{046A9B78-A9EA-4C61-AF76-DDE695C2DCF3}" destId="{4B1DC9D0-36A4-41EE-9D9E-C78BA21696ED}" srcOrd="0" destOrd="0" presId="urn:microsoft.com/office/officeart/2005/8/layout/hProcess9"/>
    <dgm:cxn modelId="{F9459429-E8E5-4D7D-9306-C1613A84500B}" type="presParOf" srcId="{046A9B78-A9EA-4C61-AF76-DDE695C2DCF3}" destId="{A8A8D121-D119-4D4F-83B9-8EF2EE88D4BF}" srcOrd="1" destOrd="0" presId="urn:microsoft.com/office/officeart/2005/8/layout/hProcess9"/>
    <dgm:cxn modelId="{2722C547-CA3B-42DA-908C-542398CC2EF6}" type="presParOf" srcId="{A8A8D121-D119-4D4F-83B9-8EF2EE88D4BF}" destId="{FD6BD452-986C-492D-A2A8-5597165F56D8}" srcOrd="0" destOrd="0" presId="urn:microsoft.com/office/officeart/2005/8/layout/hProcess9"/>
    <dgm:cxn modelId="{B244678F-62AE-4CC1-A450-4C9AC4748650}" type="presParOf" srcId="{A8A8D121-D119-4D4F-83B9-8EF2EE88D4BF}" destId="{B85CD971-29BC-4F66-9791-B3B22C81B090}" srcOrd="1" destOrd="0" presId="urn:microsoft.com/office/officeart/2005/8/layout/hProcess9"/>
    <dgm:cxn modelId="{E36D2D3E-20B9-422C-8712-2F0125C4AFBF}" type="presParOf" srcId="{A8A8D121-D119-4D4F-83B9-8EF2EE88D4BF}" destId="{C7444E78-9D5D-426F-99C1-6F0B0240ABD6}" srcOrd="2" destOrd="0" presId="urn:microsoft.com/office/officeart/2005/8/layout/hProcess9"/>
    <dgm:cxn modelId="{5842057E-3314-4AF6-A8F8-52420D100D9D}" type="presParOf" srcId="{A8A8D121-D119-4D4F-83B9-8EF2EE88D4BF}" destId="{00AE4745-1A3C-4CDB-9BC0-F08770008807}" srcOrd="3" destOrd="0" presId="urn:microsoft.com/office/officeart/2005/8/layout/hProcess9"/>
    <dgm:cxn modelId="{97B4FCA9-4FD6-4D91-A93B-248930141287}" type="presParOf" srcId="{A8A8D121-D119-4D4F-83B9-8EF2EE88D4BF}" destId="{C11350EB-59F3-422E-B51C-B1E28C5356D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1DC9D0-36A4-41EE-9D9E-C78BA21696ED}">
      <dsp:nvSpPr>
        <dsp:cNvPr id="0" name=""/>
        <dsp:cNvSpPr/>
      </dsp:nvSpPr>
      <dsp:spPr>
        <a:xfrm>
          <a:off x="822959" y="0"/>
          <a:ext cx="4663440" cy="3200400"/>
        </a:xfrm>
        <a:prstGeom prst="rightArrow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6BD452-986C-492D-A2A8-5597165F56D8}">
      <dsp:nvSpPr>
        <dsp:cNvPr id="0" name=""/>
        <dsp:cNvSpPr/>
      </dsp:nvSpPr>
      <dsp:spPr>
        <a:xfrm>
          <a:off x="185916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1" kern="1200"/>
            <a:t>FASE DIAGNOSTICA: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0" kern="1200"/>
            <a:t>Identificación y clasificación de las condiciones fisicas,  estado  de salud Musculoesquelético y de riesgo cardiovascular.</a:t>
          </a:r>
        </a:p>
      </dsp:txBody>
      <dsp:txXfrm>
        <a:off x="248408" y="1022612"/>
        <a:ext cx="1520936" cy="1155176"/>
      </dsp:txXfrm>
    </dsp:sp>
    <dsp:sp modelId="{C7444E78-9D5D-426F-99C1-6F0B0240ABD6}">
      <dsp:nvSpPr>
        <dsp:cNvPr id="0" name=""/>
        <dsp:cNvSpPr/>
      </dsp:nvSpPr>
      <dsp:spPr>
        <a:xfrm>
          <a:off x="1920240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1" kern="1200"/>
            <a:t>FASE DE INTERVENCIÓN: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0" kern="1200"/>
            <a:t>-Análisis de las condiciones actuales de salud y condición física.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0" kern="1200"/>
            <a:t>-Diseño de protocolos de actividades físicas.</a:t>
          </a:r>
        </a:p>
      </dsp:txBody>
      <dsp:txXfrm>
        <a:off x="1982732" y="1022612"/>
        <a:ext cx="1520936" cy="1155176"/>
      </dsp:txXfrm>
    </dsp:sp>
    <dsp:sp modelId="{C11350EB-59F3-422E-B51C-B1E28C5356D8}">
      <dsp:nvSpPr>
        <dsp:cNvPr id="0" name=""/>
        <dsp:cNvSpPr/>
      </dsp:nvSpPr>
      <dsp:spPr>
        <a:xfrm>
          <a:off x="3654563" y="960120"/>
          <a:ext cx="1645920" cy="1280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b="1" kern="1200"/>
            <a:t>FASE DE  VERIFICACIÓN</a:t>
          </a:r>
          <a:r>
            <a:rPr lang="es-CO" sz="1000" kern="1200"/>
            <a:t>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-Seguimientos.</a:t>
          </a:r>
        </a:p>
      </dsp:txBody>
      <dsp:txXfrm>
        <a:off x="3717055" y="1022612"/>
        <a:ext cx="152093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1BEC-7246-427C-A284-4609245C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3214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Patricia Pacheco</dc:creator>
  <cp:lastModifiedBy>Carmen Patricia Pacheco</cp:lastModifiedBy>
  <cp:revision>3</cp:revision>
  <cp:lastPrinted>2023-08-03T16:13:00Z</cp:lastPrinted>
  <dcterms:created xsi:type="dcterms:W3CDTF">2023-08-03T16:16:00Z</dcterms:created>
  <dcterms:modified xsi:type="dcterms:W3CDTF">2023-08-03T16:16:00Z</dcterms:modified>
</cp:coreProperties>
</file>