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2F4EE8">
      <w:pPr>
        <w:pStyle w:val="TITULO1"/>
        <w:ind w:left="765" w:right="190"/>
      </w:pPr>
      <w:r>
        <w:rPr>
          <w:noProof/>
        </w:rPr>
        <w:drawing>
          <wp:anchor distT="0" distB="0" distL="114300" distR="114300" simplePos="0" relativeHeight="251658242" behindDoc="1" locked="0" layoutInCell="1" allowOverlap="1" wp14:anchorId="02861BD7" wp14:editId="0F00ACEE">
            <wp:simplePos x="0" y="0"/>
            <wp:positionH relativeFrom="page">
              <wp:posOffset>28575</wp:posOffset>
            </wp:positionH>
            <wp:positionV relativeFrom="paragraph">
              <wp:posOffset>-593725</wp:posOffset>
            </wp:positionV>
            <wp:extent cx="7715250" cy="9984138"/>
            <wp:effectExtent l="133350" t="114300" r="152400" b="150495"/>
            <wp:wrapNone/>
            <wp:docPr id="12"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2F4EE8">
      <w:pPr>
        <w:pStyle w:val="TITULO1"/>
        <w:ind w:left="765" w:right="190"/>
      </w:pPr>
    </w:p>
    <w:p w14:paraId="211F96F3" w14:textId="7ED78797" w:rsidR="001E0E2E" w:rsidRPr="008D0429" w:rsidRDefault="001E0E2E" w:rsidP="002F4EE8">
      <w:pPr>
        <w:pStyle w:val="TITULO1"/>
        <w:ind w:left="765" w:right="190"/>
      </w:pPr>
    </w:p>
    <w:p w14:paraId="3889E632" w14:textId="5AD9B658" w:rsidR="001E0E2E" w:rsidRPr="008D0429" w:rsidRDefault="001E0E2E" w:rsidP="002F4EE8">
      <w:pPr>
        <w:pStyle w:val="TITULO1"/>
        <w:ind w:left="765" w:right="190"/>
      </w:pPr>
    </w:p>
    <w:p w14:paraId="3F7001DD" w14:textId="15741E6A" w:rsidR="001E0E2E" w:rsidRPr="008D0429" w:rsidRDefault="001E0E2E" w:rsidP="002F4EE8">
      <w:pPr>
        <w:pStyle w:val="TITULO1"/>
        <w:ind w:left="765" w:right="190"/>
      </w:pPr>
    </w:p>
    <w:p w14:paraId="22BF81FB" w14:textId="19CE26EE" w:rsidR="00CB2EC4" w:rsidRPr="008D0429" w:rsidRDefault="00CB2EC4" w:rsidP="002F4EE8">
      <w:pPr>
        <w:pStyle w:val="TITULO1"/>
        <w:ind w:left="765" w:right="190"/>
      </w:pPr>
    </w:p>
    <w:p w14:paraId="14B82DBD" w14:textId="27F7E178" w:rsidR="00CB2EC4" w:rsidRPr="008D0429" w:rsidRDefault="00CB2EC4" w:rsidP="002F4EE8">
      <w:pPr>
        <w:pStyle w:val="TITULO1"/>
        <w:ind w:left="765" w:right="190"/>
      </w:pPr>
    </w:p>
    <w:p w14:paraId="427CB47E" w14:textId="614705D6" w:rsidR="00CB2EC4" w:rsidRPr="008D0429" w:rsidRDefault="00CB2EC4" w:rsidP="002F4EE8">
      <w:pPr>
        <w:pStyle w:val="TITULO1"/>
        <w:ind w:left="765" w:right="190"/>
      </w:pPr>
      <w:bookmarkStart w:id="0" w:name="_Hlk140233177"/>
      <w:bookmarkEnd w:id="0"/>
    </w:p>
    <w:p w14:paraId="550391FD" w14:textId="06879624" w:rsidR="00CB2EC4" w:rsidRPr="008D0429" w:rsidRDefault="00CB2EC4" w:rsidP="002F4EE8">
      <w:pPr>
        <w:pStyle w:val="TITULO1"/>
        <w:ind w:left="765" w:right="190"/>
      </w:pPr>
    </w:p>
    <w:p w14:paraId="08431A17" w14:textId="77777777" w:rsidR="00CB2EC4" w:rsidRPr="008D0429" w:rsidRDefault="00CB2EC4" w:rsidP="002F4EE8">
      <w:pPr>
        <w:pStyle w:val="TITULO1"/>
        <w:ind w:left="765" w:right="190"/>
      </w:pPr>
    </w:p>
    <w:p w14:paraId="44E47515" w14:textId="77777777" w:rsidR="001E0E2E" w:rsidRPr="008D0429" w:rsidRDefault="001E0E2E" w:rsidP="002F4EE8">
      <w:pPr>
        <w:pStyle w:val="TITULO1"/>
        <w:ind w:left="765" w:right="190"/>
      </w:pPr>
    </w:p>
    <w:p w14:paraId="32B5DA40" w14:textId="559A2537" w:rsidR="001E0E2E" w:rsidRPr="009718E9" w:rsidRDefault="001E0E2E" w:rsidP="002F4EE8">
      <w:pPr>
        <w:pStyle w:val="TITULO1"/>
        <w:ind w:left="765" w:right="190"/>
        <w:rPr>
          <w:sz w:val="56"/>
          <w:szCs w:val="56"/>
        </w:rPr>
      </w:pPr>
    </w:p>
    <w:p w14:paraId="0D103947" w14:textId="19E201C8" w:rsidR="001F1019" w:rsidRPr="00F67AB5" w:rsidRDefault="001F1019" w:rsidP="002F4EE8">
      <w:pPr>
        <w:pStyle w:val="TITULO1"/>
        <w:ind w:right="190" w:firstLine="142"/>
        <w:rPr>
          <w:color w:val="0E3E69"/>
          <w:sz w:val="36"/>
          <w:szCs w:val="36"/>
        </w:rPr>
      </w:pPr>
    </w:p>
    <w:p w14:paraId="37588F5F" w14:textId="7F7004CC" w:rsidR="001E0E2E" w:rsidRPr="008D0429" w:rsidRDefault="001E0E2E" w:rsidP="002F4EE8">
      <w:pPr>
        <w:pStyle w:val="TITULO1"/>
        <w:ind w:left="765" w:right="190"/>
      </w:pPr>
    </w:p>
    <w:p w14:paraId="7C9C8ADB" w14:textId="5851198A" w:rsidR="001E0E2E" w:rsidRPr="008D0429" w:rsidRDefault="001E0E2E" w:rsidP="002F4EE8">
      <w:pPr>
        <w:pStyle w:val="TITULO1"/>
        <w:ind w:left="765" w:right="190"/>
      </w:pPr>
    </w:p>
    <w:p w14:paraId="3A4D9E2C" w14:textId="5C7D4865" w:rsidR="001E0E2E" w:rsidRPr="008D0429" w:rsidRDefault="001E0E2E" w:rsidP="002F4EE8">
      <w:pPr>
        <w:pStyle w:val="TITULO1"/>
        <w:ind w:left="765" w:right="190"/>
      </w:pPr>
    </w:p>
    <w:p w14:paraId="246F1DA6" w14:textId="2255019B" w:rsidR="00CB2EC4" w:rsidRPr="008D0429" w:rsidRDefault="00CB2EC4" w:rsidP="002F4EE8">
      <w:pPr>
        <w:pStyle w:val="TITULO1"/>
        <w:ind w:left="765" w:right="190"/>
      </w:pPr>
    </w:p>
    <w:p w14:paraId="1496E622" w14:textId="1EBBE3C9" w:rsidR="00CB2EC4" w:rsidRPr="008D0429" w:rsidRDefault="00CB2EC4" w:rsidP="002F4EE8">
      <w:pPr>
        <w:pStyle w:val="TITULO1"/>
        <w:ind w:left="765" w:right="190"/>
      </w:pPr>
    </w:p>
    <w:p w14:paraId="60E36DCA" w14:textId="4EBB97F4" w:rsidR="00CB2EC4" w:rsidRPr="008D0429" w:rsidRDefault="00CB2EC4" w:rsidP="002F4EE8">
      <w:pPr>
        <w:pStyle w:val="TITULO1"/>
        <w:ind w:left="765" w:right="190"/>
      </w:pPr>
    </w:p>
    <w:p w14:paraId="2DE1AEB1" w14:textId="682CD74D" w:rsidR="00CB2EC4" w:rsidRPr="008D0429" w:rsidRDefault="00CB2EC4" w:rsidP="002F4EE8">
      <w:pPr>
        <w:pStyle w:val="TITULO1"/>
        <w:ind w:left="765" w:right="190"/>
      </w:pPr>
    </w:p>
    <w:p w14:paraId="420925A3" w14:textId="31B5FD39" w:rsidR="00CB2EC4" w:rsidRPr="008D0429" w:rsidRDefault="00CB2EC4" w:rsidP="002F4EE8">
      <w:pPr>
        <w:pStyle w:val="TITULO1"/>
        <w:ind w:left="765" w:right="190"/>
      </w:pPr>
    </w:p>
    <w:p w14:paraId="324CDDA9" w14:textId="2DC04994" w:rsidR="00CB2EC4" w:rsidRPr="008D0429" w:rsidRDefault="00A464A0" w:rsidP="002F4EE8">
      <w:pPr>
        <w:pStyle w:val="TITULO1"/>
        <w:ind w:left="765" w:right="190"/>
      </w:pPr>
      <w:r>
        <w:rPr>
          <w:noProof/>
          <w:sz w:val="56"/>
          <w:szCs w:val="56"/>
          <w:lang w:val="es-CO" w:eastAsia="es-CO"/>
        </w:rPr>
        <mc:AlternateContent>
          <mc:Choice Requires="wps">
            <w:drawing>
              <wp:anchor distT="0" distB="0" distL="114300" distR="114300" simplePos="0" relativeHeight="251658240" behindDoc="0" locked="0" layoutInCell="1" allowOverlap="1" wp14:anchorId="4BC396AD" wp14:editId="46E70282">
                <wp:simplePos x="0" y="0"/>
                <wp:positionH relativeFrom="page">
                  <wp:posOffset>2916555</wp:posOffset>
                </wp:positionH>
                <wp:positionV relativeFrom="paragraph">
                  <wp:posOffset>108585</wp:posOffset>
                </wp:positionV>
                <wp:extent cx="4665345" cy="187642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665345" cy="1876425"/>
                        </a:xfrm>
                        <a:prstGeom prst="rect">
                          <a:avLst/>
                        </a:prstGeom>
                        <a:noFill/>
                        <a:ln w="6350">
                          <a:noFill/>
                        </a:ln>
                      </wps:spPr>
                      <wps:txbx>
                        <w:txbxContent>
                          <w:p w14:paraId="6335C201" w14:textId="73A14886" w:rsidR="00035988" w:rsidRPr="002C4442" w:rsidRDefault="00035988" w:rsidP="00A735E2">
                            <w:pPr>
                              <w:pStyle w:val="Prrafodelista"/>
                              <w:ind w:left="360"/>
                              <w:jc w:val="center"/>
                              <w:rPr>
                                <w:rFonts w:cs="Arial"/>
                                <w:b/>
                                <w:color w:val="C00000"/>
                                <w:sz w:val="70"/>
                                <w:szCs w:val="70"/>
                              </w:rPr>
                            </w:pPr>
                            <w:r>
                              <w:rPr>
                                <w:b/>
                                <w:color w:val="C00000"/>
                                <w:sz w:val="48"/>
                              </w:rPr>
                              <w:t>INSTRUCTIVO</w:t>
                            </w:r>
                            <w:r w:rsidRPr="00DA034A">
                              <w:rPr>
                                <w:rFonts w:cs="Arial"/>
                                <w:b/>
                                <w:color w:val="C00000"/>
                                <w:sz w:val="48"/>
                              </w:rPr>
                              <w:t xml:space="preserve"> DE LIMPIEZA Y DESINFECCI</w:t>
                            </w:r>
                            <w:r w:rsidR="00E15343">
                              <w:rPr>
                                <w:rFonts w:cs="Arial"/>
                                <w:b/>
                                <w:color w:val="C00000"/>
                                <w:sz w:val="48"/>
                              </w:rPr>
                              <w:t>Ó</w:t>
                            </w:r>
                            <w:r w:rsidRPr="00DA034A">
                              <w:rPr>
                                <w:rFonts w:cs="Arial"/>
                                <w:b/>
                                <w:color w:val="C00000"/>
                                <w:sz w:val="48"/>
                              </w:rPr>
                              <w:t>N SALA</w:t>
                            </w:r>
                            <w:r>
                              <w:rPr>
                                <w:rFonts w:cs="Arial"/>
                                <w:b/>
                                <w:color w:val="C00000"/>
                                <w:sz w:val="48"/>
                              </w:rPr>
                              <w:t>S AMIGAS</w:t>
                            </w:r>
                            <w:r w:rsidRPr="00DA034A">
                              <w:rPr>
                                <w:rFonts w:cs="Arial"/>
                                <w:b/>
                                <w:color w:val="C00000"/>
                                <w:sz w:val="48"/>
                              </w:rPr>
                              <w:t xml:space="preserve"> DE </w:t>
                            </w:r>
                            <w:r>
                              <w:rPr>
                                <w:rFonts w:cs="Arial"/>
                                <w:b/>
                                <w:color w:val="C00000"/>
                                <w:sz w:val="48"/>
                              </w:rPr>
                              <w:t xml:space="preserve">LA FAMILIA </w:t>
                            </w:r>
                            <w:r w:rsidRPr="00DA034A">
                              <w:rPr>
                                <w:rFonts w:cs="Arial"/>
                                <w:b/>
                                <w:color w:val="C00000"/>
                                <w:sz w:val="48"/>
                              </w:rPr>
                              <w:t>LACTAN</w:t>
                            </w:r>
                            <w:r>
                              <w:rPr>
                                <w:rFonts w:cs="Arial"/>
                                <w:b/>
                                <w:color w:val="C00000"/>
                                <w:sz w:val="48"/>
                              </w:rPr>
                              <w:t>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29.65pt;margin-top:8.55pt;width:367.35pt;height:14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t0GQIAAC0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" filled="f" stroked="f" strokeweight=".5pt">
                <v:textbox>
                  <w:txbxContent>
                    <w:p w14:paraId="6335C201" w14:textId="73A14886" w:rsidR="00035988" w:rsidRPr="002C4442" w:rsidRDefault="00035988" w:rsidP="00A735E2">
                      <w:pPr>
                        <w:pStyle w:val="Prrafodelista"/>
                        <w:ind w:left="360"/>
                        <w:jc w:val="center"/>
                        <w:rPr>
                          <w:rFonts w:cs="Arial"/>
                          <w:b/>
                          <w:color w:val="C00000"/>
                          <w:sz w:val="70"/>
                          <w:szCs w:val="70"/>
                        </w:rPr>
                      </w:pPr>
                      <w:r>
                        <w:rPr>
                          <w:b/>
                          <w:color w:val="C00000"/>
                          <w:sz w:val="48"/>
                        </w:rPr>
                        <w:t>INSTRUCTIVO</w:t>
                      </w:r>
                      <w:r w:rsidRPr="00DA034A">
                        <w:rPr>
                          <w:rFonts w:cs="Arial"/>
                          <w:b/>
                          <w:color w:val="C00000"/>
                          <w:sz w:val="48"/>
                        </w:rPr>
                        <w:t xml:space="preserve"> DE LIMPIEZA Y DESINFECCI</w:t>
                      </w:r>
                      <w:r w:rsidR="00E15343">
                        <w:rPr>
                          <w:rFonts w:cs="Arial"/>
                          <w:b/>
                          <w:color w:val="C00000"/>
                          <w:sz w:val="48"/>
                        </w:rPr>
                        <w:t>Ó</w:t>
                      </w:r>
                      <w:r w:rsidRPr="00DA034A">
                        <w:rPr>
                          <w:rFonts w:cs="Arial"/>
                          <w:b/>
                          <w:color w:val="C00000"/>
                          <w:sz w:val="48"/>
                        </w:rPr>
                        <w:t>N SALA</w:t>
                      </w:r>
                      <w:r>
                        <w:rPr>
                          <w:rFonts w:cs="Arial"/>
                          <w:b/>
                          <w:color w:val="C00000"/>
                          <w:sz w:val="48"/>
                        </w:rPr>
                        <w:t>S AMIGAS</w:t>
                      </w:r>
                      <w:r w:rsidRPr="00DA034A">
                        <w:rPr>
                          <w:rFonts w:cs="Arial"/>
                          <w:b/>
                          <w:color w:val="C00000"/>
                          <w:sz w:val="48"/>
                        </w:rPr>
                        <w:t xml:space="preserve"> DE </w:t>
                      </w:r>
                      <w:r>
                        <w:rPr>
                          <w:rFonts w:cs="Arial"/>
                          <w:b/>
                          <w:color w:val="C00000"/>
                          <w:sz w:val="48"/>
                        </w:rPr>
                        <w:t xml:space="preserve">LA FAMILIA </w:t>
                      </w:r>
                      <w:r w:rsidRPr="00DA034A">
                        <w:rPr>
                          <w:rFonts w:cs="Arial"/>
                          <w:b/>
                          <w:color w:val="C00000"/>
                          <w:sz w:val="48"/>
                        </w:rPr>
                        <w:t>LACTAN</w:t>
                      </w:r>
                      <w:r>
                        <w:rPr>
                          <w:rFonts w:cs="Arial"/>
                          <w:b/>
                          <w:color w:val="C00000"/>
                          <w:sz w:val="48"/>
                        </w:rPr>
                        <w:t>TE</w:t>
                      </w:r>
                    </w:p>
                  </w:txbxContent>
                </v:textbox>
                <w10:wrap anchorx="page"/>
              </v:shape>
            </w:pict>
          </mc:Fallback>
        </mc:AlternateContent>
      </w:r>
    </w:p>
    <w:p w14:paraId="3F535971" w14:textId="3AD8F372" w:rsidR="00CB2EC4" w:rsidRPr="008D0429" w:rsidRDefault="00CB2EC4" w:rsidP="002F4EE8">
      <w:pPr>
        <w:pStyle w:val="TITULO1"/>
        <w:ind w:left="765" w:right="190"/>
      </w:pPr>
    </w:p>
    <w:p w14:paraId="0607E5D6" w14:textId="4AA58A9A" w:rsidR="00CB2EC4" w:rsidRPr="008D0429" w:rsidRDefault="00CB2EC4" w:rsidP="002F4EE8">
      <w:pPr>
        <w:pStyle w:val="TITULO1"/>
        <w:ind w:left="765" w:right="190"/>
      </w:pPr>
    </w:p>
    <w:p w14:paraId="09F49E5E" w14:textId="7AF74A85" w:rsidR="00CB2EC4" w:rsidRDefault="00CB2EC4" w:rsidP="002F4EE8">
      <w:pPr>
        <w:pStyle w:val="TITULO1"/>
        <w:ind w:left="765" w:right="190"/>
      </w:pPr>
    </w:p>
    <w:p w14:paraId="2A7DE505" w14:textId="77777777" w:rsidR="0052543F" w:rsidRPr="008D0429" w:rsidRDefault="0052543F" w:rsidP="002F4EE8">
      <w:pPr>
        <w:pStyle w:val="TITULO1"/>
        <w:ind w:left="765" w:right="190"/>
      </w:pPr>
    </w:p>
    <w:p w14:paraId="348741D5" w14:textId="14493BA5" w:rsidR="00CB2EC4" w:rsidRPr="008D0429" w:rsidRDefault="00CB2EC4" w:rsidP="002F4EE8">
      <w:pPr>
        <w:pStyle w:val="TITULO1"/>
        <w:ind w:left="765" w:right="190"/>
        <w:jc w:val="right"/>
      </w:pPr>
    </w:p>
    <w:p w14:paraId="5BE2C7F9" w14:textId="1CF1A3E1" w:rsidR="00033484" w:rsidRDefault="00033484" w:rsidP="002F4EE8">
      <w:pPr>
        <w:pStyle w:val="TITULO1"/>
        <w:ind w:left="765" w:right="190"/>
        <w:rPr>
          <w:b w:val="0"/>
          <w:bCs w:val="0"/>
          <w:color w:val="auto"/>
          <w:sz w:val="28"/>
          <w:szCs w:val="28"/>
        </w:rPr>
      </w:pPr>
    </w:p>
    <w:p w14:paraId="7D28AAFA" w14:textId="1C343A86" w:rsidR="00033484" w:rsidRDefault="00033484" w:rsidP="002F4EE8">
      <w:pPr>
        <w:pStyle w:val="TITULO1"/>
        <w:ind w:left="765" w:right="190"/>
        <w:rPr>
          <w:b w:val="0"/>
          <w:bCs w:val="0"/>
          <w:color w:val="auto"/>
          <w:sz w:val="28"/>
          <w:szCs w:val="28"/>
        </w:rPr>
      </w:pPr>
    </w:p>
    <w:p w14:paraId="1AB5EA58" w14:textId="30C011A2" w:rsidR="00033484" w:rsidRDefault="00033484" w:rsidP="002F4EE8">
      <w:pPr>
        <w:pStyle w:val="TITULO1"/>
        <w:ind w:left="765" w:right="190"/>
      </w:pPr>
    </w:p>
    <w:p w14:paraId="27EDB6AA" w14:textId="6E1A1753" w:rsidR="00033484" w:rsidRDefault="00080E03" w:rsidP="002F4EE8">
      <w:pPr>
        <w:pStyle w:val="TITULO1"/>
        <w:ind w:left="765" w:right="190"/>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58241" behindDoc="0" locked="0" layoutInCell="1" allowOverlap="1" wp14:anchorId="79FDB1CD" wp14:editId="4BCE29FF">
                <wp:simplePos x="0" y="0"/>
                <wp:positionH relativeFrom="page">
                  <wp:posOffset>4164330</wp:posOffset>
                </wp:positionH>
                <wp:positionV relativeFrom="paragraph">
                  <wp:posOffset>99060</wp:posOffset>
                </wp:positionV>
                <wp:extent cx="357759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577590" cy="838200"/>
                        </a:xfrm>
                        <a:prstGeom prst="rect">
                          <a:avLst/>
                        </a:prstGeom>
                        <a:noFill/>
                        <a:ln w="6350">
                          <a:noFill/>
                        </a:ln>
                      </wps:spPr>
                      <wps:txbx>
                        <w:txbxContent>
                          <w:p w14:paraId="01872192" w14:textId="768FFDE0" w:rsidR="00035988" w:rsidRDefault="00035988">
                            <w:pPr>
                              <w:rPr>
                                <w:b/>
                                <w:sz w:val="40"/>
                                <w:lang w:val="es-CO"/>
                              </w:rPr>
                            </w:pPr>
                            <w:r>
                              <w:rPr>
                                <w:b/>
                                <w:sz w:val="40"/>
                                <w:lang w:val="es-CO"/>
                              </w:rPr>
                              <w:t>CODIGO –</w:t>
                            </w:r>
                            <w:r w:rsidRPr="002C4442">
                              <w:t xml:space="preserve"> </w:t>
                            </w:r>
                            <w:r w:rsidRPr="002C4442">
                              <w:rPr>
                                <w:b/>
                                <w:sz w:val="40"/>
                                <w:lang w:val="es-CO"/>
                              </w:rPr>
                              <w:t>GT-MN01-IN02</w:t>
                            </w:r>
                          </w:p>
                          <w:p w14:paraId="56EB2AE3" w14:textId="63400332" w:rsidR="00035988" w:rsidRPr="00E1441F" w:rsidRDefault="00035988">
                            <w:pPr>
                              <w:rPr>
                                <w:b/>
                                <w:sz w:val="40"/>
                                <w:lang w:val="es-CO"/>
                              </w:rPr>
                            </w:pPr>
                            <w:r w:rsidRPr="00D60869">
                              <w:rPr>
                                <w:b/>
                                <w:sz w:val="28"/>
                                <w:szCs w:val="16"/>
                                <w:lang w:val="es-CO"/>
                              </w:rPr>
                              <w:t>Versión</w:t>
                            </w:r>
                            <w:r>
                              <w:rPr>
                                <w:b/>
                                <w:sz w:val="40"/>
                                <w:lang w:val="es-CO"/>
                              </w:rPr>
                              <w:t xml:space="preserve">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327.9pt;margin-top:7.8pt;width:281.7pt;height:6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1nGAIAADM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" filled="f" stroked="f" strokeweight=".5pt">
                <v:textbox>
                  <w:txbxContent>
                    <w:p w14:paraId="01872192" w14:textId="768FFDE0" w:rsidR="00035988" w:rsidRDefault="00035988">
                      <w:pPr>
                        <w:rPr>
                          <w:b/>
                          <w:sz w:val="40"/>
                          <w:lang w:val="es-CO"/>
                        </w:rPr>
                      </w:pPr>
                      <w:r>
                        <w:rPr>
                          <w:b/>
                          <w:sz w:val="40"/>
                          <w:lang w:val="es-CO"/>
                        </w:rPr>
                        <w:t>CODIGO –</w:t>
                      </w:r>
                      <w:r w:rsidRPr="002C4442">
                        <w:t xml:space="preserve"> </w:t>
                      </w:r>
                      <w:r w:rsidRPr="002C4442">
                        <w:rPr>
                          <w:b/>
                          <w:sz w:val="40"/>
                          <w:lang w:val="es-CO"/>
                        </w:rPr>
                        <w:t>GT-MN01-IN02</w:t>
                      </w:r>
                    </w:p>
                    <w:p w14:paraId="56EB2AE3" w14:textId="63400332" w:rsidR="00035988" w:rsidRPr="00E1441F" w:rsidRDefault="00035988">
                      <w:pPr>
                        <w:rPr>
                          <w:b/>
                          <w:sz w:val="40"/>
                          <w:lang w:val="es-CO"/>
                        </w:rPr>
                      </w:pPr>
                      <w:r w:rsidRPr="00D60869">
                        <w:rPr>
                          <w:b/>
                          <w:sz w:val="28"/>
                          <w:szCs w:val="16"/>
                          <w:lang w:val="es-CO"/>
                        </w:rPr>
                        <w:t>Versión</w:t>
                      </w:r>
                      <w:r>
                        <w:rPr>
                          <w:b/>
                          <w:sz w:val="40"/>
                          <w:lang w:val="es-CO"/>
                        </w:rPr>
                        <w:t xml:space="preserve"> 02</w:t>
                      </w:r>
                    </w:p>
                  </w:txbxContent>
                </v:textbox>
                <w10:wrap anchorx="page"/>
              </v:shape>
            </w:pict>
          </mc:Fallback>
        </mc:AlternateContent>
      </w:r>
    </w:p>
    <w:p w14:paraId="4A47390F" w14:textId="2964BFD4" w:rsidR="00033484" w:rsidRDefault="00033484" w:rsidP="002F4EE8">
      <w:pPr>
        <w:pStyle w:val="TITULO1"/>
        <w:ind w:left="765" w:right="190"/>
        <w:rPr>
          <w:b w:val="0"/>
          <w:bCs w:val="0"/>
          <w:color w:val="auto"/>
          <w:sz w:val="28"/>
          <w:szCs w:val="28"/>
        </w:rPr>
      </w:pPr>
    </w:p>
    <w:p w14:paraId="191FF784" w14:textId="7A675213" w:rsidR="00033484" w:rsidRDefault="00033484" w:rsidP="002F4EE8">
      <w:pPr>
        <w:pStyle w:val="TITULO1"/>
        <w:ind w:left="765" w:right="190"/>
        <w:rPr>
          <w:b w:val="0"/>
          <w:bCs w:val="0"/>
          <w:color w:val="auto"/>
          <w:sz w:val="28"/>
          <w:szCs w:val="28"/>
        </w:rPr>
      </w:pPr>
    </w:p>
    <w:p w14:paraId="68C49BE9" w14:textId="6C7E2093" w:rsidR="00033484" w:rsidRDefault="00033484" w:rsidP="002F4EE8">
      <w:pPr>
        <w:pStyle w:val="TITULO1"/>
        <w:tabs>
          <w:tab w:val="left" w:pos="6575"/>
        </w:tabs>
        <w:ind w:left="765" w:right="190"/>
        <w:rPr>
          <w:b w:val="0"/>
          <w:bCs w:val="0"/>
          <w:color w:val="auto"/>
          <w:sz w:val="28"/>
          <w:szCs w:val="28"/>
        </w:rPr>
      </w:pPr>
      <w:r>
        <w:rPr>
          <w:b w:val="0"/>
          <w:bCs w:val="0"/>
          <w:color w:val="auto"/>
          <w:sz w:val="28"/>
          <w:szCs w:val="28"/>
        </w:rPr>
        <w:tab/>
      </w:r>
    </w:p>
    <w:p w14:paraId="2263B671" w14:textId="3391238E" w:rsidR="00033484" w:rsidRDefault="00033484" w:rsidP="002F4EE8">
      <w:pPr>
        <w:pStyle w:val="TITULO1"/>
        <w:ind w:left="765" w:right="190"/>
        <w:rPr>
          <w:b w:val="0"/>
          <w:bCs w:val="0"/>
          <w:color w:val="auto"/>
          <w:sz w:val="28"/>
          <w:szCs w:val="28"/>
        </w:rPr>
      </w:pPr>
    </w:p>
    <w:p w14:paraId="4658E185" w14:textId="5AD0895A" w:rsidR="00033484" w:rsidRDefault="00033484" w:rsidP="002F4EE8">
      <w:pPr>
        <w:pStyle w:val="TITULO1"/>
        <w:ind w:left="765" w:right="190"/>
        <w:rPr>
          <w:b w:val="0"/>
          <w:bCs w:val="0"/>
          <w:color w:val="auto"/>
          <w:sz w:val="28"/>
          <w:szCs w:val="28"/>
        </w:rPr>
      </w:pPr>
    </w:p>
    <w:p w14:paraId="0D3219F7" w14:textId="561ACB28" w:rsidR="00033484" w:rsidRDefault="00033484" w:rsidP="002F4EE8">
      <w:pPr>
        <w:pStyle w:val="TITULO1"/>
        <w:ind w:left="765" w:right="190"/>
        <w:rPr>
          <w:b w:val="0"/>
          <w:bCs w:val="0"/>
          <w:color w:val="auto"/>
          <w:sz w:val="28"/>
          <w:szCs w:val="28"/>
        </w:rPr>
      </w:pPr>
    </w:p>
    <w:p w14:paraId="5CF0A0BC" w14:textId="77777777" w:rsidR="00033484" w:rsidRDefault="00033484" w:rsidP="002F4EE8">
      <w:pPr>
        <w:pStyle w:val="Textoindependiente"/>
        <w:ind w:right="190"/>
      </w:pPr>
    </w:p>
    <w:p w14:paraId="7C63B54D" w14:textId="77777777" w:rsidR="00033484" w:rsidRPr="00F67AB5" w:rsidRDefault="00033484" w:rsidP="002F4EE8">
      <w:pPr>
        <w:pStyle w:val="TITULO1"/>
        <w:ind w:left="765" w:right="190"/>
        <w:rPr>
          <w:b w:val="0"/>
          <w:bCs w:val="0"/>
          <w:color w:val="auto"/>
          <w:sz w:val="28"/>
          <w:szCs w:val="28"/>
        </w:rPr>
      </w:pPr>
    </w:p>
    <w:p w14:paraId="3B7F6458" w14:textId="41E73D07" w:rsidR="001E0E2E" w:rsidRDefault="001E0E2E" w:rsidP="002F4EE8">
      <w:pPr>
        <w:pStyle w:val="TITULO1"/>
        <w:ind w:left="765" w:right="190"/>
      </w:pPr>
    </w:p>
    <w:p w14:paraId="46BF2188" w14:textId="2D7642E3" w:rsidR="00D50187" w:rsidRDefault="00D50187" w:rsidP="002F4EE8">
      <w:pPr>
        <w:pStyle w:val="TITULO1"/>
        <w:ind w:left="765" w:right="190"/>
      </w:pPr>
    </w:p>
    <w:p w14:paraId="2CF0C832" w14:textId="77777777" w:rsidR="00D50187" w:rsidRPr="00FC2D53" w:rsidRDefault="00D50187" w:rsidP="002F4EE8">
      <w:pPr>
        <w:pStyle w:val="TITULO1"/>
        <w:ind w:left="765" w:right="190"/>
      </w:pPr>
    </w:p>
    <w:p w14:paraId="1041F52C" w14:textId="77777777" w:rsidR="009B6AB4" w:rsidRDefault="009B6AB4" w:rsidP="002F4EE8">
      <w:pPr>
        <w:pStyle w:val="TITULO1"/>
        <w:ind w:right="190"/>
        <w:rPr>
          <w:color w:val="auto"/>
        </w:rPr>
      </w:pPr>
    </w:p>
    <w:p w14:paraId="0EE14116" w14:textId="77777777" w:rsidR="009B6AB4" w:rsidRDefault="009B6AB4" w:rsidP="002F4EE8">
      <w:pPr>
        <w:pStyle w:val="TITULO1"/>
        <w:ind w:right="190"/>
        <w:rPr>
          <w:color w:val="auto"/>
        </w:rPr>
      </w:pPr>
    </w:p>
    <w:p w14:paraId="4A5F5C3D" w14:textId="77777777" w:rsidR="009B6AB4" w:rsidRDefault="009B6AB4" w:rsidP="002F4EE8">
      <w:pPr>
        <w:pStyle w:val="TITULO1"/>
        <w:ind w:right="190"/>
        <w:rPr>
          <w:color w:val="auto"/>
        </w:rPr>
      </w:pPr>
    </w:p>
    <w:p w14:paraId="215CB367" w14:textId="77777777" w:rsidR="001A0224" w:rsidRDefault="001A0224" w:rsidP="002F4EE8">
      <w:pPr>
        <w:pStyle w:val="TITULO1"/>
        <w:ind w:right="190"/>
        <w:rPr>
          <w:rFonts w:ascii="Arial" w:hAnsi="Arial" w:cs="Arial"/>
          <w:color w:val="auto"/>
          <w:sz w:val="24"/>
          <w:szCs w:val="24"/>
        </w:rPr>
      </w:pPr>
    </w:p>
    <w:p w14:paraId="533D2703" w14:textId="77777777" w:rsidR="001A0224" w:rsidRDefault="001A0224" w:rsidP="002F4EE8">
      <w:pPr>
        <w:pStyle w:val="TITULO1"/>
        <w:ind w:right="190"/>
        <w:rPr>
          <w:rFonts w:ascii="Arial" w:hAnsi="Arial" w:cs="Arial"/>
          <w:color w:val="auto"/>
          <w:sz w:val="24"/>
          <w:szCs w:val="24"/>
        </w:rPr>
      </w:pPr>
    </w:p>
    <w:p w14:paraId="06268894" w14:textId="77777777" w:rsidR="001A0224" w:rsidRDefault="001A0224" w:rsidP="002F4EE8">
      <w:pPr>
        <w:pStyle w:val="TITULO1"/>
        <w:ind w:right="190"/>
        <w:rPr>
          <w:rFonts w:ascii="Arial" w:hAnsi="Arial" w:cs="Arial"/>
          <w:color w:val="auto"/>
          <w:sz w:val="24"/>
          <w:szCs w:val="24"/>
        </w:rPr>
      </w:pPr>
    </w:p>
    <w:p w14:paraId="2E7AA0E5" w14:textId="6C0E92E7" w:rsidR="00D61979" w:rsidRDefault="00D61979" w:rsidP="002F4EE8">
      <w:pPr>
        <w:pStyle w:val="TITULO1"/>
        <w:ind w:right="190"/>
        <w:rPr>
          <w:rFonts w:ascii="Arial" w:hAnsi="Arial" w:cs="Arial"/>
          <w:color w:val="auto"/>
          <w:sz w:val="24"/>
          <w:szCs w:val="24"/>
        </w:rPr>
      </w:pPr>
      <w:r w:rsidRPr="240E07DC">
        <w:rPr>
          <w:rFonts w:ascii="Arial" w:hAnsi="Arial" w:cs="Arial"/>
          <w:color w:val="auto"/>
          <w:sz w:val="24"/>
          <w:szCs w:val="24"/>
        </w:rPr>
        <w:t>TABLA DE CONTENIDO</w:t>
      </w:r>
    </w:p>
    <w:p w14:paraId="7F26E76B" w14:textId="77777777" w:rsidR="00FF38AA" w:rsidRPr="006F5D9C" w:rsidRDefault="00FF38AA" w:rsidP="002F4EE8">
      <w:pPr>
        <w:pStyle w:val="TITULO1"/>
        <w:ind w:right="190"/>
        <w:rPr>
          <w:rFonts w:ascii="Arial" w:hAnsi="Arial" w:cs="Arial"/>
          <w:color w:val="auto"/>
          <w:sz w:val="24"/>
          <w:szCs w:val="24"/>
        </w:rPr>
      </w:pPr>
    </w:p>
    <w:p w14:paraId="4D5EFB5D" w14:textId="4FDDF879" w:rsidR="00D50187" w:rsidRPr="00034B84" w:rsidRDefault="00D50187" w:rsidP="002F4EE8">
      <w:pPr>
        <w:pStyle w:val="Sinespaciado"/>
        <w:ind w:right="190"/>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65DC2F3C" w14:textId="06D8EA86" w:rsidR="00C9392C" w:rsidRPr="00C9392C" w:rsidRDefault="00D50187"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r w:rsidRPr="00C9392C">
            <w:rPr>
              <w:color w:val="auto"/>
              <w:szCs w:val="22"/>
            </w:rPr>
            <w:fldChar w:fldCharType="begin"/>
          </w:r>
          <w:r w:rsidRPr="00C9392C">
            <w:rPr>
              <w:color w:val="auto"/>
              <w:szCs w:val="22"/>
            </w:rPr>
            <w:instrText xml:space="preserve"> TOC \o "1-3" \h \z \u </w:instrText>
          </w:r>
          <w:r w:rsidRPr="00C9392C">
            <w:rPr>
              <w:color w:val="auto"/>
              <w:szCs w:val="22"/>
            </w:rPr>
            <w:fldChar w:fldCharType="separate"/>
          </w:r>
          <w:hyperlink w:anchor="_Toc228174513" w:history="1">
            <w:r w:rsidR="00C9392C" w:rsidRPr="00C9392C">
              <w:rPr>
                <w:rStyle w:val="Hipervnculo"/>
                <w:rFonts w:eastAsiaTheme="minorHAnsi"/>
                <w:color w:val="auto"/>
                <w:lang w:eastAsia="en-US" w:bidi="es-ES"/>
              </w:rPr>
              <w:t>1.</w:t>
            </w:r>
            <w:r w:rsidR="00C9392C" w:rsidRPr="00C9392C">
              <w:rPr>
                <w:rFonts w:asciiTheme="minorHAnsi" w:eastAsiaTheme="minorEastAsia" w:hAnsiTheme="minorHAnsi" w:cstheme="minorBidi"/>
                <w:color w:val="auto"/>
                <w:kern w:val="2"/>
                <w:sz w:val="24"/>
                <w:szCs w:val="24"/>
                <w:lang w:val="es-CO" w:eastAsia="es-CO"/>
                <w14:ligatures w14:val="standardContextual"/>
              </w:rPr>
              <w:tab/>
            </w:r>
            <w:r w:rsidR="00C9392C" w:rsidRPr="00C9392C">
              <w:rPr>
                <w:rStyle w:val="Hipervnculo"/>
                <w:color w:val="auto"/>
                <w:lang w:bidi="es-ES"/>
              </w:rPr>
              <w:t>OBJETIVO</w:t>
            </w:r>
            <w:r w:rsidR="00C9392C" w:rsidRPr="00C9392C">
              <w:rPr>
                <w:webHidden/>
                <w:color w:val="auto"/>
              </w:rPr>
              <w:tab/>
            </w:r>
            <w:r w:rsidR="00C9392C" w:rsidRPr="00C9392C">
              <w:rPr>
                <w:webHidden/>
                <w:color w:val="auto"/>
              </w:rPr>
              <w:fldChar w:fldCharType="begin"/>
            </w:r>
            <w:r w:rsidR="00C9392C" w:rsidRPr="00C9392C">
              <w:rPr>
                <w:webHidden/>
                <w:color w:val="auto"/>
              </w:rPr>
              <w:instrText xml:space="preserve"> PAGEREF _Toc228174513 \h </w:instrText>
            </w:r>
            <w:r w:rsidR="00C9392C" w:rsidRPr="00C9392C">
              <w:rPr>
                <w:webHidden/>
                <w:color w:val="auto"/>
              </w:rPr>
            </w:r>
            <w:r w:rsidR="00C9392C" w:rsidRPr="00C9392C">
              <w:rPr>
                <w:webHidden/>
                <w:color w:val="auto"/>
              </w:rPr>
              <w:fldChar w:fldCharType="separate"/>
            </w:r>
            <w:r w:rsidR="00056C58">
              <w:rPr>
                <w:webHidden/>
                <w:color w:val="auto"/>
              </w:rPr>
              <w:t>3</w:t>
            </w:r>
            <w:r w:rsidR="00C9392C" w:rsidRPr="00C9392C">
              <w:rPr>
                <w:webHidden/>
                <w:color w:val="auto"/>
              </w:rPr>
              <w:fldChar w:fldCharType="end"/>
            </w:r>
          </w:hyperlink>
        </w:p>
        <w:p w14:paraId="4B0D0024" w14:textId="73B1BEBB"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14" w:history="1">
            <w:r w:rsidRPr="00C9392C">
              <w:rPr>
                <w:rStyle w:val="Hipervnculo"/>
                <w:color w:val="auto"/>
                <w:lang w:bidi="es-ES"/>
              </w:rPr>
              <w:t>2.</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color w:val="auto"/>
                <w:lang w:bidi="es-ES"/>
              </w:rPr>
              <w:t>ALCANCE</w:t>
            </w:r>
            <w:r w:rsidRPr="00C9392C">
              <w:rPr>
                <w:webHidden/>
                <w:color w:val="auto"/>
              </w:rPr>
              <w:tab/>
            </w:r>
            <w:r w:rsidRPr="00C9392C">
              <w:rPr>
                <w:webHidden/>
                <w:color w:val="auto"/>
              </w:rPr>
              <w:fldChar w:fldCharType="begin"/>
            </w:r>
            <w:r w:rsidRPr="00C9392C">
              <w:rPr>
                <w:webHidden/>
                <w:color w:val="auto"/>
              </w:rPr>
              <w:instrText xml:space="preserve"> PAGEREF _Toc228174514 \h </w:instrText>
            </w:r>
            <w:r w:rsidRPr="00C9392C">
              <w:rPr>
                <w:webHidden/>
                <w:color w:val="auto"/>
              </w:rPr>
            </w:r>
            <w:r w:rsidRPr="00C9392C">
              <w:rPr>
                <w:webHidden/>
                <w:color w:val="auto"/>
              </w:rPr>
              <w:fldChar w:fldCharType="separate"/>
            </w:r>
            <w:r w:rsidR="00056C58">
              <w:rPr>
                <w:webHidden/>
                <w:color w:val="auto"/>
              </w:rPr>
              <w:t>3</w:t>
            </w:r>
            <w:r w:rsidRPr="00C9392C">
              <w:rPr>
                <w:webHidden/>
                <w:color w:val="auto"/>
              </w:rPr>
              <w:fldChar w:fldCharType="end"/>
            </w:r>
          </w:hyperlink>
        </w:p>
        <w:p w14:paraId="4CCB3BC5" w14:textId="101E4A22"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15" w:history="1">
            <w:r w:rsidRPr="00C9392C">
              <w:rPr>
                <w:rStyle w:val="Hipervnculo"/>
                <w:color w:val="auto"/>
                <w:lang w:bidi="es-ES"/>
              </w:rPr>
              <w:t>3.</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color w:val="auto"/>
                <w:lang w:bidi="es-ES"/>
              </w:rPr>
              <w:t>DEFINICIONES/SIGLAS</w:t>
            </w:r>
            <w:r w:rsidRPr="00C9392C">
              <w:rPr>
                <w:webHidden/>
                <w:color w:val="auto"/>
              </w:rPr>
              <w:tab/>
            </w:r>
            <w:r w:rsidRPr="00C9392C">
              <w:rPr>
                <w:webHidden/>
                <w:color w:val="auto"/>
              </w:rPr>
              <w:fldChar w:fldCharType="begin"/>
            </w:r>
            <w:r w:rsidRPr="00C9392C">
              <w:rPr>
                <w:webHidden/>
                <w:color w:val="auto"/>
              </w:rPr>
              <w:instrText xml:space="preserve"> PAGEREF _Toc228174515 \h </w:instrText>
            </w:r>
            <w:r w:rsidRPr="00C9392C">
              <w:rPr>
                <w:webHidden/>
                <w:color w:val="auto"/>
              </w:rPr>
            </w:r>
            <w:r w:rsidRPr="00C9392C">
              <w:rPr>
                <w:webHidden/>
                <w:color w:val="auto"/>
              </w:rPr>
              <w:fldChar w:fldCharType="separate"/>
            </w:r>
            <w:r w:rsidR="00056C58">
              <w:rPr>
                <w:webHidden/>
                <w:color w:val="auto"/>
              </w:rPr>
              <w:t>3</w:t>
            </w:r>
            <w:r w:rsidRPr="00C9392C">
              <w:rPr>
                <w:webHidden/>
                <w:color w:val="auto"/>
              </w:rPr>
              <w:fldChar w:fldCharType="end"/>
            </w:r>
          </w:hyperlink>
        </w:p>
        <w:p w14:paraId="2BC0D47A" w14:textId="4AF74039"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16" w:history="1">
            <w:r w:rsidRPr="00C9392C">
              <w:rPr>
                <w:rStyle w:val="Hipervnculo"/>
                <w:color w:val="auto"/>
                <w:lang w:bidi="es-ES"/>
              </w:rPr>
              <w:t>4.</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color w:val="auto"/>
                <w:lang w:bidi="es-ES"/>
              </w:rPr>
              <w:t>POLÍTICAS DE OPERACIÓN</w:t>
            </w:r>
            <w:r w:rsidRPr="00C9392C">
              <w:rPr>
                <w:webHidden/>
                <w:color w:val="auto"/>
              </w:rPr>
              <w:tab/>
            </w:r>
            <w:r w:rsidRPr="00C9392C">
              <w:rPr>
                <w:webHidden/>
                <w:color w:val="auto"/>
              </w:rPr>
              <w:fldChar w:fldCharType="begin"/>
            </w:r>
            <w:r w:rsidRPr="00C9392C">
              <w:rPr>
                <w:webHidden/>
                <w:color w:val="auto"/>
              </w:rPr>
              <w:instrText xml:space="preserve"> PAGEREF _Toc228174516 \h </w:instrText>
            </w:r>
            <w:r w:rsidRPr="00C9392C">
              <w:rPr>
                <w:webHidden/>
                <w:color w:val="auto"/>
              </w:rPr>
            </w:r>
            <w:r w:rsidRPr="00C9392C">
              <w:rPr>
                <w:webHidden/>
                <w:color w:val="auto"/>
              </w:rPr>
              <w:fldChar w:fldCharType="separate"/>
            </w:r>
            <w:r w:rsidR="00056C58">
              <w:rPr>
                <w:webHidden/>
                <w:color w:val="auto"/>
              </w:rPr>
              <w:t>5</w:t>
            </w:r>
            <w:r w:rsidRPr="00C9392C">
              <w:rPr>
                <w:webHidden/>
                <w:color w:val="auto"/>
              </w:rPr>
              <w:fldChar w:fldCharType="end"/>
            </w:r>
          </w:hyperlink>
        </w:p>
        <w:p w14:paraId="1FA412FB" w14:textId="35E621C8"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17" w:history="1">
            <w:r w:rsidRPr="00C9392C">
              <w:rPr>
                <w:rStyle w:val="Hipervnculo"/>
                <w:color w:val="auto"/>
                <w:lang w:bidi="es-ES"/>
              </w:rPr>
              <w:t>5.</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color w:val="auto"/>
                <w:lang w:bidi="es-ES"/>
              </w:rPr>
              <w:t>ROLES Y RESPONSABILIDADES</w:t>
            </w:r>
            <w:r w:rsidRPr="00C9392C">
              <w:rPr>
                <w:webHidden/>
                <w:color w:val="auto"/>
              </w:rPr>
              <w:tab/>
            </w:r>
            <w:r w:rsidRPr="00C9392C">
              <w:rPr>
                <w:webHidden/>
                <w:color w:val="auto"/>
              </w:rPr>
              <w:fldChar w:fldCharType="begin"/>
            </w:r>
            <w:r w:rsidRPr="00C9392C">
              <w:rPr>
                <w:webHidden/>
                <w:color w:val="auto"/>
              </w:rPr>
              <w:instrText xml:space="preserve"> PAGEREF _Toc228174517 \h </w:instrText>
            </w:r>
            <w:r w:rsidRPr="00C9392C">
              <w:rPr>
                <w:webHidden/>
                <w:color w:val="auto"/>
              </w:rPr>
            </w:r>
            <w:r w:rsidRPr="00C9392C">
              <w:rPr>
                <w:webHidden/>
                <w:color w:val="auto"/>
              </w:rPr>
              <w:fldChar w:fldCharType="separate"/>
            </w:r>
            <w:r w:rsidR="00056C58">
              <w:rPr>
                <w:webHidden/>
                <w:color w:val="auto"/>
              </w:rPr>
              <w:t>5</w:t>
            </w:r>
            <w:r w:rsidRPr="00C9392C">
              <w:rPr>
                <w:webHidden/>
                <w:color w:val="auto"/>
              </w:rPr>
              <w:fldChar w:fldCharType="end"/>
            </w:r>
          </w:hyperlink>
        </w:p>
        <w:p w14:paraId="7478E5AC" w14:textId="7E8BF0E5"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18" w:history="1">
            <w:r w:rsidRPr="00C9392C">
              <w:rPr>
                <w:rStyle w:val="Hipervnculo"/>
                <w:rFonts w:asciiTheme="minorBidi" w:hAnsiTheme="minorBidi"/>
                <w:color w:val="auto"/>
                <w:lang w:bidi="es-ES"/>
              </w:rPr>
              <w:t>6.</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rFonts w:asciiTheme="minorBidi" w:hAnsiTheme="minorBidi"/>
                <w:color w:val="auto"/>
                <w:lang w:bidi="es-ES"/>
              </w:rPr>
              <w:t>DIRECCIONAMIENTOS GENERALES</w:t>
            </w:r>
            <w:r w:rsidRPr="00C9392C">
              <w:rPr>
                <w:webHidden/>
                <w:color w:val="auto"/>
              </w:rPr>
              <w:tab/>
            </w:r>
            <w:r w:rsidRPr="00C9392C">
              <w:rPr>
                <w:webHidden/>
                <w:color w:val="auto"/>
              </w:rPr>
              <w:fldChar w:fldCharType="begin"/>
            </w:r>
            <w:r w:rsidRPr="00C9392C">
              <w:rPr>
                <w:webHidden/>
                <w:color w:val="auto"/>
              </w:rPr>
              <w:instrText xml:space="preserve"> PAGEREF _Toc228174518 \h </w:instrText>
            </w:r>
            <w:r w:rsidRPr="00C9392C">
              <w:rPr>
                <w:webHidden/>
                <w:color w:val="auto"/>
              </w:rPr>
            </w:r>
            <w:r w:rsidRPr="00C9392C">
              <w:rPr>
                <w:webHidden/>
                <w:color w:val="auto"/>
              </w:rPr>
              <w:fldChar w:fldCharType="separate"/>
            </w:r>
            <w:r w:rsidR="00056C58">
              <w:rPr>
                <w:webHidden/>
                <w:color w:val="auto"/>
              </w:rPr>
              <w:t>5</w:t>
            </w:r>
            <w:r w:rsidRPr="00C9392C">
              <w:rPr>
                <w:webHidden/>
                <w:color w:val="auto"/>
              </w:rPr>
              <w:fldChar w:fldCharType="end"/>
            </w:r>
          </w:hyperlink>
        </w:p>
        <w:p w14:paraId="5D0FE40E" w14:textId="40211E1F"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19" w:history="1">
            <w:r w:rsidRPr="00C9392C">
              <w:rPr>
                <w:rStyle w:val="Hipervnculo"/>
                <w:rFonts w:asciiTheme="minorBidi" w:hAnsiTheme="minorBidi"/>
                <w:color w:val="auto"/>
                <w:lang w:bidi="es-ES"/>
              </w:rPr>
              <w:t>7.</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rFonts w:asciiTheme="minorBidi" w:hAnsiTheme="minorBidi"/>
                <w:color w:val="auto"/>
                <w:lang w:bidi="es-ES"/>
              </w:rPr>
              <w:t>BIBLIOGRAFIA</w:t>
            </w:r>
            <w:r w:rsidRPr="00C9392C">
              <w:rPr>
                <w:webHidden/>
                <w:color w:val="auto"/>
              </w:rPr>
              <w:tab/>
            </w:r>
            <w:r w:rsidRPr="00C9392C">
              <w:rPr>
                <w:webHidden/>
                <w:color w:val="auto"/>
              </w:rPr>
              <w:fldChar w:fldCharType="begin"/>
            </w:r>
            <w:r w:rsidRPr="00C9392C">
              <w:rPr>
                <w:webHidden/>
                <w:color w:val="auto"/>
              </w:rPr>
              <w:instrText xml:space="preserve"> PAGEREF _Toc228174519 \h </w:instrText>
            </w:r>
            <w:r w:rsidRPr="00C9392C">
              <w:rPr>
                <w:webHidden/>
                <w:color w:val="auto"/>
              </w:rPr>
            </w:r>
            <w:r w:rsidRPr="00C9392C">
              <w:rPr>
                <w:webHidden/>
                <w:color w:val="auto"/>
              </w:rPr>
              <w:fldChar w:fldCharType="separate"/>
            </w:r>
            <w:r w:rsidR="00056C58">
              <w:rPr>
                <w:webHidden/>
                <w:color w:val="auto"/>
              </w:rPr>
              <w:t>11</w:t>
            </w:r>
            <w:r w:rsidRPr="00C9392C">
              <w:rPr>
                <w:webHidden/>
                <w:color w:val="auto"/>
              </w:rPr>
              <w:fldChar w:fldCharType="end"/>
            </w:r>
          </w:hyperlink>
        </w:p>
        <w:p w14:paraId="45ACCE91" w14:textId="10E9FEA9"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20" w:history="1">
            <w:r w:rsidRPr="00C9392C">
              <w:rPr>
                <w:rStyle w:val="Hipervnculo"/>
                <w:color w:val="auto"/>
                <w:lang w:bidi="es-ES"/>
              </w:rPr>
              <w:t>8.</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color w:val="auto"/>
                <w:lang w:bidi="es-ES"/>
              </w:rPr>
              <w:t>DOCUMENTOS INTERNOS</w:t>
            </w:r>
            <w:r w:rsidRPr="00C9392C">
              <w:rPr>
                <w:webHidden/>
                <w:color w:val="auto"/>
              </w:rPr>
              <w:tab/>
            </w:r>
            <w:r w:rsidRPr="00C9392C">
              <w:rPr>
                <w:webHidden/>
                <w:color w:val="auto"/>
              </w:rPr>
              <w:fldChar w:fldCharType="begin"/>
            </w:r>
            <w:r w:rsidRPr="00C9392C">
              <w:rPr>
                <w:webHidden/>
                <w:color w:val="auto"/>
              </w:rPr>
              <w:instrText xml:space="preserve"> PAGEREF _Toc228174520 \h </w:instrText>
            </w:r>
            <w:r w:rsidRPr="00C9392C">
              <w:rPr>
                <w:webHidden/>
                <w:color w:val="auto"/>
              </w:rPr>
            </w:r>
            <w:r w:rsidRPr="00C9392C">
              <w:rPr>
                <w:webHidden/>
                <w:color w:val="auto"/>
              </w:rPr>
              <w:fldChar w:fldCharType="separate"/>
            </w:r>
            <w:r w:rsidR="00056C58">
              <w:rPr>
                <w:webHidden/>
                <w:color w:val="auto"/>
              </w:rPr>
              <w:t>12</w:t>
            </w:r>
            <w:r w:rsidRPr="00C9392C">
              <w:rPr>
                <w:webHidden/>
                <w:color w:val="auto"/>
              </w:rPr>
              <w:fldChar w:fldCharType="end"/>
            </w:r>
          </w:hyperlink>
        </w:p>
        <w:p w14:paraId="117D7695" w14:textId="5C11FAFF" w:rsidR="00C9392C" w:rsidRPr="00C9392C" w:rsidRDefault="00C9392C" w:rsidP="002F4EE8">
          <w:pPr>
            <w:pStyle w:val="TDC1"/>
            <w:ind w:right="190"/>
            <w:rPr>
              <w:rFonts w:asciiTheme="minorHAnsi" w:eastAsiaTheme="minorEastAsia" w:hAnsiTheme="minorHAnsi" w:cstheme="minorBidi"/>
              <w:color w:val="auto"/>
              <w:kern w:val="2"/>
              <w:sz w:val="24"/>
              <w:szCs w:val="24"/>
              <w:lang w:val="es-CO" w:eastAsia="es-CO"/>
              <w14:ligatures w14:val="standardContextual"/>
            </w:rPr>
          </w:pPr>
          <w:hyperlink w:anchor="_Toc228174521" w:history="1">
            <w:r w:rsidRPr="00C9392C">
              <w:rPr>
                <w:rStyle w:val="Hipervnculo"/>
                <w:color w:val="auto"/>
                <w:lang w:bidi="es-ES"/>
              </w:rPr>
              <w:t>9.</w:t>
            </w:r>
            <w:r w:rsidRPr="00C9392C">
              <w:rPr>
                <w:rFonts w:asciiTheme="minorHAnsi" w:eastAsiaTheme="minorEastAsia" w:hAnsiTheme="minorHAnsi" w:cstheme="minorBidi"/>
                <w:color w:val="auto"/>
                <w:kern w:val="2"/>
                <w:sz w:val="24"/>
                <w:szCs w:val="24"/>
                <w:lang w:val="es-CO" w:eastAsia="es-CO"/>
                <w14:ligatures w14:val="standardContextual"/>
              </w:rPr>
              <w:tab/>
            </w:r>
            <w:r w:rsidRPr="00C9392C">
              <w:rPr>
                <w:rStyle w:val="Hipervnculo"/>
                <w:color w:val="auto"/>
                <w:lang w:bidi="es-ES"/>
              </w:rPr>
              <w:t>CONTROL DE CAMBIOS</w:t>
            </w:r>
            <w:r w:rsidRPr="00C9392C">
              <w:rPr>
                <w:webHidden/>
                <w:color w:val="auto"/>
              </w:rPr>
              <w:tab/>
            </w:r>
            <w:r w:rsidRPr="00C9392C">
              <w:rPr>
                <w:webHidden/>
                <w:color w:val="auto"/>
              </w:rPr>
              <w:fldChar w:fldCharType="begin"/>
            </w:r>
            <w:r w:rsidRPr="00C9392C">
              <w:rPr>
                <w:webHidden/>
                <w:color w:val="auto"/>
              </w:rPr>
              <w:instrText xml:space="preserve"> PAGEREF _Toc228174521 \h </w:instrText>
            </w:r>
            <w:r w:rsidRPr="00C9392C">
              <w:rPr>
                <w:webHidden/>
                <w:color w:val="auto"/>
              </w:rPr>
            </w:r>
            <w:r w:rsidRPr="00C9392C">
              <w:rPr>
                <w:webHidden/>
                <w:color w:val="auto"/>
              </w:rPr>
              <w:fldChar w:fldCharType="separate"/>
            </w:r>
            <w:r w:rsidR="00056C58">
              <w:rPr>
                <w:webHidden/>
                <w:color w:val="auto"/>
              </w:rPr>
              <w:t>12</w:t>
            </w:r>
            <w:r w:rsidRPr="00C9392C">
              <w:rPr>
                <w:webHidden/>
                <w:color w:val="auto"/>
              </w:rPr>
              <w:fldChar w:fldCharType="end"/>
            </w:r>
          </w:hyperlink>
        </w:p>
        <w:p w14:paraId="3B6469EF" w14:textId="153AE6CE" w:rsidR="00D50187" w:rsidRDefault="00D50187" w:rsidP="002F4EE8">
          <w:pPr>
            <w:tabs>
              <w:tab w:val="center" w:pos="4702"/>
            </w:tabs>
            <w:ind w:right="190"/>
          </w:pPr>
          <w:r w:rsidRPr="00C9392C">
            <w:rPr>
              <w:rFonts w:ascii="Arial" w:hAnsi="Arial" w:cs="Arial"/>
              <w:bCs/>
              <w:color w:val="auto"/>
            </w:rPr>
            <w:fldChar w:fldCharType="end"/>
          </w:r>
          <w:r w:rsidRPr="00917779">
            <w:rPr>
              <w:rFonts w:asciiTheme="minorHAnsi" w:hAnsiTheme="minorHAnsi" w:cstheme="minorHAnsi"/>
              <w:b/>
              <w:bCs/>
              <w:color w:val="000000" w:themeColor="text1"/>
            </w:rPr>
            <w:tab/>
          </w:r>
        </w:p>
      </w:sdtContent>
    </w:sdt>
    <w:p w14:paraId="1192240F" w14:textId="2E7E0EB8" w:rsidR="00D50187" w:rsidRDefault="00D50187" w:rsidP="002F4EE8">
      <w:pPr>
        <w:pStyle w:val="Sinespaciado"/>
        <w:ind w:right="190"/>
      </w:pPr>
    </w:p>
    <w:p w14:paraId="35077652" w14:textId="7A52FA95" w:rsidR="00D50187" w:rsidRDefault="00D50187" w:rsidP="002F4EE8">
      <w:pPr>
        <w:pStyle w:val="Sinespaciado"/>
        <w:ind w:right="190"/>
      </w:pPr>
    </w:p>
    <w:p w14:paraId="5C641B51" w14:textId="5329B533" w:rsidR="00D50187" w:rsidRDefault="00D50187" w:rsidP="002F4EE8">
      <w:pPr>
        <w:pStyle w:val="Sinespaciado"/>
        <w:ind w:right="190"/>
      </w:pPr>
    </w:p>
    <w:p w14:paraId="021949A3" w14:textId="3187AE0D" w:rsidR="00E86D5A" w:rsidRDefault="00E86D5A" w:rsidP="002F4EE8">
      <w:pPr>
        <w:pStyle w:val="Sinespaciado"/>
        <w:ind w:right="190"/>
      </w:pPr>
    </w:p>
    <w:p w14:paraId="3D2CFF31" w14:textId="0246C5CF" w:rsidR="00424913" w:rsidRDefault="00424913" w:rsidP="002F4EE8">
      <w:pPr>
        <w:pStyle w:val="Sinespaciado"/>
        <w:ind w:right="190"/>
      </w:pPr>
    </w:p>
    <w:p w14:paraId="701F42DB" w14:textId="7A54AF4A" w:rsidR="00424913" w:rsidRDefault="00424913" w:rsidP="002F4EE8">
      <w:pPr>
        <w:pStyle w:val="Sinespaciado"/>
        <w:ind w:right="190"/>
      </w:pPr>
    </w:p>
    <w:p w14:paraId="1DD591A9" w14:textId="2541C9E7" w:rsidR="00424913" w:rsidRDefault="00424913" w:rsidP="002F4EE8">
      <w:pPr>
        <w:pStyle w:val="Sinespaciado"/>
        <w:ind w:right="190"/>
      </w:pPr>
    </w:p>
    <w:p w14:paraId="67EB5DA9" w14:textId="77777777" w:rsidR="00424913" w:rsidRDefault="00424913" w:rsidP="002F4EE8">
      <w:pPr>
        <w:pStyle w:val="Sinespaciado"/>
        <w:ind w:right="190"/>
      </w:pPr>
    </w:p>
    <w:p w14:paraId="2ACB0779" w14:textId="49EA8645" w:rsidR="006F5D9C" w:rsidRDefault="006F5D9C" w:rsidP="002F4EE8">
      <w:pPr>
        <w:pStyle w:val="Sinespaciado"/>
        <w:ind w:right="190"/>
      </w:pPr>
    </w:p>
    <w:p w14:paraId="452DF2B0" w14:textId="77777777" w:rsidR="006F5D9C" w:rsidRDefault="006F5D9C" w:rsidP="002F4EE8">
      <w:pPr>
        <w:pStyle w:val="Sinespaciado"/>
        <w:ind w:right="190"/>
      </w:pPr>
    </w:p>
    <w:p w14:paraId="40405EB4" w14:textId="007DEB39" w:rsidR="00E86D5A" w:rsidRDefault="00E86D5A" w:rsidP="002F4EE8">
      <w:pPr>
        <w:pStyle w:val="Sinespaciado"/>
        <w:ind w:right="190"/>
      </w:pPr>
    </w:p>
    <w:p w14:paraId="79B59649" w14:textId="465371A5" w:rsidR="00E86D5A" w:rsidRDefault="00E86D5A" w:rsidP="002F4EE8">
      <w:pPr>
        <w:pStyle w:val="Sinespaciado"/>
        <w:ind w:right="190"/>
      </w:pPr>
    </w:p>
    <w:p w14:paraId="0A3BA761" w14:textId="2A3FE2A9" w:rsidR="00E86D5A" w:rsidRDefault="00E86D5A" w:rsidP="002F4EE8">
      <w:pPr>
        <w:pStyle w:val="Sinespaciado"/>
        <w:ind w:right="190"/>
      </w:pPr>
    </w:p>
    <w:p w14:paraId="6FE748CE" w14:textId="0111F3E8" w:rsidR="001B1BC0" w:rsidRDefault="001B1BC0" w:rsidP="002F4EE8">
      <w:pPr>
        <w:pStyle w:val="Sinespaciado"/>
        <w:ind w:right="190"/>
      </w:pPr>
    </w:p>
    <w:p w14:paraId="28C6AF53" w14:textId="6940C4CA" w:rsidR="001B1BC0" w:rsidRDefault="001B1BC0" w:rsidP="002F4EE8">
      <w:pPr>
        <w:pStyle w:val="Sinespaciado"/>
        <w:ind w:right="190"/>
      </w:pPr>
    </w:p>
    <w:p w14:paraId="74CA6337" w14:textId="134D37CF" w:rsidR="001B1BC0" w:rsidRDefault="001B1BC0" w:rsidP="002F4EE8">
      <w:pPr>
        <w:pStyle w:val="Sinespaciado"/>
        <w:ind w:right="190"/>
      </w:pPr>
    </w:p>
    <w:p w14:paraId="1462B95F" w14:textId="2A6E3BB1" w:rsidR="001B1BC0" w:rsidRDefault="001B1BC0" w:rsidP="002F4EE8">
      <w:pPr>
        <w:pStyle w:val="Sinespaciado"/>
        <w:ind w:right="190"/>
      </w:pPr>
    </w:p>
    <w:p w14:paraId="61F4C865" w14:textId="77777777" w:rsidR="001B1BC0" w:rsidRDefault="001B1BC0" w:rsidP="002F4EE8">
      <w:pPr>
        <w:pStyle w:val="Sinespaciado"/>
        <w:ind w:right="190"/>
      </w:pPr>
    </w:p>
    <w:p w14:paraId="29C5D849" w14:textId="2607315A" w:rsidR="00E86D5A" w:rsidRDefault="00E86D5A" w:rsidP="002F4EE8">
      <w:pPr>
        <w:pStyle w:val="Sinespaciado"/>
        <w:ind w:right="190"/>
      </w:pPr>
    </w:p>
    <w:p w14:paraId="7CFD1273" w14:textId="5092C381" w:rsidR="00E86D5A" w:rsidRDefault="00E86D5A" w:rsidP="002F4EE8">
      <w:pPr>
        <w:pStyle w:val="Sinespaciado"/>
        <w:ind w:right="190"/>
      </w:pPr>
    </w:p>
    <w:p w14:paraId="29630EEC" w14:textId="3A97810F" w:rsidR="006D2E4C" w:rsidRDefault="006D2E4C" w:rsidP="002F4EE8">
      <w:pPr>
        <w:pStyle w:val="Sinespaciado"/>
        <w:ind w:right="190"/>
      </w:pPr>
    </w:p>
    <w:p w14:paraId="349D29D3" w14:textId="77777777" w:rsidR="006D2E4C" w:rsidRDefault="006D2E4C" w:rsidP="002F4EE8">
      <w:pPr>
        <w:pStyle w:val="Sinespaciado"/>
        <w:ind w:right="190"/>
      </w:pPr>
    </w:p>
    <w:p w14:paraId="3AAEDBC4" w14:textId="0955FE83" w:rsidR="00B76C4F" w:rsidRPr="0091343D" w:rsidRDefault="007E4CBE" w:rsidP="002F4EE8">
      <w:pPr>
        <w:pStyle w:val="Ttulo1"/>
        <w:numPr>
          <w:ilvl w:val="0"/>
          <w:numId w:val="7"/>
        </w:numPr>
        <w:spacing w:before="0"/>
        <w:ind w:right="190"/>
        <w:rPr>
          <w:rFonts w:ascii="Arial" w:eastAsiaTheme="minorHAnsi" w:hAnsi="Arial" w:cs="Arial"/>
          <w:color w:val="auto"/>
          <w:lang w:eastAsia="en-US"/>
        </w:rPr>
      </w:pPr>
      <w:bookmarkStart w:id="1" w:name="_Toc228174513"/>
      <w:r w:rsidRPr="0091343D">
        <w:rPr>
          <w:rFonts w:ascii="Arial" w:hAnsi="Arial" w:cs="Arial"/>
          <w:color w:val="auto"/>
          <w:sz w:val="24"/>
        </w:rPr>
        <w:t>OBJETIVO</w:t>
      </w:r>
      <w:bookmarkEnd w:id="1"/>
      <w:r w:rsidR="002A2399" w:rsidRPr="0091343D">
        <w:rPr>
          <w:rFonts w:ascii="Arial" w:hAnsi="Arial" w:cs="Arial"/>
          <w:color w:val="auto"/>
          <w:sz w:val="24"/>
        </w:rPr>
        <w:t xml:space="preserve"> </w:t>
      </w:r>
    </w:p>
    <w:p w14:paraId="3E857EAD" w14:textId="77777777" w:rsidR="0091343D" w:rsidRPr="0091343D" w:rsidRDefault="0091343D" w:rsidP="002F4EE8">
      <w:pPr>
        <w:pStyle w:val="Ttulo1"/>
        <w:spacing w:before="0"/>
        <w:ind w:left="462" w:right="190" w:firstLine="0"/>
        <w:rPr>
          <w:rFonts w:ascii="Arial" w:eastAsiaTheme="minorHAnsi" w:hAnsi="Arial" w:cs="Arial"/>
          <w:color w:val="AEAAAA" w:themeColor="background2" w:themeShade="BF"/>
          <w:lang w:eastAsia="en-US"/>
        </w:rPr>
      </w:pPr>
    </w:p>
    <w:p w14:paraId="62DFF92D" w14:textId="5FDC539E" w:rsidR="00D26596" w:rsidRPr="0091343D" w:rsidRDefault="0091343D" w:rsidP="002F4EE8">
      <w:pPr>
        <w:spacing w:after="0" w:line="240" w:lineRule="auto"/>
        <w:ind w:right="190"/>
        <w:rPr>
          <w:rFonts w:ascii="Arial" w:hAnsi="Arial" w:cs="Arial"/>
          <w:color w:val="auto"/>
          <w:sz w:val="24"/>
        </w:rPr>
      </w:pPr>
      <w:r w:rsidRPr="0091343D">
        <w:rPr>
          <w:rFonts w:ascii="Arial" w:hAnsi="Arial" w:cs="Arial"/>
          <w:color w:val="auto"/>
          <w:sz w:val="24"/>
        </w:rPr>
        <w:t>Garantizar que la infraestructura, áreas, superficies, equipos y utensilios que se utilizan en la extracción, manipulación, conservación y suministro de leche materna que se encuentren en las Salas Amigas de la Familia Lactante del Entorno Laboral se encuentren limpios y desinfectados con el fin de evitar cualquier tipo de contaminación, garantizando que siempre estén en condiciones adecuadas, antes, durante y después de los procesos.</w:t>
      </w:r>
    </w:p>
    <w:p w14:paraId="41F61A4D" w14:textId="77777777" w:rsidR="0091343D" w:rsidRPr="002924EA" w:rsidRDefault="0091343D" w:rsidP="002F4EE8">
      <w:pPr>
        <w:spacing w:after="0" w:line="240" w:lineRule="auto"/>
        <w:ind w:right="190"/>
        <w:rPr>
          <w:rFonts w:ascii="Arial" w:hAnsi="Arial" w:cs="Arial"/>
          <w:color w:val="auto"/>
          <w:sz w:val="24"/>
        </w:rPr>
      </w:pPr>
    </w:p>
    <w:p w14:paraId="1AA9B919" w14:textId="49ADDD47" w:rsidR="00063CAA" w:rsidRPr="002924EA" w:rsidRDefault="007E4CBE" w:rsidP="002F4EE8">
      <w:pPr>
        <w:pStyle w:val="Ttulo1"/>
        <w:numPr>
          <w:ilvl w:val="0"/>
          <w:numId w:val="7"/>
        </w:numPr>
        <w:spacing w:before="0"/>
        <w:ind w:right="190"/>
        <w:rPr>
          <w:rFonts w:ascii="Arial" w:hAnsi="Arial" w:cs="Arial"/>
          <w:color w:val="auto"/>
          <w:sz w:val="24"/>
        </w:rPr>
      </w:pPr>
      <w:bookmarkStart w:id="2" w:name="_Toc228174514"/>
      <w:r w:rsidRPr="002924EA">
        <w:rPr>
          <w:rFonts w:ascii="Arial" w:hAnsi="Arial" w:cs="Arial"/>
          <w:color w:val="auto"/>
          <w:sz w:val="24"/>
        </w:rPr>
        <w:t>ALCANCE</w:t>
      </w:r>
      <w:bookmarkEnd w:id="2"/>
      <w:r w:rsidR="002A2399">
        <w:rPr>
          <w:rFonts w:ascii="Arial" w:hAnsi="Arial" w:cs="Arial"/>
          <w:color w:val="auto"/>
          <w:sz w:val="24"/>
        </w:rPr>
        <w:t xml:space="preserve"> </w:t>
      </w:r>
    </w:p>
    <w:p w14:paraId="56BC3426" w14:textId="1860C4D2" w:rsidR="0018731D" w:rsidRPr="00D26596" w:rsidRDefault="0018731D" w:rsidP="002F4EE8">
      <w:pPr>
        <w:spacing w:after="0" w:line="240" w:lineRule="auto"/>
        <w:ind w:right="190"/>
        <w:rPr>
          <w:rFonts w:ascii="Arial" w:hAnsi="Arial" w:cs="Arial"/>
          <w:color w:val="BFBFBF" w:themeColor="background1" w:themeShade="BF"/>
          <w:sz w:val="24"/>
        </w:rPr>
      </w:pPr>
    </w:p>
    <w:p w14:paraId="72FF6859" w14:textId="14B3A16C" w:rsidR="006F5D9C" w:rsidRPr="0091343D" w:rsidRDefault="0091343D" w:rsidP="002F4EE8">
      <w:pPr>
        <w:spacing w:after="0" w:line="240" w:lineRule="auto"/>
        <w:ind w:right="190"/>
        <w:rPr>
          <w:rFonts w:ascii="Arial" w:hAnsi="Arial" w:cs="Arial"/>
          <w:color w:val="auto"/>
          <w:sz w:val="24"/>
        </w:rPr>
      </w:pPr>
      <w:bookmarkStart w:id="3" w:name="_Toc139582604"/>
      <w:r w:rsidRPr="0091343D">
        <w:rPr>
          <w:rFonts w:ascii="Arial" w:hAnsi="Arial" w:cs="Arial"/>
          <w:color w:val="auto"/>
          <w:sz w:val="24"/>
        </w:rPr>
        <w:t>Este instructivo aplica para todos los servidores y colaboradores, que requieran hacer uso de las salas amigas de la familia lactante de la UAE Cuerpo Oficial de Bomberos de Bogotá.</w:t>
      </w:r>
    </w:p>
    <w:p w14:paraId="3F3D7694" w14:textId="77777777" w:rsidR="0091343D" w:rsidRPr="00D26596" w:rsidRDefault="0091343D" w:rsidP="002F4EE8">
      <w:pPr>
        <w:spacing w:after="0" w:line="240" w:lineRule="auto"/>
        <w:ind w:right="190"/>
        <w:rPr>
          <w:rFonts w:ascii="Arial" w:hAnsi="Arial" w:cs="Arial"/>
          <w:color w:val="BFBFBF" w:themeColor="background1" w:themeShade="BF"/>
          <w:sz w:val="24"/>
        </w:rPr>
      </w:pPr>
    </w:p>
    <w:p w14:paraId="3435035E" w14:textId="4E1C65C1" w:rsidR="00D26596" w:rsidRPr="0091343D" w:rsidRDefault="00814D29" w:rsidP="002F4EE8">
      <w:pPr>
        <w:pStyle w:val="Ttulo1"/>
        <w:numPr>
          <w:ilvl w:val="0"/>
          <w:numId w:val="7"/>
        </w:numPr>
        <w:spacing w:before="0"/>
        <w:ind w:left="102" w:right="190" w:firstLine="0"/>
        <w:rPr>
          <w:rFonts w:ascii="Arial" w:hAnsi="Arial" w:cs="Arial"/>
          <w:color w:val="auto"/>
          <w:sz w:val="28"/>
        </w:rPr>
      </w:pPr>
      <w:bookmarkStart w:id="4" w:name="_Toc228174515"/>
      <w:r w:rsidRPr="0091343D">
        <w:rPr>
          <w:rFonts w:ascii="Arial" w:hAnsi="Arial" w:cs="Arial"/>
          <w:color w:val="auto"/>
          <w:sz w:val="24"/>
        </w:rPr>
        <w:t>DEFINICIONES/SIGLAS</w:t>
      </w:r>
      <w:bookmarkEnd w:id="4"/>
      <w:r w:rsidR="002A2399" w:rsidRPr="0091343D">
        <w:rPr>
          <w:rFonts w:ascii="Arial" w:hAnsi="Arial" w:cs="Arial"/>
          <w:color w:val="auto"/>
          <w:sz w:val="24"/>
        </w:rPr>
        <w:t xml:space="preserve"> </w:t>
      </w:r>
    </w:p>
    <w:p w14:paraId="0F8B10E1" w14:textId="77777777" w:rsidR="0091343D" w:rsidRPr="0091343D" w:rsidRDefault="0091343D" w:rsidP="002F4EE8">
      <w:pPr>
        <w:pStyle w:val="Ttulo1"/>
        <w:spacing w:before="0"/>
        <w:ind w:left="102" w:right="190" w:firstLine="0"/>
        <w:rPr>
          <w:rFonts w:ascii="Arial" w:hAnsi="Arial" w:cs="Arial"/>
          <w:color w:val="auto"/>
          <w:sz w:val="28"/>
        </w:rPr>
      </w:pPr>
    </w:p>
    <w:bookmarkEnd w:id="3"/>
    <w:p w14:paraId="43B4F0C8" w14:textId="394916FB" w:rsidR="00826A27" w:rsidRPr="00AE72AC" w:rsidRDefault="00826A27" w:rsidP="002F4EE8">
      <w:pPr>
        <w:pStyle w:val="TITULO1"/>
        <w:ind w:right="190"/>
        <w:contextualSpacing/>
        <w:rPr>
          <w:rFonts w:ascii="Arial" w:hAnsi="Arial" w:cs="Arial"/>
          <w:b w:val="0"/>
          <w:bCs w:val="0"/>
          <w:color w:val="auto"/>
          <w:sz w:val="24"/>
          <w:u w:val="single"/>
        </w:rPr>
      </w:pPr>
      <w:r w:rsidRPr="00AE72AC">
        <w:rPr>
          <w:rFonts w:ascii="Arial" w:hAnsi="Arial" w:cs="Arial"/>
          <w:bCs w:val="0"/>
          <w:color w:val="auto"/>
          <w:sz w:val="24"/>
          <w:u w:val="single"/>
        </w:rPr>
        <w:t>Definiciones</w:t>
      </w:r>
      <w:r w:rsidRPr="00AE72AC">
        <w:rPr>
          <w:rFonts w:ascii="Arial" w:hAnsi="Arial" w:cs="Arial"/>
          <w:b w:val="0"/>
          <w:bCs w:val="0"/>
          <w:color w:val="auto"/>
          <w:sz w:val="24"/>
          <w:u w:val="single"/>
        </w:rPr>
        <w:t>:</w:t>
      </w:r>
      <w:r w:rsidR="002A2399">
        <w:rPr>
          <w:rFonts w:ascii="Arial" w:hAnsi="Arial" w:cs="Arial"/>
          <w:b w:val="0"/>
          <w:bCs w:val="0"/>
          <w:color w:val="auto"/>
          <w:sz w:val="24"/>
          <w:u w:val="single"/>
        </w:rPr>
        <w:t xml:space="preserve"> </w:t>
      </w:r>
    </w:p>
    <w:p w14:paraId="24711A57" w14:textId="77777777" w:rsidR="0018731D" w:rsidRPr="00AE72AC" w:rsidRDefault="0018731D" w:rsidP="002F4EE8">
      <w:pPr>
        <w:autoSpaceDE w:val="0"/>
        <w:autoSpaceDN w:val="0"/>
        <w:adjustRightInd w:val="0"/>
        <w:spacing w:after="0" w:line="240" w:lineRule="auto"/>
        <w:ind w:right="190"/>
        <w:jc w:val="left"/>
        <w:rPr>
          <w:rFonts w:ascii="Arial" w:hAnsi="Arial" w:cs="Arial"/>
          <w:color w:val="auto"/>
          <w:sz w:val="24"/>
          <w:lang w:val="es-CO"/>
        </w:rPr>
      </w:pPr>
      <w:r w:rsidRPr="00AE72AC">
        <w:rPr>
          <w:rFonts w:ascii="Arial" w:hAnsi="Arial" w:cs="Arial"/>
          <w:color w:val="auto"/>
          <w:sz w:val="24"/>
          <w:lang w:val="es-CO"/>
        </w:rPr>
        <w:t xml:space="preserve"> </w:t>
      </w:r>
    </w:p>
    <w:p w14:paraId="54B78BFF" w14:textId="77777777" w:rsidR="0091343D" w:rsidRPr="00DA32E1" w:rsidRDefault="0091343D" w:rsidP="002F4EE8">
      <w:pPr>
        <w:pStyle w:val="Prrafodelista"/>
        <w:numPr>
          <w:ilvl w:val="0"/>
          <w:numId w:val="35"/>
        </w:numPr>
        <w:ind w:right="190"/>
        <w:rPr>
          <w:rFonts w:asciiTheme="minorBidi" w:hAnsiTheme="minorBidi"/>
          <w:color w:val="auto"/>
          <w:sz w:val="24"/>
          <w:szCs w:val="24"/>
        </w:rPr>
      </w:pPr>
      <w:r w:rsidRPr="00DA32E1">
        <w:rPr>
          <w:rFonts w:asciiTheme="minorBidi" w:hAnsiTheme="minorBidi"/>
          <w:b/>
          <w:color w:val="auto"/>
          <w:sz w:val="24"/>
          <w:szCs w:val="24"/>
        </w:rPr>
        <w:t>Antisepsia:</w:t>
      </w:r>
      <w:r w:rsidRPr="00DA32E1">
        <w:rPr>
          <w:rFonts w:asciiTheme="minorBidi" w:hAnsiTheme="minorBidi"/>
          <w:color w:val="auto"/>
          <w:sz w:val="24"/>
          <w:szCs w:val="24"/>
        </w:rPr>
        <w:t xml:space="preserve"> todo procedimiento que permita la eliminación de microorganismos contaminantes, ubicadas sobre los tejidos vivos, para la cual se utilizan substancias antisépticas.</w:t>
      </w:r>
    </w:p>
    <w:p w14:paraId="1CEF8B86" w14:textId="448277B4" w:rsidR="00A06EBA" w:rsidRPr="00DA32E1" w:rsidRDefault="00A06EBA" w:rsidP="002F4EE8">
      <w:pPr>
        <w:pStyle w:val="Prrafodelista"/>
        <w:numPr>
          <w:ilvl w:val="0"/>
          <w:numId w:val="35"/>
        </w:numPr>
        <w:ind w:right="190"/>
        <w:rPr>
          <w:rFonts w:asciiTheme="minorBidi" w:hAnsiTheme="minorBidi"/>
          <w:color w:val="auto"/>
          <w:sz w:val="24"/>
          <w:szCs w:val="24"/>
        </w:rPr>
      </w:pPr>
      <w:r w:rsidRPr="00DA32E1">
        <w:rPr>
          <w:rFonts w:asciiTheme="minorBidi" w:hAnsiTheme="minorBidi"/>
          <w:b/>
          <w:color w:val="auto"/>
          <w:sz w:val="24"/>
          <w:szCs w:val="24"/>
        </w:rPr>
        <w:t>Antiséptico:</w:t>
      </w:r>
      <w:r w:rsidRPr="00DA32E1">
        <w:rPr>
          <w:rFonts w:asciiTheme="minorBidi" w:hAnsiTheme="minorBidi"/>
          <w:color w:val="auto"/>
          <w:sz w:val="24"/>
          <w:szCs w:val="24"/>
        </w:rPr>
        <w:t xml:space="preserve"> producto de origen químico utilizado en el control de microorganismos de la piel u otro tejido vivo, sin afectarlos sensiblemente.</w:t>
      </w:r>
    </w:p>
    <w:p w14:paraId="04C10DAD" w14:textId="676A8844" w:rsidR="00A06EBA" w:rsidRPr="00DA32E1" w:rsidRDefault="00A06EBA" w:rsidP="002F4EE8">
      <w:pPr>
        <w:pStyle w:val="Prrafodelista"/>
        <w:numPr>
          <w:ilvl w:val="0"/>
          <w:numId w:val="35"/>
        </w:numPr>
        <w:ind w:right="190"/>
        <w:rPr>
          <w:rFonts w:asciiTheme="minorBidi" w:hAnsiTheme="minorBidi"/>
          <w:color w:val="auto"/>
          <w:sz w:val="24"/>
          <w:szCs w:val="24"/>
        </w:rPr>
      </w:pPr>
      <w:r w:rsidRPr="00DA32E1">
        <w:rPr>
          <w:rFonts w:asciiTheme="minorBidi" w:hAnsiTheme="minorBidi"/>
          <w:b/>
          <w:color w:val="auto"/>
          <w:sz w:val="24"/>
          <w:szCs w:val="24"/>
        </w:rPr>
        <w:t>Asepsia:</w:t>
      </w:r>
      <w:r w:rsidRPr="00DA32E1">
        <w:rPr>
          <w:rFonts w:asciiTheme="minorBidi" w:hAnsiTheme="minorBidi"/>
          <w:color w:val="auto"/>
          <w:sz w:val="24"/>
          <w:szCs w:val="24"/>
        </w:rPr>
        <w:t xml:space="preserve"> es la eliminación o destrucción de los organismos productores de enfermedades o de un material infectante (ausencia de gérmenes).</w:t>
      </w:r>
    </w:p>
    <w:p w14:paraId="7E075BD9" w14:textId="77777777" w:rsidR="00A06EBA" w:rsidRPr="00DA32E1" w:rsidRDefault="00A06EBA" w:rsidP="002F4EE8">
      <w:pPr>
        <w:pStyle w:val="Prrafodelista"/>
        <w:numPr>
          <w:ilvl w:val="0"/>
          <w:numId w:val="35"/>
        </w:numPr>
        <w:ind w:right="190"/>
        <w:rPr>
          <w:rFonts w:asciiTheme="minorBidi" w:hAnsiTheme="minorBidi"/>
          <w:color w:val="auto"/>
          <w:sz w:val="24"/>
          <w:szCs w:val="24"/>
        </w:rPr>
      </w:pPr>
      <w:r w:rsidRPr="00DA32E1">
        <w:rPr>
          <w:rFonts w:asciiTheme="minorBidi" w:hAnsiTheme="minorBidi"/>
          <w:b/>
          <w:color w:val="auto"/>
          <w:sz w:val="24"/>
          <w:szCs w:val="24"/>
        </w:rPr>
        <w:t>Bactericida:</w:t>
      </w:r>
      <w:r w:rsidRPr="00DA32E1">
        <w:rPr>
          <w:rFonts w:asciiTheme="minorBidi" w:hAnsiTheme="minorBidi"/>
          <w:color w:val="auto"/>
          <w:sz w:val="24"/>
          <w:szCs w:val="24"/>
        </w:rPr>
        <w:t xml:space="preserve"> producto o procedimiento con la propiedad de eliminar bacterias en condiciones definidas.</w:t>
      </w:r>
    </w:p>
    <w:p w14:paraId="4535D2CA" w14:textId="77777777" w:rsidR="00A06EBA" w:rsidRPr="00DA32E1" w:rsidRDefault="00A06EBA" w:rsidP="002F4EE8">
      <w:pPr>
        <w:pStyle w:val="Prrafodelista"/>
        <w:numPr>
          <w:ilvl w:val="0"/>
          <w:numId w:val="35"/>
        </w:numPr>
        <w:ind w:right="190"/>
        <w:rPr>
          <w:rFonts w:asciiTheme="minorBidi" w:hAnsiTheme="minorBidi"/>
          <w:color w:val="auto"/>
          <w:sz w:val="24"/>
          <w:szCs w:val="24"/>
        </w:rPr>
      </w:pPr>
      <w:r w:rsidRPr="00DA32E1">
        <w:rPr>
          <w:rFonts w:asciiTheme="minorBidi" w:hAnsiTheme="minorBidi"/>
          <w:b/>
          <w:color w:val="auto"/>
          <w:sz w:val="24"/>
          <w:szCs w:val="24"/>
        </w:rPr>
        <w:t>Contaminado:</w:t>
      </w:r>
      <w:r w:rsidRPr="00DA32E1">
        <w:rPr>
          <w:rFonts w:asciiTheme="minorBidi" w:hAnsiTheme="minorBidi"/>
          <w:color w:val="auto"/>
          <w:sz w:val="24"/>
          <w:szCs w:val="24"/>
        </w:rPr>
        <w:t xml:space="preserve"> estado de tener contacto real o potencial con microorganismos. Como se usa en el cuidado de la salud, el término generalmente se refiere a la presencia de microorganismos que podrían producir enfermedades o infecciones.</w:t>
      </w:r>
    </w:p>
    <w:p w14:paraId="164557A4" w14:textId="77777777" w:rsidR="00A06EBA" w:rsidRPr="00DA32E1" w:rsidRDefault="00A06EBA" w:rsidP="002F4EE8">
      <w:pPr>
        <w:pStyle w:val="Prrafodelista"/>
        <w:numPr>
          <w:ilvl w:val="0"/>
          <w:numId w:val="35"/>
        </w:numPr>
        <w:ind w:right="190"/>
        <w:rPr>
          <w:rFonts w:asciiTheme="minorBidi" w:hAnsiTheme="minorBidi"/>
          <w:color w:val="auto"/>
          <w:sz w:val="24"/>
          <w:szCs w:val="24"/>
        </w:rPr>
      </w:pPr>
      <w:r w:rsidRPr="00DA32E1">
        <w:rPr>
          <w:rFonts w:asciiTheme="minorBidi" w:hAnsiTheme="minorBidi"/>
          <w:b/>
          <w:color w:val="auto"/>
          <w:sz w:val="24"/>
          <w:szCs w:val="24"/>
        </w:rPr>
        <w:t>Desinfección</w:t>
      </w:r>
      <w:r w:rsidRPr="00DA32E1">
        <w:rPr>
          <w:rFonts w:asciiTheme="minorBidi" w:hAnsiTheme="minorBidi"/>
          <w:color w:val="auto"/>
          <w:sz w:val="24"/>
          <w:szCs w:val="24"/>
        </w:rPr>
        <w:t>: es la destrucción de microorganismos en objetos inanimados, que asegura la eliminación de las formas vegetativa pero no la eliminación de esporas bacterianas.</w:t>
      </w:r>
    </w:p>
    <w:p w14:paraId="7D3FE499" w14:textId="77777777" w:rsidR="00A06EBA" w:rsidRPr="00DA32E1" w:rsidRDefault="00A06EBA" w:rsidP="002F4EE8">
      <w:pPr>
        <w:pStyle w:val="Prrafodelista"/>
        <w:numPr>
          <w:ilvl w:val="0"/>
          <w:numId w:val="35"/>
        </w:numPr>
        <w:ind w:right="190"/>
        <w:rPr>
          <w:rFonts w:asciiTheme="minorBidi" w:hAnsiTheme="minorBidi"/>
          <w:color w:val="auto"/>
          <w:sz w:val="24"/>
          <w:szCs w:val="24"/>
        </w:rPr>
      </w:pPr>
      <w:r w:rsidRPr="00DA32E1">
        <w:rPr>
          <w:rFonts w:asciiTheme="minorBidi" w:hAnsiTheme="minorBidi"/>
          <w:b/>
          <w:color w:val="auto"/>
          <w:sz w:val="24"/>
          <w:szCs w:val="24"/>
        </w:rPr>
        <w:t>Desinfectante:</w:t>
      </w:r>
      <w:r w:rsidRPr="00DA32E1">
        <w:rPr>
          <w:rFonts w:asciiTheme="minorBidi" w:hAnsiTheme="minorBidi"/>
          <w:color w:val="auto"/>
          <w:sz w:val="24"/>
          <w:szCs w:val="24"/>
        </w:rPr>
        <w:t xml:space="preserve"> Agente que elimina la mayoría de los microorganismos patógenos, pero no necesariamente todas las formas microbianas esporuladas en objetos y superficies inanimados.</w:t>
      </w:r>
    </w:p>
    <w:p w14:paraId="1731C05D" w14:textId="77777777" w:rsidR="00A06EBA" w:rsidRPr="00DA32E1" w:rsidRDefault="00A06EBA" w:rsidP="002F4EE8">
      <w:pPr>
        <w:pStyle w:val="Prrafodelista"/>
        <w:numPr>
          <w:ilvl w:val="0"/>
          <w:numId w:val="36"/>
        </w:numPr>
        <w:ind w:right="190"/>
        <w:rPr>
          <w:rFonts w:asciiTheme="minorBidi" w:hAnsiTheme="minorBidi"/>
          <w:color w:val="auto"/>
          <w:sz w:val="24"/>
          <w:szCs w:val="24"/>
        </w:rPr>
      </w:pPr>
      <w:r w:rsidRPr="00DA32E1">
        <w:rPr>
          <w:rFonts w:asciiTheme="minorBidi" w:hAnsiTheme="minorBidi"/>
          <w:b/>
          <w:color w:val="auto"/>
          <w:sz w:val="24"/>
          <w:szCs w:val="24"/>
        </w:rPr>
        <w:t>Detergente:</w:t>
      </w:r>
      <w:r w:rsidRPr="00DA32E1">
        <w:rPr>
          <w:rFonts w:asciiTheme="minorBidi" w:hAnsiTheme="minorBidi"/>
          <w:color w:val="auto"/>
          <w:sz w:val="24"/>
          <w:szCs w:val="24"/>
        </w:rPr>
        <w:t xml:space="preserve"> Agentes químicos, que no hace afirmaciones de antimicrobiano en la etiqueta, utilizados para la limpieza eliminación de suciedad insoluble en agua. Los detergentes de uso doméstico no deben ser utilizados en equipo o instrumental médico.</w:t>
      </w:r>
    </w:p>
    <w:p w14:paraId="0C9B66CA" w14:textId="77777777" w:rsidR="00A06EBA" w:rsidRPr="009E26E6" w:rsidRDefault="00A06EBA" w:rsidP="002F4EE8">
      <w:pPr>
        <w:pStyle w:val="Prrafodelista"/>
        <w:numPr>
          <w:ilvl w:val="0"/>
          <w:numId w:val="37"/>
        </w:numPr>
        <w:ind w:right="190"/>
        <w:rPr>
          <w:rFonts w:asciiTheme="minorBidi" w:hAnsiTheme="minorBidi"/>
          <w:color w:val="auto"/>
          <w:sz w:val="24"/>
          <w:szCs w:val="24"/>
        </w:rPr>
      </w:pPr>
      <w:r w:rsidRPr="009E26E6">
        <w:rPr>
          <w:rFonts w:asciiTheme="minorBidi" w:hAnsiTheme="minorBidi"/>
          <w:b/>
          <w:color w:val="auto"/>
          <w:sz w:val="24"/>
          <w:szCs w:val="24"/>
        </w:rPr>
        <w:lastRenderedPageBreak/>
        <w:t>Fecha de expiración o caducidad:</w:t>
      </w:r>
      <w:r w:rsidRPr="009E26E6">
        <w:rPr>
          <w:rFonts w:asciiTheme="minorBidi" w:hAnsiTheme="minorBidi"/>
          <w:color w:val="auto"/>
          <w:sz w:val="24"/>
          <w:szCs w:val="24"/>
        </w:rPr>
        <w:t xml:space="preserve"> Es la que indica el tiempo máximo dentro del cual se garantizan las especificaciones de calidad de un producto establecidas para su utilización.</w:t>
      </w:r>
    </w:p>
    <w:p w14:paraId="730410D9" w14:textId="2F8F8A8A" w:rsidR="00A06EBA" w:rsidRPr="009E26E6" w:rsidRDefault="002258B0" w:rsidP="002F4EE8">
      <w:pPr>
        <w:pStyle w:val="Prrafodelista"/>
        <w:numPr>
          <w:ilvl w:val="0"/>
          <w:numId w:val="37"/>
        </w:numPr>
        <w:ind w:right="190"/>
        <w:rPr>
          <w:rFonts w:asciiTheme="minorBidi" w:hAnsiTheme="minorBidi"/>
          <w:color w:val="auto"/>
          <w:sz w:val="24"/>
          <w:szCs w:val="24"/>
        </w:rPr>
      </w:pPr>
      <w:r w:rsidRPr="009E26E6">
        <w:rPr>
          <w:rFonts w:asciiTheme="minorBidi" w:hAnsiTheme="minorBidi"/>
          <w:b/>
          <w:color w:val="auto"/>
          <w:sz w:val="24"/>
          <w:szCs w:val="24"/>
        </w:rPr>
        <w:t>Lavado de manos:</w:t>
      </w:r>
      <w:r w:rsidRPr="009E26E6">
        <w:rPr>
          <w:rFonts w:asciiTheme="minorBidi" w:hAnsiTheme="minorBidi"/>
          <w:color w:val="auto"/>
          <w:sz w:val="24"/>
          <w:szCs w:val="24"/>
        </w:rPr>
        <w:t xml:space="preserve"> hace referencia a la higienización de manos con agua y jabón. Es la forma más eficaz de prevenir la infección cruzada entre paciente, personal hospitalario y visitantes se realiza con el fin de reducir la flora normal y remover la flora transitoria, para disminuir la diseminación de microorganismos infecciosos. (Organización Mundial de la Salud, 2009).</w:t>
      </w:r>
    </w:p>
    <w:p w14:paraId="2082A80E" w14:textId="77777777" w:rsidR="0091343D" w:rsidRPr="009E26E6" w:rsidRDefault="0091343D" w:rsidP="002F4EE8">
      <w:pPr>
        <w:pStyle w:val="Prrafodelista"/>
        <w:numPr>
          <w:ilvl w:val="0"/>
          <w:numId w:val="37"/>
        </w:numPr>
        <w:ind w:right="190"/>
        <w:rPr>
          <w:rFonts w:asciiTheme="minorBidi" w:hAnsiTheme="minorBidi"/>
          <w:color w:val="auto"/>
          <w:sz w:val="24"/>
          <w:szCs w:val="24"/>
        </w:rPr>
      </w:pPr>
      <w:r w:rsidRPr="009E26E6">
        <w:rPr>
          <w:rFonts w:asciiTheme="minorBidi" w:hAnsiTheme="minorBidi"/>
          <w:b/>
          <w:color w:val="auto"/>
          <w:sz w:val="24"/>
          <w:szCs w:val="24"/>
        </w:rPr>
        <w:t>Limpieza:</w:t>
      </w:r>
      <w:r w:rsidRPr="009E26E6">
        <w:rPr>
          <w:rFonts w:asciiTheme="minorBidi" w:hAnsiTheme="minorBidi"/>
          <w:color w:val="auto"/>
          <w:sz w:val="24"/>
          <w:szCs w:val="24"/>
        </w:rPr>
        <w:t xml:space="preserve"> es la remoción de la materia orgánica e inorgánica visible (ej.: sangre, sustancias proteicas y otros residuos) presente en las superficies de los instrumentos o equipos para la salud, es generalmente realizada con agua y detergente.</w:t>
      </w:r>
    </w:p>
    <w:p w14:paraId="1F5BF03B" w14:textId="7DA8EF9E" w:rsidR="002258B0" w:rsidRPr="009E26E6" w:rsidRDefault="002258B0" w:rsidP="002F4EE8">
      <w:pPr>
        <w:pStyle w:val="Prrafodelista"/>
        <w:numPr>
          <w:ilvl w:val="0"/>
          <w:numId w:val="37"/>
        </w:numPr>
        <w:ind w:right="190"/>
        <w:rPr>
          <w:rFonts w:asciiTheme="minorBidi" w:hAnsiTheme="minorBidi"/>
          <w:color w:val="auto"/>
          <w:sz w:val="24"/>
          <w:szCs w:val="24"/>
        </w:rPr>
      </w:pPr>
      <w:r w:rsidRPr="009E26E6">
        <w:rPr>
          <w:rFonts w:asciiTheme="minorBidi" w:hAnsiTheme="minorBidi"/>
          <w:b/>
          <w:color w:val="auto"/>
          <w:sz w:val="24"/>
          <w:szCs w:val="24"/>
        </w:rPr>
        <w:t>Limpieza y desinfección rutinaria:</w:t>
      </w:r>
      <w:r w:rsidRPr="009E26E6">
        <w:rPr>
          <w:rFonts w:asciiTheme="minorBidi" w:hAnsiTheme="minorBidi"/>
          <w:color w:val="auto"/>
          <w:sz w:val="24"/>
          <w:szCs w:val="24"/>
        </w:rPr>
        <w:t xml:space="preserve"> es aquella que se realiza en forma diaria entre usuaria y usuaria de la sala amiga de la familia lactante, limpieza con el detergente y la posterior desinfección con los productos determinados por UAECOP (Unidad Administrativa especial Cuerpo Oficial de Bomberos de Bogotá. </w:t>
      </w:r>
    </w:p>
    <w:p w14:paraId="67A65DD6" w14:textId="77777777" w:rsidR="0091343D" w:rsidRPr="009E26E6" w:rsidRDefault="0091343D" w:rsidP="002F4EE8">
      <w:pPr>
        <w:pStyle w:val="Prrafodelista"/>
        <w:numPr>
          <w:ilvl w:val="0"/>
          <w:numId w:val="37"/>
        </w:numPr>
        <w:ind w:right="190"/>
        <w:rPr>
          <w:rFonts w:asciiTheme="minorBidi" w:hAnsiTheme="minorBidi"/>
          <w:color w:val="auto"/>
          <w:sz w:val="24"/>
          <w:szCs w:val="24"/>
        </w:rPr>
      </w:pPr>
      <w:r w:rsidRPr="009E26E6">
        <w:rPr>
          <w:rFonts w:asciiTheme="minorBidi" w:hAnsiTheme="minorBidi"/>
          <w:b/>
          <w:color w:val="auto"/>
          <w:sz w:val="24"/>
          <w:szCs w:val="24"/>
        </w:rPr>
        <w:t>Microorganismo:</w:t>
      </w:r>
      <w:r w:rsidRPr="009E26E6">
        <w:rPr>
          <w:rFonts w:asciiTheme="minorBidi" w:hAnsiTheme="minorBidi"/>
          <w:color w:val="auto"/>
          <w:sz w:val="24"/>
          <w:szCs w:val="24"/>
        </w:rPr>
        <w:t xml:space="preserve"> es cualquier organismo vivo de tamaño microscópico, incluyendo bacterias, virus, levaduras, hongos, algunas algas y protozoos.</w:t>
      </w:r>
    </w:p>
    <w:p w14:paraId="5EFC425D" w14:textId="77777777" w:rsidR="0091343D" w:rsidRPr="009E26E6" w:rsidRDefault="0091343D" w:rsidP="002F4EE8">
      <w:pPr>
        <w:pStyle w:val="Prrafodelista"/>
        <w:numPr>
          <w:ilvl w:val="0"/>
          <w:numId w:val="37"/>
        </w:numPr>
        <w:ind w:right="190"/>
        <w:rPr>
          <w:rFonts w:asciiTheme="minorBidi" w:hAnsiTheme="minorBidi"/>
          <w:color w:val="auto"/>
          <w:sz w:val="24"/>
          <w:szCs w:val="24"/>
        </w:rPr>
      </w:pPr>
      <w:r w:rsidRPr="009E26E6">
        <w:rPr>
          <w:rFonts w:asciiTheme="minorBidi" w:hAnsiTheme="minorBidi"/>
          <w:b/>
          <w:color w:val="auto"/>
          <w:sz w:val="24"/>
          <w:szCs w:val="24"/>
        </w:rPr>
        <w:t>Partes por millón (ppm):</w:t>
      </w:r>
      <w:r w:rsidRPr="009E26E6">
        <w:rPr>
          <w:rFonts w:asciiTheme="minorBidi" w:hAnsiTheme="minorBidi"/>
          <w:color w:val="auto"/>
          <w:sz w:val="24"/>
          <w:szCs w:val="24"/>
        </w:rPr>
        <w:t xml:space="preserve"> es una unidad de medida que se refiere a los mg (miligramos) que hay en un kg de disolución; como la densidad del agua es 1, 1 kg de solución tiene un volumen de aproximadamente 1 litro la ppm son también número de partes de un producto o sustancia que se encuentra en un millón de partes de un gas, un líquido o un sólido en particular.</w:t>
      </w:r>
    </w:p>
    <w:p w14:paraId="0E8AC13B" w14:textId="77777777" w:rsidR="0091343D" w:rsidRPr="009E26E6" w:rsidRDefault="0091343D" w:rsidP="002F4EE8">
      <w:pPr>
        <w:pStyle w:val="Prrafodelista"/>
        <w:numPr>
          <w:ilvl w:val="0"/>
          <w:numId w:val="37"/>
        </w:numPr>
        <w:ind w:right="190"/>
        <w:rPr>
          <w:rFonts w:asciiTheme="minorBidi" w:hAnsiTheme="minorBidi"/>
          <w:color w:val="auto"/>
          <w:sz w:val="24"/>
          <w:szCs w:val="24"/>
        </w:rPr>
      </w:pPr>
      <w:r w:rsidRPr="009E26E6">
        <w:rPr>
          <w:rFonts w:asciiTheme="minorBidi" w:hAnsiTheme="minorBidi"/>
          <w:b/>
          <w:color w:val="auto"/>
          <w:sz w:val="24"/>
          <w:szCs w:val="24"/>
        </w:rPr>
        <w:t>Precauciones universales:</w:t>
      </w:r>
      <w:r w:rsidRPr="009E26E6">
        <w:rPr>
          <w:rFonts w:asciiTheme="minorBidi" w:hAnsiTheme="minorBidi"/>
          <w:color w:val="auto"/>
          <w:sz w:val="24"/>
          <w:szCs w:val="24"/>
        </w:rPr>
        <w:t xml:space="preserve"> conjunto de normas, recomendaciones y precauciones tendientes a evitar en las personas el riesgo de daño o contaminación causado por agentes físicos, químicos o biológicos mucosas, piel no intacta o contacto parenteral con sangre u otros materiales potencialmente infecciosos como resultado del desempeño del servidor público y contratista en sus obligaciones.</w:t>
      </w:r>
    </w:p>
    <w:p w14:paraId="1B5A2AA8" w14:textId="77777777" w:rsidR="00647579" w:rsidRDefault="00647579" w:rsidP="002F4EE8">
      <w:pPr>
        <w:pStyle w:val="TITULO1"/>
        <w:ind w:right="190"/>
        <w:contextualSpacing/>
        <w:rPr>
          <w:rFonts w:ascii="Arial" w:hAnsi="Arial" w:cs="Arial"/>
          <w:b w:val="0"/>
          <w:bCs w:val="0"/>
          <w:color w:val="auto"/>
          <w:sz w:val="24"/>
          <w:u w:val="single"/>
        </w:rPr>
      </w:pPr>
    </w:p>
    <w:p w14:paraId="1907B6A2" w14:textId="6E314F50" w:rsidR="0052543F" w:rsidRDefault="00826A27" w:rsidP="002F4EE8">
      <w:pPr>
        <w:pStyle w:val="TITULO1"/>
        <w:ind w:right="190"/>
        <w:contextualSpacing/>
        <w:rPr>
          <w:rFonts w:ascii="Arial" w:hAnsi="Arial" w:cs="Arial"/>
          <w:b w:val="0"/>
          <w:bCs w:val="0"/>
          <w:color w:val="auto"/>
          <w:sz w:val="24"/>
          <w:u w:val="single"/>
        </w:rPr>
      </w:pPr>
      <w:r w:rsidRPr="00AE72AC">
        <w:rPr>
          <w:rFonts w:ascii="Arial" w:hAnsi="Arial" w:cs="Arial"/>
          <w:bCs w:val="0"/>
          <w:color w:val="auto"/>
          <w:sz w:val="24"/>
          <w:u w:val="single"/>
        </w:rPr>
        <w:t>Siglas</w:t>
      </w:r>
      <w:r w:rsidRPr="00AE72AC">
        <w:rPr>
          <w:rFonts w:ascii="Arial" w:hAnsi="Arial" w:cs="Arial"/>
          <w:b w:val="0"/>
          <w:bCs w:val="0"/>
          <w:color w:val="auto"/>
          <w:sz w:val="24"/>
          <w:u w:val="single"/>
        </w:rPr>
        <w:t>:</w:t>
      </w:r>
    </w:p>
    <w:p w14:paraId="74BCA9AB" w14:textId="77777777" w:rsidR="00AE72AC" w:rsidRPr="00AE72AC" w:rsidRDefault="00AE72AC" w:rsidP="002F4EE8">
      <w:pPr>
        <w:pStyle w:val="TITULO1"/>
        <w:ind w:right="190"/>
        <w:contextualSpacing/>
        <w:rPr>
          <w:rFonts w:ascii="Arial" w:hAnsi="Arial" w:cs="Arial"/>
          <w:b w:val="0"/>
          <w:bCs w:val="0"/>
          <w:color w:val="auto"/>
          <w:sz w:val="24"/>
          <w:u w:val="single"/>
        </w:rPr>
      </w:pPr>
    </w:p>
    <w:p w14:paraId="3F3F2920" w14:textId="77777777" w:rsidR="002258B0" w:rsidRPr="009E26E6" w:rsidRDefault="002258B0" w:rsidP="002F4EE8">
      <w:pPr>
        <w:pStyle w:val="Prrafodelista"/>
        <w:numPr>
          <w:ilvl w:val="0"/>
          <w:numId w:val="38"/>
        </w:numPr>
        <w:ind w:right="190"/>
        <w:rPr>
          <w:rFonts w:asciiTheme="minorBidi" w:hAnsiTheme="minorBidi"/>
          <w:color w:val="auto"/>
          <w:sz w:val="24"/>
          <w:szCs w:val="24"/>
        </w:rPr>
      </w:pPr>
      <w:r w:rsidRPr="009E26E6">
        <w:rPr>
          <w:rFonts w:asciiTheme="minorBidi" w:hAnsiTheme="minorBidi"/>
          <w:b/>
          <w:color w:val="auto"/>
          <w:sz w:val="24"/>
          <w:szCs w:val="24"/>
        </w:rPr>
        <w:t>SAFL:</w:t>
      </w:r>
      <w:r w:rsidRPr="009E26E6">
        <w:rPr>
          <w:rFonts w:asciiTheme="minorBidi" w:hAnsiTheme="minorBidi"/>
          <w:color w:val="auto"/>
          <w:sz w:val="24"/>
          <w:szCs w:val="24"/>
        </w:rPr>
        <w:t xml:space="preserve"> Sala Amiga de la Familia Lactante. </w:t>
      </w:r>
    </w:p>
    <w:p w14:paraId="02F81A3B" w14:textId="77777777" w:rsidR="003B6A62" w:rsidRDefault="003B6A62" w:rsidP="002F4EE8">
      <w:pPr>
        <w:ind w:right="190"/>
        <w:rPr>
          <w:rFonts w:cs="Arial"/>
          <w:sz w:val="24"/>
          <w:szCs w:val="24"/>
        </w:rPr>
      </w:pPr>
    </w:p>
    <w:p w14:paraId="4FA871A5" w14:textId="77777777" w:rsidR="00A10A9B" w:rsidRDefault="00A10A9B" w:rsidP="002F4EE8">
      <w:pPr>
        <w:ind w:right="190"/>
        <w:rPr>
          <w:rFonts w:cs="Arial"/>
          <w:sz w:val="24"/>
          <w:szCs w:val="24"/>
        </w:rPr>
      </w:pPr>
    </w:p>
    <w:p w14:paraId="434233F4" w14:textId="77777777" w:rsidR="00A10A9B" w:rsidRDefault="00A10A9B" w:rsidP="002F4EE8">
      <w:pPr>
        <w:ind w:right="190"/>
        <w:rPr>
          <w:rFonts w:cs="Arial"/>
          <w:sz w:val="24"/>
          <w:szCs w:val="24"/>
        </w:rPr>
      </w:pPr>
    </w:p>
    <w:p w14:paraId="59B0C494" w14:textId="77777777" w:rsidR="00A10A9B" w:rsidRDefault="00A10A9B" w:rsidP="002F4EE8">
      <w:pPr>
        <w:ind w:right="190"/>
        <w:rPr>
          <w:rFonts w:cs="Arial"/>
          <w:sz w:val="24"/>
          <w:szCs w:val="24"/>
        </w:rPr>
      </w:pPr>
    </w:p>
    <w:p w14:paraId="48565E7B" w14:textId="77777777" w:rsidR="00A10A9B" w:rsidRPr="002258B0" w:rsidRDefault="00A10A9B" w:rsidP="002F4EE8">
      <w:pPr>
        <w:ind w:right="190"/>
        <w:rPr>
          <w:rFonts w:cs="Arial"/>
          <w:sz w:val="24"/>
          <w:szCs w:val="24"/>
        </w:rPr>
      </w:pPr>
    </w:p>
    <w:p w14:paraId="39E7B60F" w14:textId="4E30FB16" w:rsidR="0091343D" w:rsidRPr="0091343D" w:rsidRDefault="4BC62856" w:rsidP="002F4EE8">
      <w:pPr>
        <w:pStyle w:val="Ttulo1"/>
        <w:numPr>
          <w:ilvl w:val="0"/>
          <w:numId w:val="7"/>
        </w:numPr>
        <w:spacing w:before="0"/>
        <w:ind w:right="190"/>
        <w:rPr>
          <w:sz w:val="24"/>
          <w:szCs w:val="24"/>
        </w:rPr>
      </w:pPr>
      <w:bookmarkStart w:id="5" w:name="_Toc228174516"/>
      <w:bookmarkStart w:id="6" w:name="_Toc33602729"/>
      <w:r w:rsidRPr="0091343D">
        <w:rPr>
          <w:rFonts w:ascii="Arial" w:hAnsi="Arial" w:cs="Arial"/>
          <w:color w:val="auto"/>
          <w:sz w:val="24"/>
          <w:szCs w:val="24"/>
        </w:rPr>
        <w:t>POLÍTICAS</w:t>
      </w:r>
      <w:r w:rsidR="00814D29" w:rsidRPr="0091343D">
        <w:rPr>
          <w:rFonts w:ascii="Arial" w:hAnsi="Arial" w:cs="Arial"/>
          <w:color w:val="auto"/>
          <w:sz w:val="24"/>
          <w:szCs w:val="24"/>
        </w:rPr>
        <w:t xml:space="preserve"> DE </w:t>
      </w:r>
      <w:r w:rsidR="1BBC3E89" w:rsidRPr="0091343D">
        <w:rPr>
          <w:rFonts w:ascii="Arial" w:hAnsi="Arial" w:cs="Arial"/>
          <w:color w:val="auto"/>
          <w:sz w:val="24"/>
          <w:szCs w:val="24"/>
        </w:rPr>
        <w:t>OPERACIÓN</w:t>
      </w:r>
      <w:bookmarkEnd w:id="5"/>
      <w:r w:rsidR="002A2399" w:rsidRPr="0091343D">
        <w:rPr>
          <w:rFonts w:ascii="Arial" w:hAnsi="Arial" w:cs="Arial"/>
          <w:color w:val="auto"/>
          <w:sz w:val="24"/>
          <w:szCs w:val="24"/>
        </w:rPr>
        <w:t xml:space="preserve"> </w:t>
      </w:r>
      <w:bookmarkEnd w:id="6"/>
    </w:p>
    <w:p w14:paraId="09402502" w14:textId="77777777" w:rsidR="0091343D" w:rsidRPr="00A10A9B" w:rsidRDefault="0091343D" w:rsidP="002F4EE8">
      <w:pPr>
        <w:ind w:right="190"/>
        <w:rPr>
          <w:rFonts w:asciiTheme="minorBidi" w:hAnsiTheme="minorBidi"/>
          <w:color w:val="auto"/>
          <w:sz w:val="24"/>
          <w:szCs w:val="24"/>
        </w:rPr>
      </w:pPr>
    </w:p>
    <w:p w14:paraId="37E6199D" w14:textId="77777777" w:rsidR="00A10A9B" w:rsidRPr="00A10A9B" w:rsidRDefault="00A10A9B" w:rsidP="002F4EE8">
      <w:pPr>
        <w:ind w:right="190"/>
        <w:rPr>
          <w:rFonts w:asciiTheme="minorBidi" w:hAnsiTheme="minorBidi"/>
          <w:color w:val="auto"/>
          <w:sz w:val="24"/>
          <w:szCs w:val="24"/>
        </w:rPr>
      </w:pPr>
      <w:r w:rsidRPr="00A10A9B">
        <w:rPr>
          <w:rFonts w:asciiTheme="minorBidi" w:hAnsiTheme="minorBidi"/>
          <w:color w:val="auto"/>
          <w:sz w:val="24"/>
          <w:szCs w:val="24"/>
        </w:rPr>
        <w:t xml:space="preserve">La Subdirección de Gestión Humana con apoyo de Seguridad y Salud en el trabajo se encargará de promover el uso de la sala y orientar a las madres lactantes de la entidad. </w:t>
      </w:r>
    </w:p>
    <w:p w14:paraId="7C9FC839" w14:textId="77777777" w:rsidR="00DB32F8" w:rsidRDefault="00DB32F8" w:rsidP="002F4EE8">
      <w:pPr>
        <w:pStyle w:val="TableParagraph"/>
        <w:tabs>
          <w:tab w:val="left" w:pos="1134"/>
          <w:tab w:val="left" w:pos="1231"/>
          <w:tab w:val="left" w:pos="1232"/>
        </w:tabs>
        <w:spacing w:line="217" w:lineRule="exact"/>
        <w:ind w:right="190"/>
        <w:jc w:val="both"/>
        <w:rPr>
          <w:rFonts w:asciiTheme="minorBidi" w:hAnsiTheme="minorBidi" w:cstheme="minorBidi"/>
          <w:sz w:val="24"/>
          <w:szCs w:val="24"/>
        </w:rPr>
      </w:pPr>
    </w:p>
    <w:p w14:paraId="2964CB61" w14:textId="77777777" w:rsidR="00DB32F8" w:rsidRPr="007C1E9B" w:rsidRDefault="00DB32F8" w:rsidP="002F4EE8">
      <w:pPr>
        <w:pStyle w:val="TableParagraph"/>
        <w:tabs>
          <w:tab w:val="left" w:pos="1134"/>
          <w:tab w:val="left" w:pos="1231"/>
          <w:tab w:val="left" w:pos="1232"/>
        </w:tabs>
        <w:spacing w:line="217" w:lineRule="exact"/>
        <w:ind w:right="190"/>
        <w:jc w:val="both"/>
        <w:rPr>
          <w:rFonts w:asciiTheme="minorBidi" w:hAnsiTheme="minorBidi" w:cstheme="minorBidi"/>
          <w:sz w:val="24"/>
          <w:szCs w:val="24"/>
        </w:rPr>
      </w:pPr>
    </w:p>
    <w:p w14:paraId="7793637A" w14:textId="77777777" w:rsidR="0091343D" w:rsidRPr="006E6A9C" w:rsidRDefault="0091343D" w:rsidP="002F4EE8">
      <w:pPr>
        <w:pStyle w:val="TableParagraph"/>
        <w:tabs>
          <w:tab w:val="left" w:pos="1134"/>
          <w:tab w:val="left" w:pos="1231"/>
          <w:tab w:val="left" w:pos="1232"/>
        </w:tabs>
        <w:spacing w:line="217" w:lineRule="exact"/>
        <w:ind w:left="822" w:right="190"/>
        <w:jc w:val="both"/>
        <w:rPr>
          <w:sz w:val="24"/>
          <w:szCs w:val="24"/>
        </w:rPr>
      </w:pPr>
    </w:p>
    <w:p w14:paraId="52FDCDBB" w14:textId="00ACDD2A" w:rsidR="00E003CD" w:rsidRPr="00E003CD" w:rsidRDefault="00E003CD" w:rsidP="002F4EE8">
      <w:pPr>
        <w:pStyle w:val="Ttulo1"/>
        <w:numPr>
          <w:ilvl w:val="0"/>
          <w:numId w:val="7"/>
        </w:numPr>
        <w:spacing w:before="0"/>
        <w:ind w:right="190"/>
        <w:rPr>
          <w:rFonts w:ascii="Arial" w:hAnsi="Arial" w:cs="Arial"/>
          <w:color w:val="auto"/>
          <w:sz w:val="24"/>
          <w:szCs w:val="24"/>
        </w:rPr>
      </w:pPr>
      <w:bookmarkStart w:id="7" w:name="_Toc228174517"/>
      <w:r>
        <w:rPr>
          <w:rFonts w:ascii="Arial" w:hAnsi="Arial" w:cs="Arial"/>
          <w:color w:val="auto"/>
          <w:sz w:val="24"/>
          <w:szCs w:val="24"/>
        </w:rPr>
        <w:t>ROLES Y RESPONSABILIDADES</w:t>
      </w:r>
      <w:bookmarkEnd w:id="7"/>
    </w:p>
    <w:p w14:paraId="1F436463" w14:textId="77777777" w:rsidR="00424913" w:rsidRDefault="00424913" w:rsidP="002F4EE8">
      <w:pPr>
        <w:spacing w:after="0" w:line="240" w:lineRule="auto"/>
        <w:ind w:right="190"/>
        <w:rPr>
          <w:rFonts w:ascii="Arial" w:hAnsi="Arial" w:cs="Arial"/>
          <w:b/>
          <w:color w:val="auto"/>
          <w:sz w:val="24"/>
          <w:szCs w:val="24"/>
          <w:lang w:val="es-CO"/>
        </w:rPr>
      </w:pPr>
    </w:p>
    <w:p w14:paraId="768FCA31" w14:textId="7D9FD7D7" w:rsidR="007C1E9B" w:rsidRPr="007A3451" w:rsidRDefault="007A3451" w:rsidP="002F4EE8">
      <w:pPr>
        <w:pStyle w:val="Prrafodelista"/>
        <w:numPr>
          <w:ilvl w:val="0"/>
          <w:numId w:val="46"/>
        </w:numPr>
        <w:ind w:right="190"/>
        <w:rPr>
          <w:rFonts w:asciiTheme="minorBidi" w:hAnsiTheme="minorBidi"/>
          <w:color w:val="auto"/>
          <w:sz w:val="24"/>
          <w:szCs w:val="24"/>
        </w:rPr>
      </w:pPr>
      <w:r w:rsidRPr="007A3451">
        <w:rPr>
          <w:rFonts w:asciiTheme="minorBidi" w:hAnsiTheme="minorBidi"/>
          <w:color w:val="auto"/>
          <w:sz w:val="24"/>
          <w:szCs w:val="24"/>
        </w:rPr>
        <w:t>Seguridad y salud en el trabajo: Verificación de la adecuada utilización de la sala Lactante y de su mantenimiento</w:t>
      </w:r>
    </w:p>
    <w:p w14:paraId="4007D8E4" w14:textId="57413C86" w:rsidR="007A3451" w:rsidRPr="007A3451" w:rsidRDefault="007A3451" w:rsidP="002F4EE8">
      <w:pPr>
        <w:pStyle w:val="Prrafodelista"/>
        <w:numPr>
          <w:ilvl w:val="0"/>
          <w:numId w:val="46"/>
        </w:numPr>
        <w:ind w:right="190"/>
        <w:rPr>
          <w:rFonts w:asciiTheme="minorBidi" w:hAnsiTheme="minorBidi"/>
          <w:color w:val="auto"/>
          <w:sz w:val="24"/>
          <w:szCs w:val="24"/>
        </w:rPr>
      </w:pPr>
      <w:r w:rsidRPr="007A3451">
        <w:rPr>
          <w:rFonts w:asciiTheme="minorBidi" w:hAnsiTheme="minorBidi"/>
          <w:color w:val="auto"/>
          <w:sz w:val="24"/>
          <w:szCs w:val="24"/>
        </w:rPr>
        <w:t>Servicios Generales: Realización de la desinfección de la sala lactante</w:t>
      </w:r>
    </w:p>
    <w:p w14:paraId="4C47EB73" w14:textId="301732CC" w:rsidR="007A3451" w:rsidRPr="007A3451" w:rsidRDefault="007A3451" w:rsidP="002F4EE8">
      <w:pPr>
        <w:pStyle w:val="Prrafodelista"/>
        <w:numPr>
          <w:ilvl w:val="0"/>
          <w:numId w:val="46"/>
        </w:numPr>
        <w:ind w:right="190"/>
        <w:rPr>
          <w:rFonts w:ascii="Arial" w:hAnsi="Arial" w:cs="Arial"/>
          <w:color w:val="E7E6E6" w:themeColor="background2"/>
          <w:sz w:val="24"/>
          <w:szCs w:val="24"/>
          <w:lang w:val="es-CO"/>
        </w:rPr>
      </w:pPr>
      <w:r w:rsidRPr="007A3451">
        <w:rPr>
          <w:rFonts w:asciiTheme="minorBidi" w:hAnsiTheme="minorBidi"/>
          <w:color w:val="auto"/>
          <w:sz w:val="24"/>
          <w:szCs w:val="24"/>
        </w:rPr>
        <w:t>Servidores y Colaboradores de la UAE Cuerpo Oficial Bomberos de Bogotá: Adecuada utilización de la sala lactante</w:t>
      </w:r>
    </w:p>
    <w:p w14:paraId="4CF6CB64" w14:textId="3993B886" w:rsidR="0091343D" w:rsidRPr="003B6A62" w:rsidRDefault="0091343D" w:rsidP="002F4EE8">
      <w:pPr>
        <w:pStyle w:val="Ttulo1"/>
        <w:numPr>
          <w:ilvl w:val="0"/>
          <w:numId w:val="7"/>
        </w:numPr>
        <w:ind w:right="190"/>
        <w:rPr>
          <w:rFonts w:asciiTheme="minorBidi" w:hAnsiTheme="minorBidi" w:cstheme="minorBidi"/>
          <w:color w:val="auto"/>
          <w:sz w:val="24"/>
          <w:szCs w:val="24"/>
        </w:rPr>
      </w:pPr>
      <w:bookmarkStart w:id="8" w:name="_Toc117500666"/>
      <w:bookmarkStart w:id="9" w:name="_Toc228174518"/>
      <w:bookmarkStart w:id="10" w:name="_Toc139582611"/>
      <w:r w:rsidRPr="003B6A62">
        <w:rPr>
          <w:rFonts w:asciiTheme="minorBidi" w:hAnsiTheme="minorBidi" w:cstheme="minorBidi"/>
          <w:color w:val="auto"/>
          <w:sz w:val="24"/>
          <w:szCs w:val="24"/>
        </w:rPr>
        <w:t>DIRECCIONAMIENTOS GENERALES</w:t>
      </w:r>
      <w:bookmarkEnd w:id="8"/>
      <w:bookmarkEnd w:id="9"/>
      <w:r w:rsidRPr="003B6A62">
        <w:rPr>
          <w:rFonts w:asciiTheme="minorBidi" w:hAnsiTheme="minorBidi" w:cstheme="minorBidi"/>
          <w:color w:val="auto"/>
          <w:sz w:val="24"/>
          <w:szCs w:val="24"/>
        </w:rPr>
        <w:t xml:space="preserve"> </w:t>
      </w:r>
    </w:p>
    <w:p w14:paraId="32E589B4" w14:textId="77777777" w:rsidR="0091343D" w:rsidRPr="003B6A62" w:rsidRDefault="0091343D" w:rsidP="002F4EE8">
      <w:pPr>
        <w:ind w:right="190"/>
        <w:rPr>
          <w:rFonts w:asciiTheme="minorBidi" w:hAnsiTheme="minorBidi"/>
          <w:color w:val="auto"/>
          <w:sz w:val="24"/>
          <w:szCs w:val="24"/>
        </w:rPr>
      </w:pPr>
    </w:p>
    <w:p w14:paraId="2AE09815" w14:textId="77777777" w:rsidR="0091343D" w:rsidRPr="003B6A62" w:rsidRDefault="0091343D" w:rsidP="002F4EE8">
      <w:pPr>
        <w:ind w:right="190"/>
        <w:rPr>
          <w:rFonts w:asciiTheme="minorBidi" w:hAnsiTheme="minorBidi"/>
          <w:color w:val="auto"/>
          <w:sz w:val="24"/>
          <w:szCs w:val="24"/>
        </w:rPr>
      </w:pPr>
      <w:r w:rsidRPr="003B6A62">
        <w:rPr>
          <w:rFonts w:asciiTheme="minorBidi" w:hAnsiTheme="minorBidi"/>
          <w:color w:val="auto"/>
          <w:sz w:val="24"/>
          <w:szCs w:val="24"/>
        </w:rPr>
        <w:t>A continuación, se describe la frecuencia y los insumos para la limpieza y desinfección de áreas.</w:t>
      </w:r>
    </w:p>
    <w:p w14:paraId="0537215E" w14:textId="77777777" w:rsidR="0091343D" w:rsidRPr="003B6A62" w:rsidRDefault="0091343D" w:rsidP="002F4EE8">
      <w:pPr>
        <w:ind w:right="190"/>
        <w:rPr>
          <w:rFonts w:asciiTheme="minorBidi" w:hAnsiTheme="minorBidi"/>
          <w:color w:val="auto"/>
          <w:sz w:val="24"/>
          <w:szCs w:val="24"/>
        </w:rPr>
      </w:pPr>
      <w:r w:rsidRPr="003B6A62">
        <w:rPr>
          <w:rFonts w:asciiTheme="minorBidi" w:hAnsiTheme="minorBidi"/>
          <w:color w:val="auto"/>
          <w:sz w:val="24"/>
          <w:szCs w:val="24"/>
          <w:u w:val="single"/>
        </w:rPr>
        <w:t>Frecuencia:</w:t>
      </w:r>
      <w:r w:rsidRPr="003B6A62">
        <w:rPr>
          <w:rFonts w:asciiTheme="minorBidi" w:hAnsiTheme="minorBidi"/>
          <w:color w:val="auto"/>
          <w:sz w:val="24"/>
          <w:szCs w:val="24"/>
        </w:rPr>
        <w:t xml:space="preserve"> Diariamente </w:t>
      </w:r>
    </w:p>
    <w:p w14:paraId="2F07CE6B" w14:textId="77777777" w:rsidR="0091343D" w:rsidRPr="003B6A62" w:rsidRDefault="0091343D" w:rsidP="002F4EE8">
      <w:pPr>
        <w:ind w:right="190"/>
        <w:rPr>
          <w:rFonts w:asciiTheme="minorBidi" w:hAnsiTheme="minorBidi"/>
          <w:color w:val="auto"/>
          <w:sz w:val="24"/>
          <w:szCs w:val="24"/>
        </w:rPr>
      </w:pPr>
    </w:p>
    <w:p w14:paraId="5986AC59" w14:textId="77777777" w:rsidR="0091343D" w:rsidRPr="003B6A62" w:rsidRDefault="0091343D" w:rsidP="002F4EE8">
      <w:pPr>
        <w:pStyle w:val="Prrafodelista"/>
        <w:numPr>
          <w:ilvl w:val="1"/>
          <w:numId w:val="7"/>
        </w:numPr>
        <w:ind w:right="190"/>
        <w:rPr>
          <w:rFonts w:asciiTheme="minorBidi" w:hAnsiTheme="minorBidi"/>
          <w:b/>
          <w:color w:val="auto"/>
          <w:sz w:val="24"/>
          <w:szCs w:val="24"/>
        </w:rPr>
      </w:pPr>
      <w:r w:rsidRPr="003B6A62">
        <w:rPr>
          <w:rFonts w:asciiTheme="minorBidi" w:hAnsiTheme="minorBidi"/>
          <w:b/>
          <w:color w:val="auto"/>
          <w:sz w:val="24"/>
          <w:szCs w:val="24"/>
        </w:rPr>
        <w:t>DESCRIPCION DEL PROCEDIMIENTO DE LIMPIEZA EN LA SALA AMIGA DE LA FAMILIA LACTANTE</w:t>
      </w:r>
    </w:p>
    <w:p w14:paraId="1E8EA521" w14:textId="77777777" w:rsidR="0091343D" w:rsidRPr="003B6A62" w:rsidRDefault="0091343D" w:rsidP="002F4EE8">
      <w:pPr>
        <w:ind w:right="190"/>
        <w:rPr>
          <w:rFonts w:asciiTheme="minorBidi" w:hAnsiTheme="minorBidi"/>
          <w:b/>
          <w:color w:val="auto"/>
          <w:sz w:val="24"/>
          <w:szCs w:val="24"/>
        </w:rPr>
      </w:pPr>
      <w:r w:rsidRPr="003B6A62">
        <w:rPr>
          <w:rFonts w:asciiTheme="minorBidi" w:hAnsiTheme="minorBidi"/>
          <w:b/>
          <w:color w:val="auto"/>
          <w:sz w:val="24"/>
          <w:szCs w:val="24"/>
        </w:rPr>
        <w:t xml:space="preserve">     Responsables: Servicios Generales </w:t>
      </w:r>
    </w:p>
    <w:p w14:paraId="6161B1D0" w14:textId="77777777" w:rsidR="0091343D" w:rsidRPr="003B6A62" w:rsidRDefault="0091343D" w:rsidP="002F4EE8">
      <w:pPr>
        <w:ind w:right="190"/>
        <w:rPr>
          <w:rFonts w:asciiTheme="minorBidi" w:hAnsiTheme="minorBidi"/>
          <w:b/>
          <w:color w:val="auto"/>
          <w:sz w:val="24"/>
          <w:szCs w:val="24"/>
        </w:rPr>
      </w:pPr>
    </w:p>
    <w:p w14:paraId="7BEF55B2"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 xml:space="preserve">LAVADO </w:t>
      </w:r>
    </w:p>
    <w:p w14:paraId="27B78567" w14:textId="77777777" w:rsidR="0091343D" w:rsidRPr="003B6A62" w:rsidRDefault="0091343D" w:rsidP="002F4EE8">
      <w:pPr>
        <w:pStyle w:val="Prrafodelista"/>
        <w:ind w:left="1080" w:right="190"/>
        <w:rPr>
          <w:rFonts w:asciiTheme="minorBidi" w:hAnsiTheme="minorBidi"/>
          <w:b/>
          <w:color w:val="auto"/>
          <w:sz w:val="24"/>
          <w:szCs w:val="24"/>
        </w:rPr>
      </w:pPr>
    </w:p>
    <w:p w14:paraId="46857E15" w14:textId="77777777" w:rsidR="0091343D" w:rsidRPr="003B6A62" w:rsidRDefault="0091343D" w:rsidP="002F4EE8">
      <w:pPr>
        <w:pStyle w:val="Prrafodelista"/>
        <w:numPr>
          <w:ilvl w:val="0"/>
          <w:numId w:val="39"/>
        </w:numPr>
        <w:ind w:right="190"/>
        <w:rPr>
          <w:rFonts w:asciiTheme="minorBidi" w:hAnsiTheme="minorBidi"/>
          <w:color w:val="auto"/>
          <w:sz w:val="24"/>
          <w:szCs w:val="24"/>
        </w:rPr>
      </w:pPr>
      <w:r w:rsidRPr="003B6A62">
        <w:rPr>
          <w:rFonts w:asciiTheme="minorBidi" w:hAnsiTheme="minorBidi"/>
          <w:color w:val="auto"/>
          <w:sz w:val="24"/>
          <w:szCs w:val="24"/>
        </w:rPr>
        <w:t>Busca remover y retirar la suciedad de las superficies que lo requieran y que presenten suciedad visible. Siempre que el piso o las superficies estén sucios de fluidos biológicos se deben lavar inmediatamente.</w:t>
      </w:r>
    </w:p>
    <w:p w14:paraId="0A42D847" w14:textId="77777777" w:rsidR="0091343D" w:rsidRPr="003B6A62" w:rsidRDefault="0091343D" w:rsidP="002F4EE8">
      <w:pPr>
        <w:pStyle w:val="Prrafodelista"/>
        <w:numPr>
          <w:ilvl w:val="0"/>
          <w:numId w:val="39"/>
        </w:numPr>
        <w:ind w:right="190"/>
        <w:rPr>
          <w:rFonts w:asciiTheme="minorBidi" w:hAnsiTheme="minorBidi"/>
          <w:color w:val="auto"/>
          <w:sz w:val="24"/>
          <w:szCs w:val="24"/>
        </w:rPr>
      </w:pPr>
      <w:r w:rsidRPr="003B6A62">
        <w:rPr>
          <w:rFonts w:asciiTheme="minorBidi" w:hAnsiTheme="minorBidi"/>
          <w:color w:val="auto"/>
          <w:sz w:val="24"/>
          <w:szCs w:val="24"/>
        </w:rPr>
        <w:t>Antes de iniciar el lavado se debe despejar el área, retirando los elementos que dificulten la labor.</w:t>
      </w:r>
    </w:p>
    <w:p w14:paraId="416FDDCE" w14:textId="77777777" w:rsidR="0091343D" w:rsidRPr="003B6A62" w:rsidRDefault="0091343D" w:rsidP="002F4EE8">
      <w:pPr>
        <w:pStyle w:val="Prrafodelista"/>
        <w:numPr>
          <w:ilvl w:val="0"/>
          <w:numId w:val="39"/>
        </w:numPr>
        <w:ind w:right="190"/>
        <w:rPr>
          <w:rFonts w:asciiTheme="minorBidi" w:hAnsiTheme="minorBidi"/>
          <w:color w:val="auto"/>
          <w:sz w:val="24"/>
          <w:szCs w:val="24"/>
        </w:rPr>
      </w:pPr>
      <w:r w:rsidRPr="003B6A62">
        <w:rPr>
          <w:rFonts w:asciiTheme="minorBidi" w:hAnsiTheme="minorBidi"/>
          <w:color w:val="auto"/>
          <w:sz w:val="24"/>
          <w:szCs w:val="24"/>
        </w:rPr>
        <w:lastRenderedPageBreak/>
        <w:t>Realizar fricción mecánica de las superficies con un paño impregnado en solución detergente, retirar con agua.</w:t>
      </w:r>
    </w:p>
    <w:p w14:paraId="7B9D02A5" w14:textId="77777777" w:rsidR="0091343D" w:rsidRPr="003B6A62" w:rsidRDefault="0091343D" w:rsidP="002F4EE8">
      <w:pPr>
        <w:pStyle w:val="Prrafodelista"/>
        <w:numPr>
          <w:ilvl w:val="0"/>
          <w:numId w:val="39"/>
        </w:numPr>
        <w:ind w:right="190"/>
        <w:rPr>
          <w:rFonts w:asciiTheme="minorBidi" w:hAnsiTheme="minorBidi"/>
          <w:color w:val="auto"/>
          <w:sz w:val="24"/>
          <w:szCs w:val="24"/>
        </w:rPr>
      </w:pPr>
      <w:r w:rsidRPr="003B6A62">
        <w:rPr>
          <w:rFonts w:asciiTheme="minorBidi" w:hAnsiTheme="minorBidi"/>
          <w:color w:val="auto"/>
          <w:sz w:val="24"/>
          <w:szCs w:val="24"/>
        </w:rPr>
        <w:t>Colocar avisos de precauciones de piso húmedo para evitar accidentes.</w:t>
      </w:r>
    </w:p>
    <w:p w14:paraId="517B79D6" w14:textId="77777777" w:rsidR="0091343D" w:rsidRPr="00DF62CC" w:rsidRDefault="0091343D" w:rsidP="002F4EE8">
      <w:pPr>
        <w:pStyle w:val="Prrafodelista"/>
        <w:numPr>
          <w:ilvl w:val="0"/>
          <w:numId w:val="39"/>
        </w:numPr>
        <w:ind w:right="190"/>
        <w:rPr>
          <w:rFonts w:asciiTheme="minorBidi" w:hAnsiTheme="minorBidi"/>
          <w:color w:val="auto"/>
          <w:sz w:val="24"/>
          <w:szCs w:val="24"/>
        </w:rPr>
      </w:pPr>
      <w:r w:rsidRPr="00DF62CC">
        <w:rPr>
          <w:rFonts w:asciiTheme="minorBidi" w:hAnsiTheme="minorBidi"/>
          <w:color w:val="auto"/>
          <w:sz w:val="24"/>
          <w:szCs w:val="24"/>
        </w:rPr>
        <w:t>Utilizar sustancias químicas debidamente diluidas para evitar corrosión en los elementos utilizados por las madres lactantes.</w:t>
      </w:r>
    </w:p>
    <w:p w14:paraId="08FDF75D" w14:textId="77777777" w:rsidR="0091343D" w:rsidRPr="003B6A62" w:rsidRDefault="0091343D" w:rsidP="002F4EE8">
      <w:pPr>
        <w:pStyle w:val="Prrafodelista"/>
        <w:ind w:right="190"/>
        <w:rPr>
          <w:rFonts w:asciiTheme="minorBidi" w:hAnsiTheme="minorBidi"/>
          <w:color w:val="auto"/>
          <w:sz w:val="24"/>
          <w:szCs w:val="24"/>
        </w:rPr>
      </w:pPr>
    </w:p>
    <w:p w14:paraId="12075E7D"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TRAPEADO</w:t>
      </w:r>
    </w:p>
    <w:p w14:paraId="3FC0A1A0" w14:textId="77777777" w:rsidR="0091343D" w:rsidRPr="003B6A62" w:rsidRDefault="0091343D" w:rsidP="002F4EE8">
      <w:pPr>
        <w:pStyle w:val="Prrafodelista"/>
        <w:ind w:left="1080" w:right="190"/>
        <w:rPr>
          <w:rFonts w:asciiTheme="minorBidi" w:hAnsiTheme="minorBidi"/>
          <w:b/>
          <w:color w:val="auto"/>
          <w:sz w:val="24"/>
          <w:szCs w:val="24"/>
        </w:rPr>
      </w:pPr>
    </w:p>
    <w:p w14:paraId="5C054426"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Este procedimiento se realiza con el fin de limpiar y desinfectar los pisos, se debe conocer el tipo de piso para prevenir el deterioro de </w:t>
      </w:r>
      <w:proofErr w:type="gramStart"/>
      <w:r w:rsidRPr="003B6A62">
        <w:rPr>
          <w:rFonts w:asciiTheme="minorBidi" w:hAnsiTheme="minorBidi"/>
          <w:color w:val="auto"/>
          <w:sz w:val="24"/>
          <w:szCs w:val="24"/>
        </w:rPr>
        <w:t>los mismos</w:t>
      </w:r>
      <w:proofErr w:type="gramEnd"/>
      <w:r w:rsidRPr="003B6A62">
        <w:rPr>
          <w:rFonts w:asciiTheme="minorBidi" w:hAnsiTheme="minorBidi"/>
          <w:color w:val="auto"/>
          <w:sz w:val="24"/>
          <w:szCs w:val="24"/>
        </w:rPr>
        <w:t xml:space="preserve">. </w:t>
      </w:r>
    </w:p>
    <w:p w14:paraId="51145B84"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Iniciar trapeando los bordes, iniciando por el lugar más alejado de la vía de acceso. Los movimientos deben hacerse en forma de ocho, tratando de no pasar dos veces por el mismo lugar y cubriendo toda la superficie. </w:t>
      </w:r>
    </w:p>
    <w:p w14:paraId="1507BE82"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Se debe enjuagar el trapeador hasta verlo limpio y repasar de nuevo. Hay que tener cuidado de no dejar charcos o sitios mojados que favorecen el crecimiento bacteriano. Verificar el estado de los drenajes (desagües) y retirar todas las suciedades que se encuentren en el piso como chicles, manchas, etc. </w:t>
      </w:r>
    </w:p>
    <w:p w14:paraId="652435C0"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 Colocar avisos de precauciones de piso húmedo para evitar accidentes.</w:t>
      </w:r>
    </w:p>
    <w:p w14:paraId="392EED41"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Limpieza de polvo: El polvo no siempre es visible, pero constantemente está suspendido en el aire, se deposita en los muebles, los pisos, las paredes, los techos y los objetos en general. Es necesario retirarlo para evitar que se acumule y se endurezca, pues esto favorece el crecimiento bacteriano. </w:t>
      </w:r>
    </w:p>
    <w:p w14:paraId="58509CAC"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Para retirar el polvo se recomienda doblar el paño en cuadros y humedecer con agua, estos paños se deben cambiar a medida que se van ensuciando </w:t>
      </w:r>
    </w:p>
    <w:p w14:paraId="279745F5"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En la limpieza horizontal o vertical, pasar el paño en línea recta (técnica de arrastre), ayuda a no dejar marcas en la superficie; sostener el paño con suavidad de manera que le permita absorber el polvo con facilidad. </w:t>
      </w:r>
    </w:p>
    <w:p w14:paraId="716388D0"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Se debe evitar sacudir el paño para no dispersar el polvo. </w:t>
      </w:r>
    </w:p>
    <w:p w14:paraId="12849857"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 xml:space="preserve">Comenzar con la limpieza por las partes altas, continuar hacia las partes más bajas, superficies planas, lados y soportes. </w:t>
      </w:r>
    </w:p>
    <w:p w14:paraId="03D4EFFD" w14:textId="77777777" w:rsidR="0091343D" w:rsidRPr="003B6A62" w:rsidRDefault="0091343D" w:rsidP="002F4EE8">
      <w:pPr>
        <w:pStyle w:val="Prrafodelista"/>
        <w:numPr>
          <w:ilvl w:val="0"/>
          <w:numId w:val="40"/>
        </w:numPr>
        <w:ind w:right="190"/>
        <w:rPr>
          <w:rFonts w:asciiTheme="minorBidi" w:hAnsiTheme="minorBidi"/>
          <w:color w:val="auto"/>
          <w:sz w:val="24"/>
          <w:szCs w:val="24"/>
        </w:rPr>
      </w:pPr>
      <w:r w:rsidRPr="003B6A62">
        <w:rPr>
          <w:rFonts w:asciiTheme="minorBidi" w:hAnsiTheme="minorBidi"/>
          <w:color w:val="auto"/>
          <w:sz w:val="24"/>
          <w:szCs w:val="24"/>
        </w:rPr>
        <w:t>Verificar que todos los espacios limpiados queden en perfectas condiciones.</w:t>
      </w:r>
    </w:p>
    <w:p w14:paraId="1B078119" w14:textId="77777777" w:rsidR="0091343D" w:rsidRPr="003B6A62" w:rsidRDefault="0091343D" w:rsidP="002F4EE8">
      <w:pPr>
        <w:pStyle w:val="Prrafodelista"/>
        <w:ind w:right="190"/>
        <w:rPr>
          <w:rFonts w:asciiTheme="minorBidi" w:hAnsiTheme="minorBidi"/>
          <w:color w:val="auto"/>
          <w:sz w:val="24"/>
          <w:szCs w:val="24"/>
        </w:rPr>
      </w:pPr>
    </w:p>
    <w:p w14:paraId="09F05ACD"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LIMPIEZA Y DESINFECCIÓN DE VENTANAS Y VIDRIOS</w:t>
      </w:r>
    </w:p>
    <w:p w14:paraId="64D81F38" w14:textId="77777777" w:rsidR="0091343D" w:rsidRPr="003B6A62" w:rsidRDefault="0091343D" w:rsidP="002F4EE8">
      <w:pPr>
        <w:pStyle w:val="Prrafodelista"/>
        <w:ind w:left="1080" w:right="190"/>
        <w:rPr>
          <w:rFonts w:asciiTheme="minorBidi" w:hAnsiTheme="minorBidi"/>
          <w:b/>
          <w:color w:val="auto"/>
          <w:sz w:val="24"/>
          <w:szCs w:val="24"/>
        </w:rPr>
      </w:pPr>
    </w:p>
    <w:p w14:paraId="5232A2C0" w14:textId="77777777" w:rsidR="0091343D" w:rsidRPr="003B6A62" w:rsidRDefault="0091343D" w:rsidP="002F4EE8">
      <w:pPr>
        <w:pStyle w:val="Prrafodelista"/>
        <w:numPr>
          <w:ilvl w:val="0"/>
          <w:numId w:val="41"/>
        </w:numPr>
        <w:ind w:right="190"/>
        <w:rPr>
          <w:rFonts w:asciiTheme="minorBidi" w:hAnsiTheme="minorBidi"/>
          <w:color w:val="auto"/>
          <w:sz w:val="24"/>
          <w:szCs w:val="24"/>
        </w:rPr>
      </w:pPr>
      <w:r w:rsidRPr="003B6A62">
        <w:rPr>
          <w:rFonts w:asciiTheme="minorBidi" w:hAnsiTheme="minorBidi"/>
          <w:color w:val="auto"/>
          <w:sz w:val="24"/>
          <w:szCs w:val="24"/>
        </w:rPr>
        <w:t>Primero se limpia la hoja de vidrio y el marco</w:t>
      </w:r>
    </w:p>
    <w:p w14:paraId="7B9A7FCE" w14:textId="77777777" w:rsidR="0091343D" w:rsidRPr="003B6A62" w:rsidRDefault="0091343D" w:rsidP="002F4EE8">
      <w:pPr>
        <w:pStyle w:val="Prrafodelista"/>
        <w:numPr>
          <w:ilvl w:val="0"/>
          <w:numId w:val="41"/>
        </w:numPr>
        <w:ind w:right="190"/>
        <w:rPr>
          <w:rFonts w:asciiTheme="minorBidi" w:hAnsiTheme="minorBidi"/>
          <w:color w:val="auto"/>
          <w:sz w:val="24"/>
          <w:szCs w:val="24"/>
        </w:rPr>
      </w:pPr>
      <w:r w:rsidRPr="003B6A62">
        <w:rPr>
          <w:rFonts w:asciiTheme="minorBidi" w:hAnsiTheme="minorBidi"/>
          <w:color w:val="auto"/>
          <w:sz w:val="24"/>
          <w:szCs w:val="24"/>
        </w:rPr>
        <w:lastRenderedPageBreak/>
        <w:t xml:space="preserve">Posteriormente con un paño impregnado de una solución detergente se inicia su limpieza comenzando por la parte superior con movimientos horizontales, hasta llegar a la parte inferior. </w:t>
      </w:r>
    </w:p>
    <w:p w14:paraId="7125FCCA" w14:textId="77777777" w:rsidR="0091343D" w:rsidRPr="003B6A62" w:rsidRDefault="0091343D" w:rsidP="002F4EE8">
      <w:pPr>
        <w:pStyle w:val="Prrafodelista"/>
        <w:numPr>
          <w:ilvl w:val="0"/>
          <w:numId w:val="41"/>
        </w:numPr>
        <w:ind w:right="190"/>
        <w:rPr>
          <w:rFonts w:asciiTheme="minorBidi" w:hAnsiTheme="minorBidi"/>
          <w:color w:val="auto"/>
          <w:sz w:val="24"/>
          <w:szCs w:val="24"/>
        </w:rPr>
      </w:pPr>
      <w:r w:rsidRPr="003B6A62">
        <w:rPr>
          <w:rFonts w:asciiTheme="minorBidi" w:hAnsiTheme="minorBidi"/>
          <w:color w:val="auto"/>
          <w:sz w:val="24"/>
          <w:szCs w:val="24"/>
        </w:rPr>
        <w:t xml:space="preserve">Luego se remueve la suciedad con un paño húmedo logrando una total transparencia en la hoja de vidrio. No olvidar secar los marcos de las ventanas; éstos se oxidan con el exceso de agua. Para las partes altas se utiliza una escalera. </w:t>
      </w:r>
    </w:p>
    <w:p w14:paraId="595FD46E" w14:textId="77777777" w:rsidR="0091343D" w:rsidRPr="003B6A62" w:rsidRDefault="0091343D" w:rsidP="002F4EE8">
      <w:pPr>
        <w:pStyle w:val="Prrafodelista"/>
        <w:numPr>
          <w:ilvl w:val="0"/>
          <w:numId w:val="41"/>
        </w:numPr>
        <w:ind w:right="190"/>
        <w:rPr>
          <w:rFonts w:asciiTheme="minorBidi" w:hAnsiTheme="minorBidi"/>
          <w:color w:val="auto"/>
          <w:sz w:val="24"/>
          <w:szCs w:val="24"/>
        </w:rPr>
      </w:pPr>
      <w:r w:rsidRPr="003B6A62">
        <w:rPr>
          <w:rFonts w:asciiTheme="minorBidi" w:hAnsiTheme="minorBidi"/>
          <w:color w:val="auto"/>
          <w:sz w:val="24"/>
          <w:szCs w:val="24"/>
        </w:rPr>
        <w:t>No conviene limpiar las ventanas cuando el sol se refleja directamente sobre ellas; se secan con excesiva rapidez y los vidrios quedan manchados.</w:t>
      </w:r>
    </w:p>
    <w:p w14:paraId="4C657453" w14:textId="77777777" w:rsidR="0091343D" w:rsidRPr="003B6A62" w:rsidRDefault="0091343D" w:rsidP="002F4EE8">
      <w:pPr>
        <w:pStyle w:val="Prrafodelista"/>
        <w:numPr>
          <w:ilvl w:val="0"/>
          <w:numId w:val="41"/>
        </w:numPr>
        <w:ind w:right="190"/>
        <w:rPr>
          <w:rFonts w:asciiTheme="minorBidi" w:hAnsiTheme="minorBidi"/>
          <w:color w:val="auto"/>
          <w:sz w:val="24"/>
          <w:szCs w:val="24"/>
        </w:rPr>
      </w:pPr>
      <w:r w:rsidRPr="003B6A62">
        <w:rPr>
          <w:rFonts w:asciiTheme="minorBidi" w:hAnsiTheme="minorBidi"/>
          <w:color w:val="auto"/>
          <w:sz w:val="24"/>
          <w:szCs w:val="24"/>
        </w:rPr>
        <w:t>Realizar aplicación de desinfectante retirándolo de las partes de puedan ser oxidantes.</w:t>
      </w:r>
    </w:p>
    <w:p w14:paraId="6B2C715C" w14:textId="77777777" w:rsidR="0091343D" w:rsidRDefault="0091343D" w:rsidP="002F4EE8">
      <w:pPr>
        <w:pStyle w:val="Prrafodelista"/>
        <w:ind w:right="190"/>
        <w:rPr>
          <w:rFonts w:asciiTheme="minorBidi" w:hAnsiTheme="minorBidi"/>
          <w:color w:val="auto"/>
          <w:sz w:val="24"/>
          <w:szCs w:val="24"/>
        </w:rPr>
      </w:pPr>
    </w:p>
    <w:p w14:paraId="138EB783" w14:textId="77777777" w:rsidR="00DB32F8" w:rsidRPr="003B6A62" w:rsidRDefault="00DB32F8" w:rsidP="002F4EE8">
      <w:pPr>
        <w:pStyle w:val="Prrafodelista"/>
        <w:ind w:right="190"/>
        <w:rPr>
          <w:rFonts w:asciiTheme="minorBidi" w:hAnsiTheme="minorBidi"/>
          <w:color w:val="auto"/>
          <w:sz w:val="24"/>
          <w:szCs w:val="24"/>
        </w:rPr>
      </w:pPr>
    </w:p>
    <w:p w14:paraId="2305D521"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LIMPIEZA DE MUEBLES Y SILLAS</w:t>
      </w:r>
    </w:p>
    <w:p w14:paraId="31CE0C76" w14:textId="77777777" w:rsidR="0091343D" w:rsidRPr="003B6A62" w:rsidRDefault="0091343D" w:rsidP="002F4EE8">
      <w:pPr>
        <w:pStyle w:val="Prrafodelista"/>
        <w:ind w:left="1080" w:right="190"/>
        <w:rPr>
          <w:rFonts w:asciiTheme="minorBidi" w:hAnsiTheme="minorBidi"/>
          <w:b/>
          <w:color w:val="auto"/>
          <w:sz w:val="24"/>
          <w:szCs w:val="24"/>
        </w:rPr>
      </w:pPr>
    </w:p>
    <w:p w14:paraId="48C0CA8E" w14:textId="77777777" w:rsidR="0091343D" w:rsidRPr="003B6A62" w:rsidRDefault="0091343D" w:rsidP="002F4EE8">
      <w:pPr>
        <w:pStyle w:val="Prrafodelista"/>
        <w:numPr>
          <w:ilvl w:val="0"/>
          <w:numId w:val="42"/>
        </w:numPr>
        <w:ind w:right="190"/>
        <w:rPr>
          <w:rFonts w:asciiTheme="minorBidi" w:hAnsiTheme="minorBidi"/>
          <w:color w:val="auto"/>
          <w:sz w:val="24"/>
          <w:szCs w:val="24"/>
        </w:rPr>
      </w:pPr>
      <w:r w:rsidRPr="003B6A62">
        <w:rPr>
          <w:rFonts w:asciiTheme="minorBidi" w:hAnsiTheme="minorBidi"/>
          <w:color w:val="auto"/>
          <w:sz w:val="24"/>
          <w:szCs w:val="24"/>
        </w:rPr>
        <w:t xml:space="preserve">Para el aseo de los muebles y sillas, retirar manchas pegajosas causadas por las manos del personal, los medicamentos, etc., mediante el uso de un paño húmedo en detergente líquido, retirar el detergente con un paño humedecido con agua y luego pasar un paño humedecido con desinfectante. </w:t>
      </w:r>
    </w:p>
    <w:p w14:paraId="27279290" w14:textId="77777777" w:rsidR="0091343D" w:rsidRPr="003B6A62" w:rsidRDefault="0091343D" w:rsidP="002F4EE8">
      <w:pPr>
        <w:pStyle w:val="Prrafodelista"/>
        <w:numPr>
          <w:ilvl w:val="0"/>
          <w:numId w:val="42"/>
        </w:numPr>
        <w:ind w:right="190"/>
        <w:rPr>
          <w:rFonts w:asciiTheme="minorBidi" w:hAnsiTheme="minorBidi"/>
          <w:color w:val="auto"/>
          <w:sz w:val="24"/>
          <w:szCs w:val="24"/>
        </w:rPr>
      </w:pPr>
      <w:r w:rsidRPr="003B6A62">
        <w:rPr>
          <w:rFonts w:asciiTheme="minorBidi" w:hAnsiTheme="minorBidi"/>
          <w:color w:val="auto"/>
          <w:sz w:val="24"/>
          <w:szCs w:val="24"/>
        </w:rPr>
        <w:t>Al finalizar volver a ubicar los muebles en su lugar.</w:t>
      </w:r>
    </w:p>
    <w:p w14:paraId="342E6426" w14:textId="77777777" w:rsidR="0091343D" w:rsidRPr="003B6A62" w:rsidRDefault="0091343D" w:rsidP="002F4EE8">
      <w:pPr>
        <w:pStyle w:val="Prrafodelista"/>
        <w:ind w:right="190"/>
        <w:rPr>
          <w:rFonts w:asciiTheme="minorBidi" w:hAnsiTheme="minorBidi"/>
          <w:color w:val="auto"/>
          <w:sz w:val="24"/>
          <w:szCs w:val="24"/>
        </w:rPr>
      </w:pPr>
    </w:p>
    <w:p w14:paraId="72C4C45E"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 xml:space="preserve">LIMPIEZA RUTINARIA DE LA SALA AMIGA DE LA FAMILIA LACTANTE </w:t>
      </w:r>
    </w:p>
    <w:p w14:paraId="01AE3DB1" w14:textId="77777777" w:rsidR="0091343D" w:rsidRPr="003B6A62" w:rsidRDefault="0091343D" w:rsidP="002F4EE8">
      <w:pPr>
        <w:pStyle w:val="Prrafodelista"/>
        <w:ind w:left="1080" w:right="190"/>
        <w:rPr>
          <w:rFonts w:asciiTheme="minorBidi" w:hAnsiTheme="minorBidi"/>
          <w:b/>
          <w:color w:val="auto"/>
          <w:sz w:val="24"/>
          <w:szCs w:val="24"/>
        </w:rPr>
      </w:pPr>
    </w:p>
    <w:p w14:paraId="14816660"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Verificar que el área este libre.</w:t>
      </w:r>
    </w:p>
    <w:p w14:paraId="434137C2"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Señalizar el área con el aviso “piso húmedo”</w:t>
      </w:r>
    </w:p>
    <w:p w14:paraId="3804F7E0"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 xml:space="preserve">Retirar las bolsas de cada caneca, y disponerla en el lugar indicado </w:t>
      </w:r>
    </w:p>
    <w:p w14:paraId="31A62385"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Barrer el área de adentro hacia afuera, usando la técnica de arrastre, teniendo en cuenta las áreas por debajo de sillas, escritorios, camillas y muebles.</w:t>
      </w:r>
    </w:p>
    <w:p w14:paraId="4DAD624F"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Con una bayetilla o paño húmedo realizar la limpieza del polvo de todas las superficies del área, limpiar escritorios con jabón líquido retirar y secar con un paño distinto. Tener en cuenta la limpieza y desinfección en las áreas por debajo de los mobiliarios.</w:t>
      </w:r>
    </w:p>
    <w:p w14:paraId="0FA144FF"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Trapear de adentro hacia afuera con la técnica del zigzag. Se debe utilizar el método de los dos baldes el cual consiste en utilizar un balde que contiene la solución detergente líquido y un segundo balde que contiene agua en el cual deberá aclararse la mecha de trapero o paño empleado (la frecuencia de cambio del contenido de los baldes dependerá de la cantidad y características de la suciedad que haya que remover).</w:t>
      </w:r>
    </w:p>
    <w:p w14:paraId="38E0AB60"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 xml:space="preserve">Es importante usar los carros escurridores con el fin de evitar accidentes. </w:t>
      </w:r>
    </w:p>
    <w:p w14:paraId="1E1B5952" w14:textId="77777777" w:rsidR="0091343D" w:rsidRPr="003B6A62" w:rsidRDefault="0091343D" w:rsidP="002F4EE8">
      <w:pPr>
        <w:pStyle w:val="Prrafodelista"/>
        <w:numPr>
          <w:ilvl w:val="0"/>
          <w:numId w:val="30"/>
        </w:numPr>
        <w:ind w:right="190"/>
        <w:rPr>
          <w:rFonts w:asciiTheme="minorBidi" w:hAnsiTheme="minorBidi"/>
          <w:color w:val="auto"/>
          <w:sz w:val="24"/>
          <w:szCs w:val="24"/>
        </w:rPr>
      </w:pPr>
      <w:r w:rsidRPr="003B6A62">
        <w:rPr>
          <w:rFonts w:asciiTheme="minorBidi" w:hAnsiTheme="minorBidi"/>
          <w:color w:val="auto"/>
          <w:sz w:val="24"/>
          <w:szCs w:val="24"/>
        </w:rPr>
        <w:t xml:space="preserve">Retire el jabón de toda el área. </w:t>
      </w:r>
    </w:p>
    <w:p w14:paraId="1A3E514B" w14:textId="77777777" w:rsidR="0091343D" w:rsidRPr="003B6A62" w:rsidRDefault="0091343D" w:rsidP="002F4EE8">
      <w:pPr>
        <w:pStyle w:val="Prrafodelista"/>
        <w:ind w:left="1080" w:right="190"/>
        <w:rPr>
          <w:rFonts w:asciiTheme="minorBidi" w:hAnsiTheme="minorBidi"/>
          <w:b/>
          <w:color w:val="auto"/>
          <w:sz w:val="24"/>
          <w:szCs w:val="24"/>
        </w:rPr>
      </w:pPr>
    </w:p>
    <w:p w14:paraId="0EA7F7B0"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lastRenderedPageBreak/>
        <w:t xml:space="preserve">DESINFECCION </w:t>
      </w:r>
    </w:p>
    <w:p w14:paraId="5CD5E44A" w14:textId="77777777" w:rsidR="0091343D" w:rsidRPr="003B6A62" w:rsidRDefault="0091343D" w:rsidP="002F4EE8">
      <w:pPr>
        <w:pStyle w:val="Prrafodelista"/>
        <w:ind w:left="1080" w:right="190"/>
        <w:rPr>
          <w:rFonts w:asciiTheme="minorBidi" w:hAnsiTheme="minorBidi"/>
          <w:b/>
          <w:color w:val="auto"/>
          <w:sz w:val="24"/>
          <w:szCs w:val="24"/>
        </w:rPr>
      </w:pPr>
    </w:p>
    <w:p w14:paraId="14A3E46B" w14:textId="77777777" w:rsidR="0091343D" w:rsidRPr="003B6A62" w:rsidRDefault="0091343D" w:rsidP="002F4EE8">
      <w:pPr>
        <w:pStyle w:val="Prrafodelista"/>
        <w:numPr>
          <w:ilvl w:val="0"/>
          <w:numId w:val="43"/>
        </w:numPr>
        <w:ind w:right="190"/>
        <w:rPr>
          <w:rFonts w:asciiTheme="minorBidi" w:hAnsiTheme="minorBidi"/>
          <w:color w:val="auto"/>
          <w:sz w:val="24"/>
          <w:szCs w:val="24"/>
        </w:rPr>
      </w:pPr>
      <w:r w:rsidRPr="003B6A62">
        <w:rPr>
          <w:rFonts w:asciiTheme="minorBidi" w:hAnsiTheme="minorBidi"/>
          <w:color w:val="auto"/>
          <w:sz w:val="24"/>
          <w:szCs w:val="24"/>
        </w:rPr>
        <w:t>Realizar la desinfección del área utilizando el agente desinfectante de nivel intermedio, teniendo en cuenta las diluciones pertinentes según el producto, el área, su concentración y el tipo de limpieza y desinfección.</w:t>
      </w:r>
    </w:p>
    <w:p w14:paraId="6E7EA82C" w14:textId="0464E653" w:rsidR="0091343D" w:rsidRPr="003B6A62" w:rsidRDefault="0091343D" w:rsidP="002F4EE8">
      <w:pPr>
        <w:pStyle w:val="Prrafodelista"/>
        <w:numPr>
          <w:ilvl w:val="0"/>
          <w:numId w:val="43"/>
        </w:numPr>
        <w:ind w:right="190"/>
        <w:rPr>
          <w:rFonts w:asciiTheme="minorBidi" w:hAnsiTheme="minorBidi"/>
          <w:color w:val="auto"/>
          <w:sz w:val="24"/>
          <w:szCs w:val="24"/>
        </w:rPr>
      </w:pPr>
      <w:r w:rsidRPr="003B6A62">
        <w:rPr>
          <w:rFonts w:asciiTheme="minorBidi" w:hAnsiTheme="minorBidi"/>
          <w:color w:val="auto"/>
          <w:sz w:val="24"/>
          <w:szCs w:val="24"/>
        </w:rPr>
        <w:t xml:space="preserve">Limpie y desinfecte las canecas en la poceta de aseo del área, y </w:t>
      </w:r>
      <w:r w:rsidR="00035988" w:rsidRPr="003B6A62">
        <w:rPr>
          <w:rFonts w:asciiTheme="minorBidi" w:hAnsiTheme="minorBidi"/>
          <w:color w:val="auto"/>
          <w:sz w:val="24"/>
          <w:szCs w:val="24"/>
        </w:rPr>
        <w:t>colóques</w:t>
      </w:r>
      <w:r w:rsidR="00035988" w:rsidRPr="00035988">
        <w:rPr>
          <w:rFonts w:asciiTheme="minorBidi" w:hAnsiTheme="minorBidi"/>
          <w:color w:val="auto"/>
          <w:sz w:val="24"/>
          <w:szCs w:val="24"/>
          <w:highlight w:val="yellow"/>
        </w:rPr>
        <w:t>e</w:t>
      </w:r>
      <w:r w:rsidRPr="003B6A62">
        <w:rPr>
          <w:rFonts w:asciiTheme="minorBidi" w:hAnsiTheme="minorBidi"/>
          <w:color w:val="auto"/>
          <w:sz w:val="24"/>
          <w:szCs w:val="24"/>
        </w:rPr>
        <w:t xml:space="preserve"> en el lugar indicado, con su respectiva bolsa previamente rotulada.</w:t>
      </w:r>
    </w:p>
    <w:p w14:paraId="10B9C966" w14:textId="77777777" w:rsidR="00DB32F8" w:rsidRDefault="00DB32F8" w:rsidP="002F4EE8">
      <w:pPr>
        <w:ind w:right="190"/>
        <w:rPr>
          <w:rFonts w:asciiTheme="minorBidi" w:hAnsiTheme="minorBidi"/>
          <w:b/>
          <w:color w:val="auto"/>
          <w:sz w:val="24"/>
          <w:szCs w:val="24"/>
        </w:rPr>
      </w:pPr>
    </w:p>
    <w:p w14:paraId="0C068EE2" w14:textId="386B8AD4" w:rsidR="0091343D" w:rsidRPr="003B6A62" w:rsidRDefault="0091343D" w:rsidP="002F4EE8">
      <w:pPr>
        <w:ind w:right="190"/>
        <w:rPr>
          <w:rFonts w:asciiTheme="minorBidi" w:hAnsiTheme="minorBidi"/>
          <w:b/>
          <w:color w:val="auto"/>
          <w:sz w:val="24"/>
          <w:szCs w:val="24"/>
        </w:rPr>
      </w:pPr>
      <w:r w:rsidRPr="003B6A62">
        <w:rPr>
          <w:rFonts w:asciiTheme="minorBidi" w:hAnsiTheme="minorBidi"/>
          <w:b/>
          <w:color w:val="auto"/>
          <w:sz w:val="24"/>
          <w:szCs w:val="24"/>
        </w:rPr>
        <w:t xml:space="preserve">NOTAS IMPORTANTES </w:t>
      </w:r>
      <w:proofErr w:type="gramStart"/>
      <w:r w:rsidRPr="003B6A62">
        <w:rPr>
          <w:rFonts w:asciiTheme="minorBidi" w:hAnsiTheme="minorBidi"/>
          <w:b/>
          <w:color w:val="auto"/>
          <w:sz w:val="24"/>
          <w:szCs w:val="24"/>
        </w:rPr>
        <w:t>A</w:t>
      </w:r>
      <w:proofErr w:type="gramEnd"/>
      <w:r w:rsidRPr="003B6A62">
        <w:rPr>
          <w:rFonts w:asciiTheme="minorBidi" w:hAnsiTheme="minorBidi"/>
          <w:b/>
          <w:color w:val="auto"/>
          <w:sz w:val="24"/>
          <w:szCs w:val="24"/>
        </w:rPr>
        <w:t xml:space="preserve"> TENER EN CUENTA EN LA LIMPIEZA Y DESINFECCION </w:t>
      </w:r>
    </w:p>
    <w:p w14:paraId="72A420FB" w14:textId="77777777" w:rsidR="0091343D" w:rsidRPr="003B6A62" w:rsidRDefault="0091343D" w:rsidP="002F4EE8">
      <w:pPr>
        <w:pStyle w:val="Prrafodelista"/>
        <w:numPr>
          <w:ilvl w:val="0"/>
          <w:numId w:val="44"/>
        </w:numPr>
        <w:ind w:right="190"/>
        <w:rPr>
          <w:rFonts w:asciiTheme="minorBidi" w:hAnsiTheme="minorBidi"/>
          <w:color w:val="auto"/>
          <w:sz w:val="24"/>
          <w:szCs w:val="24"/>
        </w:rPr>
      </w:pPr>
      <w:r w:rsidRPr="003B6A62">
        <w:rPr>
          <w:rFonts w:asciiTheme="minorBidi" w:hAnsiTheme="minorBidi"/>
          <w:color w:val="auto"/>
          <w:sz w:val="24"/>
          <w:szCs w:val="24"/>
        </w:rPr>
        <w:t>Al terminar la actividad, el área debe ser verificada por el jefe o líder asistencial del área, y si la limpieza y desinfección se realizó correctamente, debe firmar la planilla de limpieza y desinfección (o lo que haga sus veces) del personal de servicios generales.</w:t>
      </w:r>
    </w:p>
    <w:p w14:paraId="1D9235D2" w14:textId="77777777" w:rsidR="0091343D" w:rsidRPr="003B6A62" w:rsidRDefault="0091343D" w:rsidP="002F4EE8">
      <w:pPr>
        <w:pStyle w:val="Prrafodelista"/>
        <w:ind w:right="190"/>
        <w:rPr>
          <w:rFonts w:asciiTheme="minorBidi" w:hAnsiTheme="minorBidi"/>
          <w:color w:val="auto"/>
          <w:sz w:val="24"/>
          <w:szCs w:val="24"/>
        </w:rPr>
      </w:pPr>
    </w:p>
    <w:p w14:paraId="0D277DDA"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 xml:space="preserve">NORMAS DE BIOSEGURIDAD ADICIONALES PARA LA SALA AMIGA DE LA FAMILIA LACTANTE </w:t>
      </w:r>
    </w:p>
    <w:p w14:paraId="3F13CF64" w14:textId="77777777" w:rsidR="0091343D" w:rsidRPr="003B6A62" w:rsidRDefault="0091343D" w:rsidP="002F4EE8">
      <w:pPr>
        <w:pStyle w:val="Prrafodelista"/>
        <w:ind w:left="1080" w:right="190"/>
        <w:rPr>
          <w:rFonts w:asciiTheme="minorBidi" w:hAnsiTheme="minorBidi"/>
          <w:b/>
          <w:color w:val="auto"/>
          <w:sz w:val="24"/>
          <w:szCs w:val="24"/>
        </w:rPr>
      </w:pPr>
    </w:p>
    <w:p w14:paraId="7607F5D5" w14:textId="77777777" w:rsidR="0091343D" w:rsidRPr="003B6A62" w:rsidRDefault="0091343D" w:rsidP="002F4EE8">
      <w:pPr>
        <w:pStyle w:val="Prrafodelista"/>
        <w:numPr>
          <w:ilvl w:val="0"/>
          <w:numId w:val="26"/>
        </w:numPr>
        <w:ind w:right="190"/>
        <w:rPr>
          <w:rFonts w:asciiTheme="minorBidi" w:hAnsiTheme="minorBidi"/>
          <w:color w:val="auto"/>
          <w:sz w:val="24"/>
          <w:szCs w:val="24"/>
        </w:rPr>
      </w:pPr>
      <w:r w:rsidRPr="003B6A62">
        <w:rPr>
          <w:rFonts w:asciiTheme="minorBidi" w:hAnsiTheme="minorBidi"/>
          <w:color w:val="auto"/>
          <w:sz w:val="24"/>
          <w:szCs w:val="24"/>
        </w:rPr>
        <w:t xml:space="preserve">Lavarse las manos con agua y jabón siguiendo la técnica adecuada antes de ingresar al servicio. </w:t>
      </w:r>
    </w:p>
    <w:p w14:paraId="2A6EE9A9" w14:textId="77777777" w:rsidR="0091343D" w:rsidRPr="003B6A62" w:rsidRDefault="0091343D" w:rsidP="002F4EE8">
      <w:pPr>
        <w:pStyle w:val="Prrafodelista"/>
        <w:numPr>
          <w:ilvl w:val="0"/>
          <w:numId w:val="26"/>
        </w:numPr>
        <w:ind w:right="190"/>
        <w:rPr>
          <w:rFonts w:asciiTheme="minorBidi" w:hAnsiTheme="minorBidi"/>
          <w:color w:val="auto"/>
          <w:sz w:val="24"/>
          <w:szCs w:val="24"/>
        </w:rPr>
      </w:pPr>
      <w:r w:rsidRPr="003B6A62">
        <w:rPr>
          <w:rFonts w:asciiTheme="minorBidi" w:hAnsiTheme="minorBidi"/>
          <w:color w:val="auto"/>
          <w:sz w:val="24"/>
          <w:szCs w:val="24"/>
        </w:rPr>
        <w:t>Uso permanente de mascarilla convencional.</w:t>
      </w:r>
    </w:p>
    <w:p w14:paraId="7C06C6D7" w14:textId="77777777" w:rsidR="0091343D" w:rsidRPr="003B6A62" w:rsidRDefault="0091343D" w:rsidP="002F4EE8">
      <w:pPr>
        <w:pStyle w:val="Prrafodelista"/>
        <w:numPr>
          <w:ilvl w:val="0"/>
          <w:numId w:val="26"/>
        </w:numPr>
        <w:ind w:right="190"/>
        <w:rPr>
          <w:rFonts w:asciiTheme="minorBidi" w:hAnsiTheme="minorBidi"/>
          <w:color w:val="auto"/>
          <w:sz w:val="24"/>
          <w:szCs w:val="24"/>
        </w:rPr>
      </w:pPr>
      <w:r w:rsidRPr="003B6A62">
        <w:rPr>
          <w:rFonts w:asciiTheme="minorBidi" w:hAnsiTheme="minorBidi"/>
          <w:color w:val="auto"/>
          <w:sz w:val="24"/>
          <w:szCs w:val="24"/>
        </w:rPr>
        <w:t>Mantener el lugar de trabajo en óptimas condiciones de higiene y aseo</w:t>
      </w:r>
    </w:p>
    <w:p w14:paraId="2B072D21" w14:textId="77777777" w:rsidR="0091343D" w:rsidRPr="003B6A62" w:rsidRDefault="0091343D" w:rsidP="002F4EE8">
      <w:pPr>
        <w:pStyle w:val="Prrafodelista"/>
        <w:numPr>
          <w:ilvl w:val="0"/>
          <w:numId w:val="26"/>
        </w:numPr>
        <w:ind w:right="190"/>
        <w:rPr>
          <w:rFonts w:asciiTheme="minorBidi" w:hAnsiTheme="minorBidi"/>
          <w:color w:val="auto"/>
          <w:sz w:val="24"/>
          <w:szCs w:val="24"/>
        </w:rPr>
      </w:pPr>
      <w:r w:rsidRPr="003B6A62">
        <w:rPr>
          <w:rFonts w:asciiTheme="minorBidi" w:hAnsiTheme="minorBidi"/>
          <w:color w:val="auto"/>
          <w:sz w:val="24"/>
          <w:szCs w:val="24"/>
        </w:rPr>
        <w:t>Cuidados para el manejo del ambiente y de la ropa, los desechos, soluciones y equipos.</w:t>
      </w:r>
    </w:p>
    <w:p w14:paraId="4D5B0AC0" w14:textId="39FDB978" w:rsidR="0091343D" w:rsidRPr="00965B02" w:rsidRDefault="0091343D" w:rsidP="002F4EE8">
      <w:pPr>
        <w:pStyle w:val="Prrafodelista"/>
        <w:numPr>
          <w:ilvl w:val="0"/>
          <w:numId w:val="26"/>
        </w:numPr>
        <w:ind w:right="190"/>
        <w:rPr>
          <w:rFonts w:asciiTheme="minorBidi" w:hAnsiTheme="minorBidi"/>
          <w:color w:val="auto"/>
          <w:sz w:val="24"/>
          <w:szCs w:val="24"/>
        </w:rPr>
      </w:pPr>
      <w:r w:rsidRPr="00965B02">
        <w:rPr>
          <w:rFonts w:asciiTheme="minorBidi" w:hAnsiTheme="minorBidi"/>
          <w:color w:val="auto"/>
          <w:sz w:val="24"/>
          <w:szCs w:val="24"/>
        </w:rPr>
        <w:t>N</w:t>
      </w:r>
      <w:r w:rsidR="00035988" w:rsidRPr="00965B02">
        <w:rPr>
          <w:rFonts w:asciiTheme="minorBidi" w:hAnsiTheme="minorBidi"/>
          <w:color w:val="auto"/>
          <w:sz w:val="24"/>
          <w:szCs w:val="24"/>
        </w:rPr>
        <w:t>o</w:t>
      </w:r>
      <w:r w:rsidRPr="00965B02">
        <w:rPr>
          <w:rFonts w:asciiTheme="minorBidi" w:hAnsiTheme="minorBidi"/>
          <w:color w:val="auto"/>
          <w:sz w:val="24"/>
          <w:szCs w:val="24"/>
        </w:rPr>
        <w:t xml:space="preserve"> guardar elementos provenientes de la calle en la SAFL </w:t>
      </w:r>
    </w:p>
    <w:p w14:paraId="38B857B2" w14:textId="77777777" w:rsidR="0091343D" w:rsidRPr="003B6A62" w:rsidRDefault="0091343D" w:rsidP="002F4EE8">
      <w:pPr>
        <w:pStyle w:val="Prrafodelista"/>
        <w:numPr>
          <w:ilvl w:val="0"/>
          <w:numId w:val="26"/>
        </w:numPr>
        <w:ind w:right="190"/>
        <w:rPr>
          <w:rFonts w:asciiTheme="minorBidi" w:hAnsiTheme="minorBidi"/>
          <w:color w:val="auto"/>
          <w:sz w:val="24"/>
          <w:szCs w:val="24"/>
        </w:rPr>
      </w:pPr>
      <w:r w:rsidRPr="003B6A62">
        <w:rPr>
          <w:rFonts w:asciiTheme="minorBidi" w:hAnsiTheme="minorBidi"/>
          <w:color w:val="auto"/>
          <w:sz w:val="24"/>
          <w:szCs w:val="24"/>
        </w:rPr>
        <w:t>Limpieza y desinfección de dispositivos y equipos biomédicos.</w:t>
      </w:r>
    </w:p>
    <w:p w14:paraId="13090961" w14:textId="77777777" w:rsidR="0091343D" w:rsidRPr="003B6A62" w:rsidRDefault="0091343D" w:rsidP="002F4EE8">
      <w:pPr>
        <w:pStyle w:val="Prrafodelista"/>
        <w:numPr>
          <w:ilvl w:val="0"/>
          <w:numId w:val="26"/>
        </w:numPr>
        <w:ind w:right="190"/>
        <w:rPr>
          <w:rFonts w:asciiTheme="minorBidi" w:hAnsiTheme="minorBidi"/>
          <w:color w:val="auto"/>
          <w:sz w:val="24"/>
          <w:szCs w:val="24"/>
        </w:rPr>
      </w:pPr>
      <w:r w:rsidRPr="003B6A62">
        <w:rPr>
          <w:rFonts w:asciiTheme="minorBidi" w:hAnsiTheme="minorBidi"/>
          <w:color w:val="auto"/>
          <w:sz w:val="24"/>
          <w:szCs w:val="24"/>
        </w:rPr>
        <w:t>Limpiar y desinfectar de manera rutinaria, incrementando las frecuencias de limpieza en las áreas TODAS las superficies de mayor contacto. No olvidar: grifos de lavamanos, llave de sanitarios, dispensadores de Gel, manijas de puertas,</w:t>
      </w:r>
    </w:p>
    <w:p w14:paraId="5CB98D2D" w14:textId="77777777" w:rsidR="0091343D" w:rsidRPr="003B6A62" w:rsidRDefault="0091343D" w:rsidP="002F4EE8">
      <w:pPr>
        <w:pStyle w:val="Prrafodelista"/>
        <w:numPr>
          <w:ilvl w:val="0"/>
          <w:numId w:val="26"/>
        </w:numPr>
        <w:ind w:right="190"/>
        <w:rPr>
          <w:rFonts w:asciiTheme="minorBidi" w:hAnsiTheme="minorBidi"/>
          <w:color w:val="auto"/>
          <w:sz w:val="24"/>
          <w:szCs w:val="24"/>
        </w:rPr>
      </w:pPr>
      <w:r w:rsidRPr="003B6A62">
        <w:rPr>
          <w:rFonts w:asciiTheme="minorBidi" w:hAnsiTheme="minorBidi"/>
          <w:color w:val="auto"/>
          <w:sz w:val="24"/>
          <w:szCs w:val="24"/>
        </w:rPr>
        <w:t xml:space="preserve">Personal de limpieza debe usar sus elementos de EPP: </w:t>
      </w:r>
    </w:p>
    <w:p w14:paraId="3ACF3AC0" w14:textId="77777777" w:rsidR="0091343D" w:rsidRPr="003B6A62" w:rsidRDefault="0091343D" w:rsidP="002F4EE8">
      <w:pPr>
        <w:ind w:right="190"/>
        <w:rPr>
          <w:rFonts w:asciiTheme="minorBidi" w:hAnsiTheme="minorBidi"/>
          <w:b/>
          <w:color w:val="auto"/>
          <w:sz w:val="24"/>
          <w:szCs w:val="24"/>
        </w:rPr>
      </w:pPr>
    </w:p>
    <w:p w14:paraId="3B0DA3A7"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 xml:space="preserve">HIGIENE DE MANOS </w:t>
      </w:r>
    </w:p>
    <w:p w14:paraId="154C1796" w14:textId="77777777" w:rsidR="0091343D" w:rsidRDefault="0091343D" w:rsidP="002F4EE8">
      <w:pPr>
        <w:ind w:right="190"/>
        <w:rPr>
          <w:rFonts w:asciiTheme="minorBidi" w:hAnsiTheme="minorBidi"/>
          <w:color w:val="auto"/>
          <w:sz w:val="24"/>
          <w:szCs w:val="24"/>
        </w:rPr>
      </w:pPr>
      <w:r w:rsidRPr="003B6A62">
        <w:rPr>
          <w:rFonts w:asciiTheme="minorBidi" w:hAnsiTheme="minorBidi"/>
          <w:color w:val="auto"/>
          <w:sz w:val="24"/>
          <w:szCs w:val="24"/>
        </w:rPr>
        <w:t>La higiene de manos es el término genérico referido a cualquier medida adoptada para la limpieza de las manos -fricción con un preparado de base alcohólica o lavado con agua y jabón-, con el objetivo de reducir o inhibir el crecimiento de microorganismos en las manos. Esta se constituye en gran medida el núcleo de las Precauciones Estándar y es indiscutiblemente la medida más eficaz para el control de las infecciones.</w:t>
      </w:r>
    </w:p>
    <w:p w14:paraId="233187C5"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lastRenderedPageBreak/>
        <w:t xml:space="preserve">NORMAS PARA EL USO DE LA NEVERA </w:t>
      </w:r>
    </w:p>
    <w:p w14:paraId="3E3265D6" w14:textId="77777777" w:rsidR="0091343D" w:rsidRPr="003B6A62" w:rsidRDefault="0091343D" w:rsidP="002F4EE8">
      <w:pPr>
        <w:ind w:right="190"/>
        <w:rPr>
          <w:rFonts w:asciiTheme="minorBidi" w:hAnsiTheme="minorBidi"/>
          <w:b/>
          <w:sz w:val="24"/>
          <w:szCs w:val="24"/>
        </w:rPr>
      </w:pPr>
      <w:r w:rsidRPr="003B6A62">
        <w:rPr>
          <w:rFonts w:asciiTheme="minorBidi" w:hAnsiTheme="minorBidi"/>
          <w:noProof/>
          <w:sz w:val="24"/>
          <w:szCs w:val="24"/>
          <w:lang w:eastAsia="es-CO"/>
        </w:rPr>
        <w:drawing>
          <wp:anchor distT="0" distB="0" distL="114300" distR="114300" simplePos="0" relativeHeight="251658243" behindDoc="1" locked="0" layoutInCell="1" allowOverlap="1" wp14:anchorId="393E61EF" wp14:editId="293FD0E3">
            <wp:simplePos x="0" y="0"/>
            <wp:positionH relativeFrom="margin">
              <wp:posOffset>737870</wp:posOffset>
            </wp:positionH>
            <wp:positionV relativeFrom="paragraph">
              <wp:posOffset>192405</wp:posOffset>
            </wp:positionV>
            <wp:extent cx="4932045" cy="2775585"/>
            <wp:effectExtent l="0" t="0" r="1905" b="5715"/>
            <wp:wrapTight wrapText="bothSides">
              <wp:wrapPolygon edited="0">
                <wp:start x="0" y="0"/>
                <wp:lineTo x="0" y="21496"/>
                <wp:lineTo x="21525" y="21496"/>
                <wp:lineTo x="21525" y="0"/>
                <wp:lineTo x="0" y="0"/>
              </wp:wrapPolygon>
            </wp:wrapTight>
            <wp:docPr id="507139905" name="Imagen 507139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27156" t="20700" r="28717" b="14968"/>
                    <a:stretch/>
                  </pic:blipFill>
                  <pic:spPr bwMode="auto">
                    <a:xfrm>
                      <a:off x="0" y="0"/>
                      <a:ext cx="4932045" cy="2775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799158" w14:textId="77777777" w:rsidR="0091343D" w:rsidRPr="003B6A62" w:rsidRDefault="0091343D" w:rsidP="002F4EE8">
      <w:pPr>
        <w:ind w:right="190"/>
        <w:rPr>
          <w:rFonts w:asciiTheme="minorBidi" w:hAnsiTheme="minorBidi"/>
          <w:b/>
          <w:sz w:val="24"/>
          <w:szCs w:val="24"/>
        </w:rPr>
      </w:pPr>
    </w:p>
    <w:p w14:paraId="08C9A534" w14:textId="77777777" w:rsidR="0091343D" w:rsidRPr="003B6A62" w:rsidRDefault="0091343D" w:rsidP="002F4EE8">
      <w:pPr>
        <w:ind w:right="190"/>
        <w:rPr>
          <w:rFonts w:asciiTheme="minorBidi" w:hAnsiTheme="minorBidi"/>
          <w:sz w:val="24"/>
          <w:szCs w:val="24"/>
        </w:rPr>
      </w:pPr>
    </w:p>
    <w:p w14:paraId="3AD37343" w14:textId="77777777" w:rsidR="0091343D" w:rsidRPr="003B6A62" w:rsidRDefault="0091343D" w:rsidP="002F4EE8">
      <w:pPr>
        <w:ind w:right="190"/>
        <w:rPr>
          <w:rFonts w:asciiTheme="minorBidi" w:hAnsiTheme="minorBidi"/>
          <w:sz w:val="24"/>
          <w:szCs w:val="24"/>
        </w:rPr>
      </w:pPr>
    </w:p>
    <w:p w14:paraId="5CF9B418" w14:textId="77777777" w:rsidR="0091343D" w:rsidRPr="003B6A62" w:rsidRDefault="0091343D" w:rsidP="002F4EE8">
      <w:pPr>
        <w:ind w:right="190"/>
        <w:rPr>
          <w:rFonts w:asciiTheme="minorBidi" w:hAnsiTheme="minorBidi"/>
          <w:sz w:val="24"/>
          <w:szCs w:val="24"/>
        </w:rPr>
      </w:pPr>
    </w:p>
    <w:p w14:paraId="727EE5FE" w14:textId="77777777" w:rsidR="0091343D" w:rsidRPr="003B6A62" w:rsidRDefault="0091343D" w:rsidP="002F4EE8">
      <w:pPr>
        <w:ind w:right="190"/>
        <w:rPr>
          <w:rFonts w:asciiTheme="minorBidi" w:hAnsiTheme="minorBidi"/>
          <w:sz w:val="24"/>
          <w:szCs w:val="24"/>
        </w:rPr>
      </w:pPr>
    </w:p>
    <w:p w14:paraId="094A22FC" w14:textId="77777777" w:rsidR="0091343D" w:rsidRPr="003B6A62" w:rsidRDefault="0091343D" w:rsidP="002F4EE8">
      <w:pPr>
        <w:ind w:right="190"/>
        <w:rPr>
          <w:rFonts w:asciiTheme="minorBidi" w:hAnsiTheme="minorBidi"/>
          <w:sz w:val="24"/>
          <w:szCs w:val="24"/>
        </w:rPr>
      </w:pPr>
    </w:p>
    <w:p w14:paraId="7C2CCBA0" w14:textId="77777777" w:rsidR="0091343D" w:rsidRPr="003B6A62" w:rsidRDefault="0091343D" w:rsidP="002F4EE8">
      <w:pPr>
        <w:ind w:right="190"/>
        <w:rPr>
          <w:rFonts w:asciiTheme="minorBidi" w:hAnsiTheme="minorBidi"/>
          <w:sz w:val="24"/>
          <w:szCs w:val="24"/>
        </w:rPr>
      </w:pPr>
    </w:p>
    <w:p w14:paraId="5D8CAE29" w14:textId="77777777" w:rsidR="0091343D" w:rsidRPr="003B6A62" w:rsidRDefault="0091343D" w:rsidP="002F4EE8">
      <w:pPr>
        <w:ind w:right="190"/>
        <w:rPr>
          <w:rFonts w:asciiTheme="minorBidi" w:hAnsiTheme="minorBidi"/>
          <w:b/>
          <w:sz w:val="24"/>
          <w:szCs w:val="24"/>
        </w:rPr>
      </w:pPr>
    </w:p>
    <w:p w14:paraId="7902509B" w14:textId="77777777" w:rsidR="0091343D" w:rsidRDefault="0091343D" w:rsidP="002F4EE8">
      <w:pPr>
        <w:ind w:right="190"/>
        <w:rPr>
          <w:rFonts w:asciiTheme="minorBidi" w:hAnsiTheme="minorBidi"/>
          <w:sz w:val="24"/>
          <w:szCs w:val="24"/>
        </w:rPr>
      </w:pPr>
    </w:p>
    <w:p w14:paraId="441A9FD1" w14:textId="77777777" w:rsidR="00DB32F8" w:rsidRPr="003B6A62" w:rsidRDefault="00DB32F8" w:rsidP="002F4EE8">
      <w:pPr>
        <w:ind w:right="190"/>
        <w:rPr>
          <w:rFonts w:asciiTheme="minorBidi" w:hAnsiTheme="minorBidi"/>
          <w:sz w:val="24"/>
          <w:szCs w:val="24"/>
        </w:rPr>
      </w:pPr>
    </w:p>
    <w:p w14:paraId="68DB31DB" w14:textId="77777777" w:rsidR="0091343D" w:rsidRPr="003B6A62" w:rsidRDefault="0091343D" w:rsidP="002F4EE8">
      <w:pPr>
        <w:pStyle w:val="Prrafodelista"/>
        <w:numPr>
          <w:ilvl w:val="0"/>
          <w:numId w:val="27"/>
        </w:numPr>
        <w:ind w:right="190" w:hanging="76"/>
        <w:rPr>
          <w:rFonts w:asciiTheme="minorBidi" w:hAnsiTheme="minorBidi"/>
          <w:bCs/>
          <w:color w:val="auto"/>
          <w:sz w:val="24"/>
          <w:szCs w:val="24"/>
        </w:rPr>
      </w:pPr>
      <w:r w:rsidRPr="003B6A62">
        <w:rPr>
          <w:rFonts w:asciiTheme="minorBidi" w:hAnsiTheme="minorBidi"/>
          <w:bCs/>
          <w:color w:val="auto"/>
          <w:sz w:val="24"/>
          <w:szCs w:val="24"/>
        </w:rPr>
        <w:t xml:space="preserve">No almacenar alimentos en la nevera, es de uso exclusivo para la leche materna. </w:t>
      </w:r>
    </w:p>
    <w:p w14:paraId="3C149FF6" w14:textId="77777777" w:rsidR="0091343D" w:rsidRPr="003B6A62" w:rsidRDefault="0091343D" w:rsidP="002F4EE8">
      <w:pPr>
        <w:pStyle w:val="Prrafodelista"/>
        <w:numPr>
          <w:ilvl w:val="0"/>
          <w:numId w:val="27"/>
        </w:numPr>
        <w:ind w:right="190" w:hanging="76"/>
        <w:rPr>
          <w:rFonts w:asciiTheme="minorBidi" w:hAnsiTheme="minorBidi"/>
          <w:bCs/>
          <w:color w:val="auto"/>
          <w:sz w:val="24"/>
          <w:szCs w:val="24"/>
        </w:rPr>
      </w:pPr>
      <w:r w:rsidRPr="003B6A62">
        <w:rPr>
          <w:rFonts w:asciiTheme="minorBidi" w:hAnsiTheme="minorBidi"/>
          <w:bCs/>
          <w:color w:val="auto"/>
          <w:sz w:val="24"/>
          <w:szCs w:val="24"/>
        </w:rPr>
        <w:t xml:space="preserve">Las herramientas e instrumentos requeridos para la extracción de leche materna serán aportados por cada una de las lactantes igual que los contenedores para la preservación de esta. </w:t>
      </w:r>
    </w:p>
    <w:p w14:paraId="7E496E70" w14:textId="77777777" w:rsidR="0091343D" w:rsidRPr="003B6A62" w:rsidRDefault="0091343D" w:rsidP="002F4EE8">
      <w:pPr>
        <w:pStyle w:val="Prrafodelista"/>
        <w:numPr>
          <w:ilvl w:val="0"/>
          <w:numId w:val="27"/>
        </w:numPr>
        <w:ind w:right="190" w:hanging="76"/>
        <w:rPr>
          <w:rFonts w:asciiTheme="minorBidi" w:hAnsiTheme="minorBidi"/>
          <w:bCs/>
          <w:color w:val="auto"/>
          <w:sz w:val="24"/>
          <w:szCs w:val="24"/>
        </w:rPr>
      </w:pPr>
      <w:r w:rsidRPr="003B6A62">
        <w:rPr>
          <w:rFonts w:asciiTheme="minorBidi" w:hAnsiTheme="minorBidi"/>
          <w:bCs/>
          <w:color w:val="auto"/>
          <w:sz w:val="24"/>
          <w:szCs w:val="24"/>
        </w:rPr>
        <w:t xml:space="preserve">Si usted va a preservar la leche en su jornada debe marcar las bolsas o los teteros con la leche extraída. (con cinta de enmascarar y marcador), debe colocar: </w:t>
      </w:r>
    </w:p>
    <w:p w14:paraId="621EC93A" w14:textId="77777777" w:rsidR="0091343D" w:rsidRPr="003B6A62" w:rsidRDefault="0091343D" w:rsidP="002F4EE8">
      <w:pPr>
        <w:pStyle w:val="Prrafodelista"/>
        <w:ind w:left="360" w:right="190"/>
        <w:rPr>
          <w:rFonts w:asciiTheme="minorBidi" w:hAnsiTheme="minorBidi"/>
          <w:color w:val="auto"/>
          <w:sz w:val="24"/>
          <w:szCs w:val="24"/>
        </w:rPr>
      </w:pPr>
    </w:p>
    <w:p w14:paraId="521AB0BA" w14:textId="77777777" w:rsidR="0091343D" w:rsidRPr="003B6A62" w:rsidRDefault="0091343D" w:rsidP="002F4EE8">
      <w:pPr>
        <w:pStyle w:val="Prrafodelista"/>
        <w:numPr>
          <w:ilvl w:val="0"/>
          <w:numId w:val="32"/>
        </w:numPr>
        <w:ind w:right="190"/>
        <w:rPr>
          <w:rFonts w:asciiTheme="minorBidi" w:hAnsiTheme="minorBidi"/>
          <w:color w:val="auto"/>
          <w:sz w:val="24"/>
          <w:szCs w:val="24"/>
        </w:rPr>
      </w:pPr>
      <w:r w:rsidRPr="003B6A62">
        <w:rPr>
          <w:rFonts w:asciiTheme="minorBidi" w:hAnsiTheme="minorBidi"/>
          <w:color w:val="auto"/>
          <w:sz w:val="24"/>
          <w:szCs w:val="24"/>
        </w:rPr>
        <w:t xml:space="preserve">Nombre completo </w:t>
      </w:r>
    </w:p>
    <w:p w14:paraId="64FAB6AB" w14:textId="77777777" w:rsidR="0091343D" w:rsidRPr="003B6A62" w:rsidRDefault="0091343D" w:rsidP="002F4EE8">
      <w:pPr>
        <w:pStyle w:val="Prrafodelista"/>
        <w:numPr>
          <w:ilvl w:val="0"/>
          <w:numId w:val="32"/>
        </w:numPr>
        <w:ind w:right="190"/>
        <w:rPr>
          <w:rFonts w:asciiTheme="minorBidi" w:hAnsiTheme="minorBidi"/>
          <w:color w:val="auto"/>
          <w:sz w:val="24"/>
          <w:szCs w:val="24"/>
        </w:rPr>
      </w:pPr>
      <w:r w:rsidRPr="003B6A62">
        <w:rPr>
          <w:rFonts w:asciiTheme="minorBidi" w:hAnsiTheme="minorBidi"/>
          <w:color w:val="auto"/>
          <w:sz w:val="24"/>
          <w:szCs w:val="24"/>
        </w:rPr>
        <w:t xml:space="preserve">Área </w:t>
      </w:r>
    </w:p>
    <w:p w14:paraId="013EBBEE" w14:textId="77777777" w:rsidR="0091343D" w:rsidRPr="003B6A62" w:rsidRDefault="0091343D" w:rsidP="002F4EE8">
      <w:pPr>
        <w:pStyle w:val="Prrafodelista"/>
        <w:numPr>
          <w:ilvl w:val="0"/>
          <w:numId w:val="32"/>
        </w:numPr>
        <w:ind w:right="190"/>
        <w:rPr>
          <w:rFonts w:asciiTheme="minorBidi" w:hAnsiTheme="minorBidi"/>
          <w:color w:val="auto"/>
          <w:sz w:val="24"/>
          <w:szCs w:val="24"/>
        </w:rPr>
      </w:pPr>
      <w:r w:rsidRPr="003B6A62">
        <w:rPr>
          <w:rFonts w:asciiTheme="minorBidi" w:hAnsiTheme="minorBidi"/>
          <w:color w:val="auto"/>
          <w:sz w:val="24"/>
          <w:szCs w:val="24"/>
        </w:rPr>
        <w:t xml:space="preserve">Turno o jornada. </w:t>
      </w:r>
    </w:p>
    <w:p w14:paraId="5EBC4BF6" w14:textId="77777777" w:rsidR="0091343D" w:rsidRPr="003B6A62" w:rsidRDefault="0091343D" w:rsidP="002F4EE8">
      <w:pPr>
        <w:pStyle w:val="Prrafodelista"/>
        <w:ind w:right="190"/>
        <w:rPr>
          <w:rFonts w:asciiTheme="minorBidi" w:hAnsiTheme="minorBidi"/>
          <w:color w:val="auto"/>
          <w:sz w:val="24"/>
          <w:szCs w:val="24"/>
        </w:rPr>
      </w:pPr>
    </w:p>
    <w:p w14:paraId="78BB068A" w14:textId="668C65DB" w:rsidR="0091343D" w:rsidRPr="003B6A62" w:rsidRDefault="00C55A87" w:rsidP="002F4EE8">
      <w:pPr>
        <w:pStyle w:val="Prrafodelista"/>
        <w:numPr>
          <w:ilvl w:val="0"/>
          <w:numId w:val="27"/>
        </w:numPr>
        <w:ind w:right="190" w:hanging="76"/>
        <w:rPr>
          <w:rFonts w:asciiTheme="minorBidi" w:hAnsiTheme="minorBidi"/>
          <w:color w:val="auto"/>
          <w:sz w:val="24"/>
          <w:szCs w:val="24"/>
        </w:rPr>
      </w:pPr>
      <w:r w:rsidRPr="00965B02">
        <w:rPr>
          <w:rFonts w:asciiTheme="minorBidi" w:hAnsiTheme="minorBidi"/>
          <w:color w:val="auto"/>
          <w:sz w:val="24"/>
          <w:szCs w:val="24"/>
        </w:rPr>
        <w:t>La dependencia</w:t>
      </w:r>
      <w:r w:rsidR="0091343D" w:rsidRPr="00965B02">
        <w:rPr>
          <w:rFonts w:asciiTheme="minorBidi" w:hAnsiTheme="minorBidi"/>
          <w:color w:val="auto"/>
          <w:sz w:val="24"/>
          <w:szCs w:val="24"/>
        </w:rPr>
        <w:t xml:space="preserve"> de seguridad y salud en el trabajo debe diligenciar a diario en la mañana y</w:t>
      </w:r>
      <w:r w:rsidR="0091343D" w:rsidRPr="003B6A62">
        <w:rPr>
          <w:rFonts w:asciiTheme="minorBidi" w:hAnsiTheme="minorBidi"/>
          <w:color w:val="auto"/>
          <w:sz w:val="24"/>
          <w:szCs w:val="24"/>
        </w:rPr>
        <w:t xml:space="preserve"> en la tarde la temperatura de la nevera para validar su funcionamiento, de igual manera la conexión eléctrica se debe verificar. </w:t>
      </w:r>
    </w:p>
    <w:p w14:paraId="39F6D033" w14:textId="77777777" w:rsidR="0091343D" w:rsidRPr="003B6A62" w:rsidRDefault="0091343D" w:rsidP="002F4EE8">
      <w:pPr>
        <w:pStyle w:val="Prrafodelista"/>
        <w:ind w:left="360" w:right="190"/>
        <w:rPr>
          <w:rFonts w:asciiTheme="minorBidi" w:hAnsiTheme="minorBidi"/>
          <w:color w:val="auto"/>
          <w:sz w:val="24"/>
          <w:szCs w:val="24"/>
        </w:rPr>
      </w:pPr>
    </w:p>
    <w:p w14:paraId="4C9DF5F0"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 xml:space="preserve">NORMAS DE BIOSEGURIDAD ADICIONALES PARA SERVICIOS GENERALES </w:t>
      </w:r>
    </w:p>
    <w:p w14:paraId="62F0E7FB" w14:textId="77777777" w:rsidR="0091343D" w:rsidRPr="003B6A62" w:rsidRDefault="0091343D" w:rsidP="002F4EE8">
      <w:pPr>
        <w:pStyle w:val="Prrafodelista"/>
        <w:ind w:left="1080" w:right="190"/>
        <w:rPr>
          <w:rFonts w:asciiTheme="minorBidi" w:hAnsiTheme="minorBidi"/>
          <w:b/>
          <w:color w:val="auto"/>
          <w:sz w:val="24"/>
          <w:szCs w:val="24"/>
        </w:rPr>
      </w:pPr>
    </w:p>
    <w:p w14:paraId="4F006252"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 xml:space="preserve">Utilice elementos de protección como: guantes tipo industrial, delantal, gorro, mascarilla convencional </w:t>
      </w:r>
    </w:p>
    <w:p w14:paraId="5CC8D155"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lastRenderedPageBreak/>
        <w:t xml:space="preserve">Use el uniforme completo y manténgalo en óptimas condiciones de higiene. </w:t>
      </w:r>
    </w:p>
    <w:p w14:paraId="1F139926"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 xml:space="preserve">Aplique las técnicas de asepsia al realizar las diferentes actividades teniendo en cuenta el orden correcto de realización: aseo, limpieza y desinfección. </w:t>
      </w:r>
    </w:p>
    <w:p w14:paraId="4DE71687"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Recuerde que debe empezar el aseo siempre de lo más limpio a lo más contaminado.</w:t>
      </w:r>
    </w:p>
    <w:p w14:paraId="35581D13"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Lávese las manos con la técnica adecuada después de realizar cada tarea.</w:t>
      </w:r>
    </w:p>
    <w:p w14:paraId="10602830"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No use anillos, relojes ni pulseras y esmalte durante la realización de los procedimientos de limpieza y desinfección.</w:t>
      </w:r>
    </w:p>
    <w:p w14:paraId="53F27B73"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Mantenga en perfectas condiciones de limpieza los elementos de aseo y desinfección (cepillos, traperos, baldes, carros, paños, guantes).</w:t>
      </w:r>
    </w:p>
    <w:p w14:paraId="1876C598"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 xml:space="preserve">Utilice escobas y/o cepillos de mango largo cubiertos con paños para llegar a los lugares más altos. </w:t>
      </w:r>
    </w:p>
    <w:p w14:paraId="1F871164"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Use racionalmente los productos de limpieza y desinfección siguiendo las normas en forma estricta.</w:t>
      </w:r>
    </w:p>
    <w:p w14:paraId="1BB2F382"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 xml:space="preserve">Evite la formación de charcos y humedad excesiva. </w:t>
      </w:r>
    </w:p>
    <w:p w14:paraId="3B349553"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Coloque los avisos de piso mojado durante el procedimiento de limpieza en los corredores y pasillos para evitar accidentes.</w:t>
      </w:r>
    </w:p>
    <w:p w14:paraId="6B51557C"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Las superficies deben quedar lo más secas posibles</w:t>
      </w:r>
    </w:p>
    <w:p w14:paraId="2A496910" w14:textId="77777777" w:rsidR="0091343D" w:rsidRPr="003B6A62" w:rsidRDefault="0091343D" w:rsidP="002F4EE8">
      <w:pPr>
        <w:pStyle w:val="Prrafodelista"/>
        <w:numPr>
          <w:ilvl w:val="0"/>
          <w:numId w:val="33"/>
        </w:numPr>
        <w:spacing w:after="0"/>
        <w:ind w:right="190"/>
        <w:rPr>
          <w:rFonts w:asciiTheme="minorBidi" w:hAnsiTheme="minorBidi"/>
          <w:color w:val="auto"/>
          <w:sz w:val="24"/>
          <w:szCs w:val="24"/>
        </w:rPr>
      </w:pPr>
      <w:r w:rsidRPr="003B6A62">
        <w:rPr>
          <w:rFonts w:asciiTheme="minorBidi" w:hAnsiTheme="minorBidi"/>
          <w:color w:val="auto"/>
          <w:sz w:val="24"/>
          <w:szCs w:val="24"/>
        </w:rPr>
        <w:t>Retirar elementos y/o residuos según las normas de Bioseguridad y manejo de estos.</w:t>
      </w:r>
    </w:p>
    <w:p w14:paraId="5D505DC2" w14:textId="77777777" w:rsidR="0091343D" w:rsidRPr="003B6A62" w:rsidRDefault="0091343D" w:rsidP="002F4EE8">
      <w:pPr>
        <w:pStyle w:val="Prrafodelista"/>
        <w:spacing w:after="0"/>
        <w:ind w:left="360" w:right="190"/>
        <w:rPr>
          <w:rFonts w:asciiTheme="minorBidi" w:hAnsiTheme="minorBidi"/>
          <w:color w:val="auto"/>
          <w:sz w:val="24"/>
          <w:szCs w:val="24"/>
        </w:rPr>
      </w:pPr>
    </w:p>
    <w:p w14:paraId="6F29B83C" w14:textId="77777777" w:rsidR="0091343D" w:rsidRPr="003B6A62" w:rsidRDefault="0091343D" w:rsidP="002F4EE8">
      <w:pPr>
        <w:pStyle w:val="Prrafodelista"/>
        <w:numPr>
          <w:ilvl w:val="2"/>
          <w:numId w:val="7"/>
        </w:numPr>
        <w:ind w:right="190"/>
        <w:jc w:val="left"/>
        <w:rPr>
          <w:rFonts w:asciiTheme="minorBidi" w:hAnsiTheme="minorBidi"/>
          <w:b/>
          <w:color w:val="auto"/>
          <w:sz w:val="24"/>
          <w:szCs w:val="24"/>
        </w:rPr>
      </w:pPr>
      <w:r w:rsidRPr="003B6A62">
        <w:rPr>
          <w:rFonts w:asciiTheme="minorBidi" w:hAnsiTheme="minorBidi"/>
          <w:b/>
          <w:color w:val="auto"/>
          <w:sz w:val="24"/>
          <w:szCs w:val="24"/>
        </w:rPr>
        <w:t>LIMPIEZA Y DESINFECCION DE LA NEVERA</w:t>
      </w:r>
    </w:p>
    <w:p w14:paraId="2E8DD10E" w14:textId="77777777" w:rsidR="0091343D" w:rsidRPr="003B6A62" w:rsidRDefault="0091343D" w:rsidP="002F4EE8">
      <w:pPr>
        <w:pStyle w:val="Prrafodelista"/>
        <w:ind w:left="1080" w:right="190"/>
        <w:rPr>
          <w:rFonts w:asciiTheme="minorBidi" w:hAnsiTheme="minorBidi"/>
          <w:b/>
          <w:color w:val="auto"/>
          <w:sz w:val="24"/>
          <w:szCs w:val="24"/>
        </w:rPr>
      </w:pPr>
    </w:p>
    <w:p w14:paraId="1199D849"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Retirar las gavetas de almacenamiento para una mejor limpieza.</w:t>
      </w:r>
    </w:p>
    <w:p w14:paraId="560B25F6"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 xml:space="preserve">Retire los elementos contenidos en una nevera portátil de ser necesario. </w:t>
      </w:r>
    </w:p>
    <w:p w14:paraId="04BC261D"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Desconecte el enchufe de la refrigeradora sin manipular ningún otro elemento, deje mínimo 6 horas para iniciar su limpieza (para neveras con escarcha)</w:t>
      </w:r>
    </w:p>
    <w:p w14:paraId="410ECE8C"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 xml:space="preserve">Inicie el aseo con un paño de tela de material suave, agua y jabón líquido no abrasivo de arriba hacia abajo y de adentro hacia afuera </w:t>
      </w:r>
    </w:p>
    <w:p w14:paraId="7016AA8C"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Para la desinfección utilice desinfectante de nivel intermedio no corrosivo.</w:t>
      </w:r>
    </w:p>
    <w:p w14:paraId="3099A6F6"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Seque todo el interior de la nevera y organice la zona de congelación</w:t>
      </w:r>
    </w:p>
    <w:p w14:paraId="11A6E6A3"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Volver a ubicar las gavetas en su sitio.</w:t>
      </w:r>
    </w:p>
    <w:p w14:paraId="4AEAC8B1" w14:textId="77777777" w:rsidR="0091343D" w:rsidRPr="003B6A62"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Limpiar y desinfectar el exterior del refrigerador o congelador de igual forma descrita anteriormente.</w:t>
      </w:r>
    </w:p>
    <w:p w14:paraId="2C220119" w14:textId="77777777" w:rsidR="0091343D" w:rsidRDefault="0091343D" w:rsidP="002F4EE8">
      <w:pPr>
        <w:pStyle w:val="Prrafodelista"/>
        <w:numPr>
          <w:ilvl w:val="0"/>
          <w:numId w:val="31"/>
        </w:numPr>
        <w:ind w:right="190" w:firstLine="66"/>
        <w:rPr>
          <w:rFonts w:asciiTheme="minorBidi" w:hAnsiTheme="minorBidi"/>
          <w:color w:val="auto"/>
          <w:sz w:val="24"/>
          <w:szCs w:val="24"/>
        </w:rPr>
      </w:pPr>
      <w:r w:rsidRPr="003B6A62">
        <w:rPr>
          <w:rFonts w:asciiTheme="minorBidi" w:hAnsiTheme="minorBidi"/>
          <w:color w:val="auto"/>
          <w:sz w:val="24"/>
          <w:szCs w:val="24"/>
        </w:rPr>
        <w:t>Anotar en el registro de limpieza del refrigerador o congelador, en el formato asignado para esta actividad, registrando la fecha, temperatura antes y después de la limpieza, nombre del responsable de la limpieza y observación en caso de existir alguna En caso de existir un mal olor dentro de los refrigeradores o congeladores, se debe lavar con una solución de bicarbonato y agua tibia.</w:t>
      </w:r>
    </w:p>
    <w:p w14:paraId="2F90EAE8" w14:textId="77777777" w:rsidR="0091343D" w:rsidRPr="003B6A62" w:rsidRDefault="0091343D" w:rsidP="002F4EE8">
      <w:pPr>
        <w:pStyle w:val="Ttulo1"/>
        <w:numPr>
          <w:ilvl w:val="0"/>
          <w:numId w:val="7"/>
        </w:numPr>
        <w:ind w:left="284" w:right="190" w:hanging="284"/>
        <w:rPr>
          <w:rFonts w:asciiTheme="minorBidi" w:hAnsiTheme="minorBidi" w:cstheme="minorBidi"/>
          <w:color w:val="auto"/>
          <w:sz w:val="24"/>
          <w:szCs w:val="24"/>
        </w:rPr>
      </w:pPr>
      <w:bookmarkStart w:id="11" w:name="_Toc117500667"/>
      <w:bookmarkStart w:id="12" w:name="_Toc228174519"/>
      <w:r w:rsidRPr="003B6A62">
        <w:rPr>
          <w:rFonts w:asciiTheme="minorBidi" w:hAnsiTheme="minorBidi" w:cstheme="minorBidi"/>
          <w:color w:val="auto"/>
          <w:sz w:val="24"/>
          <w:szCs w:val="24"/>
        </w:rPr>
        <w:lastRenderedPageBreak/>
        <w:t>BIBLIOGRAFIA</w:t>
      </w:r>
      <w:bookmarkEnd w:id="11"/>
      <w:bookmarkEnd w:id="12"/>
      <w:r w:rsidRPr="003B6A62">
        <w:rPr>
          <w:rFonts w:asciiTheme="minorBidi" w:hAnsiTheme="minorBidi" w:cstheme="minorBidi"/>
          <w:color w:val="auto"/>
          <w:sz w:val="24"/>
          <w:szCs w:val="24"/>
        </w:rPr>
        <w:t xml:space="preserve"> </w:t>
      </w:r>
    </w:p>
    <w:p w14:paraId="6590A36A" w14:textId="77777777" w:rsidR="0091343D" w:rsidRPr="003B6A62" w:rsidRDefault="0091343D" w:rsidP="002F4EE8">
      <w:pPr>
        <w:pStyle w:val="Prrafodelista"/>
        <w:ind w:left="360" w:right="190"/>
        <w:rPr>
          <w:rFonts w:asciiTheme="minorBidi" w:hAnsiTheme="minorBidi"/>
          <w:sz w:val="24"/>
          <w:szCs w:val="24"/>
        </w:rPr>
      </w:pPr>
    </w:p>
    <w:p w14:paraId="78DA113D" w14:textId="77777777" w:rsidR="0091343D" w:rsidRPr="003B6A62" w:rsidRDefault="0091343D" w:rsidP="002F4EE8">
      <w:pPr>
        <w:pStyle w:val="Prrafodelista"/>
        <w:numPr>
          <w:ilvl w:val="0"/>
          <w:numId w:val="34"/>
        </w:numPr>
        <w:ind w:right="190"/>
        <w:rPr>
          <w:rStyle w:val="Hipervnculo"/>
          <w:rFonts w:asciiTheme="minorBidi" w:hAnsiTheme="minorBidi"/>
          <w:color w:val="auto"/>
          <w:sz w:val="24"/>
          <w:szCs w:val="24"/>
          <w:u w:val="none"/>
        </w:rPr>
      </w:pPr>
      <w:r w:rsidRPr="00757898">
        <w:rPr>
          <w:rFonts w:asciiTheme="minorBidi" w:hAnsiTheme="minorBidi"/>
          <w:color w:val="auto"/>
          <w:sz w:val="24"/>
          <w:szCs w:val="24"/>
          <w:lang w:val="en-US"/>
        </w:rPr>
        <w:t xml:space="preserve">Centers for Disease Control and Prevention (CDC). (mayo de 2019). Centers for Disease Control and Prevention (CDC). </w:t>
      </w:r>
      <w:r w:rsidRPr="00757898">
        <w:rPr>
          <w:rFonts w:asciiTheme="minorBidi" w:hAnsiTheme="minorBidi"/>
          <w:color w:val="auto"/>
          <w:sz w:val="24"/>
          <w:szCs w:val="24"/>
        </w:rPr>
        <w:t xml:space="preserve">Obtenido de </w:t>
      </w:r>
      <w:hyperlink r:id="rId13" w:history="1">
        <w:r w:rsidRPr="003B6A62">
          <w:rPr>
            <w:rStyle w:val="Hipervnculo"/>
            <w:rFonts w:asciiTheme="minorBidi" w:hAnsiTheme="minorBidi"/>
            <w:sz w:val="24"/>
            <w:szCs w:val="24"/>
          </w:rPr>
          <w:t>https://www.cdc.gov/infectioncontrol/pdf/guidelines/disinfection-guidelines-H.pdf</w:t>
        </w:r>
      </w:hyperlink>
    </w:p>
    <w:p w14:paraId="60D45B67" w14:textId="77777777" w:rsidR="0091343D" w:rsidRPr="00757898" w:rsidRDefault="0091343D" w:rsidP="002F4EE8">
      <w:pPr>
        <w:pStyle w:val="Prrafodelista"/>
        <w:numPr>
          <w:ilvl w:val="0"/>
          <w:numId w:val="34"/>
        </w:numPr>
        <w:ind w:right="190"/>
        <w:rPr>
          <w:rFonts w:asciiTheme="minorBidi" w:hAnsiTheme="minorBidi"/>
          <w:color w:val="auto"/>
          <w:sz w:val="24"/>
          <w:szCs w:val="24"/>
        </w:rPr>
      </w:pPr>
      <w:r w:rsidRPr="00757898">
        <w:rPr>
          <w:rFonts w:asciiTheme="minorBidi" w:hAnsiTheme="minorBidi"/>
          <w:color w:val="auto"/>
          <w:sz w:val="24"/>
          <w:szCs w:val="24"/>
        </w:rPr>
        <w:t xml:space="preserve">Ministerio de Hacienda y Crédito Público, Ministerio de Salud y Protección Social, Ministerio del Trabajo. (11 de Julio de 2012). </w:t>
      </w:r>
    </w:p>
    <w:p w14:paraId="4DC35D34" w14:textId="77777777" w:rsidR="0091343D" w:rsidRPr="00757898" w:rsidRDefault="0091343D" w:rsidP="002F4EE8">
      <w:pPr>
        <w:pStyle w:val="Prrafodelista"/>
        <w:numPr>
          <w:ilvl w:val="0"/>
          <w:numId w:val="34"/>
        </w:numPr>
        <w:ind w:right="190"/>
        <w:rPr>
          <w:rFonts w:asciiTheme="minorBidi" w:hAnsiTheme="minorBidi"/>
          <w:color w:val="auto"/>
          <w:sz w:val="24"/>
          <w:szCs w:val="24"/>
        </w:rPr>
      </w:pPr>
      <w:r w:rsidRPr="00757898">
        <w:rPr>
          <w:rFonts w:asciiTheme="minorBidi" w:hAnsiTheme="minorBidi"/>
          <w:color w:val="auto"/>
          <w:sz w:val="24"/>
          <w:szCs w:val="24"/>
        </w:rPr>
        <w:t>Ley 1562 de julio de 201. Bogotá D.C., Colombia. Ministerio de Salud y Protección Social. (6 de mayo de 2016). Decreto 780 de 2016. Bogotá D.C., Colombia. Ministerio de Salud y Protección Social. (septiembre de 2017).</w:t>
      </w:r>
    </w:p>
    <w:p w14:paraId="5ADB651D" w14:textId="77777777" w:rsidR="0091343D" w:rsidRPr="00757898" w:rsidRDefault="0091343D" w:rsidP="002F4EE8">
      <w:pPr>
        <w:pStyle w:val="Prrafodelista"/>
        <w:numPr>
          <w:ilvl w:val="0"/>
          <w:numId w:val="34"/>
        </w:numPr>
        <w:ind w:right="190"/>
        <w:rPr>
          <w:rFonts w:asciiTheme="minorBidi" w:hAnsiTheme="minorBidi"/>
          <w:color w:val="auto"/>
          <w:sz w:val="24"/>
          <w:szCs w:val="24"/>
        </w:rPr>
      </w:pPr>
      <w:r w:rsidRPr="00757898">
        <w:rPr>
          <w:rFonts w:asciiTheme="minorBidi" w:hAnsiTheme="minorBidi"/>
          <w:color w:val="auto"/>
          <w:sz w:val="24"/>
          <w:szCs w:val="24"/>
        </w:rPr>
        <w:t>Programa de Elementos de Protección Personal. Obtenido de https://www.minsalud.gov.co/Ministerio/Institucional/Procesos%20y%20procedimientos/GTHS 02.pdf Ministerio de Salud y la Protección Social. (2017).</w:t>
      </w:r>
    </w:p>
    <w:p w14:paraId="2DC2DF7B" w14:textId="77777777" w:rsidR="0091343D" w:rsidRPr="00757898" w:rsidRDefault="0091343D" w:rsidP="002F4EE8">
      <w:pPr>
        <w:pStyle w:val="Prrafodelista"/>
        <w:numPr>
          <w:ilvl w:val="0"/>
          <w:numId w:val="34"/>
        </w:numPr>
        <w:ind w:right="190"/>
        <w:rPr>
          <w:rFonts w:asciiTheme="minorBidi" w:hAnsiTheme="minorBidi"/>
          <w:color w:val="auto"/>
          <w:sz w:val="24"/>
          <w:szCs w:val="24"/>
        </w:rPr>
      </w:pPr>
      <w:r w:rsidRPr="00757898">
        <w:rPr>
          <w:rFonts w:asciiTheme="minorBidi" w:hAnsiTheme="minorBidi"/>
          <w:color w:val="auto"/>
          <w:sz w:val="24"/>
          <w:szCs w:val="24"/>
        </w:rPr>
        <w:t xml:space="preserve">Detectar, prevenir y reducir infecciones asociadas con la atención en salud. Obtenido de Paquetes Instruccionales. Guía Técnica "Buenas prácticas para la seguridad del paciente en la atención en salud": https://www.minsalud.gov.co/sites/rid/Lists/BibliotecaDigital/RIDE/DE/CA/DetectarInfecciones.pdf Organización Mundial de la Salud. (2009). </w:t>
      </w:r>
    </w:p>
    <w:p w14:paraId="28043246" w14:textId="77777777" w:rsidR="0091343D" w:rsidRPr="003B6A62" w:rsidRDefault="0091343D" w:rsidP="002F4EE8">
      <w:pPr>
        <w:pStyle w:val="Prrafodelista"/>
        <w:numPr>
          <w:ilvl w:val="0"/>
          <w:numId w:val="34"/>
        </w:numPr>
        <w:ind w:right="190"/>
        <w:rPr>
          <w:rStyle w:val="Hipervnculo"/>
          <w:rFonts w:asciiTheme="minorBidi" w:hAnsiTheme="minorBidi"/>
          <w:color w:val="auto"/>
          <w:sz w:val="24"/>
          <w:szCs w:val="24"/>
          <w:u w:val="none"/>
        </w:rPr>
      </w:pPr>
      <w:r w:rsidRPr="00757898">
        <w:rPr>
          <w:rFonts w:asciiTheme="minorBidi" w:hAnsiTheme="minorBidi"/>
          <w:color w:val="auto"/>
          <w:sz w:val="24"/>
          <w:szCs w:val="24"/>
        </w:rPr>
        <w:t xml:space="preserve">Manual técnico de referenciación para la higiene de las manos. Obtenido de https://apps.who.int/iris/bitstream/handle/10665/102537/WHO_IER_PSP_2009.02_spa.pdf;seq </w:t>
      </w:r>
      <w:proofErr w:type="spellStart"/>
      <w:r w:rsidRPr="00757898">
        <w:rPr>
          <w:rFonts w:asciiTheme="minorBidi" w:hAnsiTheme="minorBidi"/>
          <w:color w:val="auto"/>
          <w:sz w:val="24"/>
          <w:szCs w:val="24"/>
        </w:rPr>
        <w:t>uence</w:t>
      </w:r>
      <w:proofErr w:type="spellEnd"/>
      <w:r w:rsidRPr="00757898">
        <w:rPr>
          <w:rFonts w:asciiTheme="minorBidi" w:hAnsiTheme="minorBidi"/>
          <w:color w:val="auto"/>
          <w:sz w:val="24"/>
          <w:szCs w:val="24"/>
        </w:rPr>
        <w:t xml:space="preserve">=1 Organización Mundial de la Salud. (18 de noviembre de 2019). Obtenido </w:t>
      </w:r>
      <w:r w:rsidRPr="003B6A62">
        <w:rPr>
          <w:rFonts w:asciiTheme="minorBidi" w:hAnsiTheme="minorBidi"/>
          <w:sz w:val="24"/>
          <w:szCs w:val="24"/>
        </w:rPr>
        <w:t xml:space="preserve">de </w:t>
      </w:r>
      <w:hyperlink r:id="rId14" w:anchor="Js5422s.19.1" w:history="1">
        <w:r w:rsidRPr="003B6A62">
          <w:rPr>
            <w:rStyle w:val="Hipervnculo"/>
            <w:rFonts w:asciiTheme="minorBidi" w:hAnsiTheme="minorBidi"/>
            <w:sz w:val="24"/>
            <w:szCs w:val="24"/>
          </w:rPr>
          <w:t>https://apps.who.int/medicinedocs/es/d/Js5422s/19.html#Js5422s.19.1</w:t>
        </w:r>
      </w:hyperlink>
    </w:p>
    <w:p w14:paraId="440970EF" w14:textId="77777777" w:rsidR="0091343D" w:rsidRPr="00757898" w:rsidRDefault="0091343D" w:rsidP="002F4EE8">
      <w:pPr>
        <w:pStyle w:val="Prrafodelista"/>
        <w:numPr>
          <w:ilvl w:val="0"/>
          <w:numId w:val="34"/>
        </w:numPr>
        <w:ind w:right="190"/>
        <w:rPr>
          <w:rFonts w:asciiTheme="minorBidi" w:hAnsiTheme="minorBidi"/>
          <w:color w:val="auto"/>
          <w:sz w:val="24"/>
          <w:szCs w:val="24"/>
        </w:rPr>
      </w:pPr>
      <w:r w:rsidRPr="00757898">
        <w:rPr>
          <w:rFonts w:asciiTheme="minorBidi" w:hAnsiTheme="minorBidi"/>
          <w:color w:val="auto"/>
          <w:sz w:val="24"/>
          <w:szCs w:val="24"/>
        </w:rPr>
        <w:t>Reglamento técnico para la protección de trabajadores expuestos a agentes biológicos en la prestación de servicios en la salud humana, Ministerio de la Protección social. Julio 2010.</w:t>
      </w:r>
    </w:p>
    <w:p w14:paraId="0F95BF29" w14:textId="0C7721AE" w:rsidR="01E14959" w:rsidRDefault="01E14959" w:rsidP="002F4EE8">
      <w:pPr>
        <w:spacing w:after="0" w:line="240" w:lineRule="auto"/>
        <w:ind w:right="190"/>
        <w:jc w:val="center"/>
        <w:rPr>
          <w:rFonts w:ascii="Arial" w:hAnsi="Arial" w:cs="Arial"/>
          <w:color w:val="auto"/>
          <w:sz w:val="20"/>
          <w:szCs w:val="20"/>
        </w:rPr>
      </w:pPr>
    </w:p>
    <w:p w14:paraId="48E6FCD7" w14:textId="6CB3E820" w:rsidR="00D237C4" w:rsidRDefault="00D237C4">
      <w:pPr>
        <w:jc w:val="left"/>
        <w:rPr>
          <w:rFonts w:ascii="Arial" w:hAnsi="Arial" w:cs="Arial"/>
          <w:color w:val="auto"/>
          <w:sz w:val="24"/>
          <w:szCs w:val="24"/>
          <w:lang w:val="es-CO"/>
        </w:rPr>
      </w:pPr>
      <w:r>
        <w:rPr>
          <w:color w:val="auto"/>
          <w:lang w:val="es-CO"/>
        </w:rPr>
        <w:br w:type="page"/>
      </w:r>
    </w:p>
    <w:p w14:paraId="313EADE0" w14:textId="77777777" w:rsidR="002F4EE8" w:rsidRDefault="002F4EE8" w:rsidP="002F4EE8">
      <w:pPr>
        <w:pStyle w:val="Default"/>
        <w:ind w:right="190"/>
        <w:jc w:val="both"/>
        <w:rPr>
          <w:color w:val="auto"/>
          <w:lang w:val="es-CO"/>
        </w:rPr>
      </w:pPr>
    </w:p>
    <w:p w14:paraId="501FFB26" w14:textId="6B638D17" w:rsidR="00AE72AC" w:rsidRDefault="00AE72AC" w:rsidP="002F4EE8">
      <w:pPr>
        <w:pStyle w:val="Ttulo1"/>
        <w:numPr>
          <w:ilvl w:val="0"/>
          <w:numId w:val="7"/>
        </w:numPr>
        <w:spacing w:before="0"/>
        <w:ind w:right="190"/>
        <w:rPr>
          <w:rFonts w:ascii="Arial" w:hAnsi="Arial" w:cs="Arial"/>
          <w:color w:val="auto"/>
          <w:sz w:val="24"/>
          <w:szCs w:val="24"/>
        </w:rPr>
      </w:pPr>
      <w:bookmarkStart w:id="13" w:name="_Toc228174520"/>
      <w:r w:rsidRPr="00FF05D0">
        <w:rPr>
          <w:rFonts w:ascii="Arial" w:hAnsi="Arial" w:cs="Arial"/>
          <w:color w:val="auto"/>
          <w:sz w:val="24"/>
          <w:szCs w:val="24"/>
        </w:rPr>
        <w:t>DOCUMENTOS INTERNOS</w:t>
      </w:r>
      <w:bookmarkEnd w:id="13"/>
      <w:r w:rsidR="008C7280">
        <w:rPr>
          <w:rFonts w:ascii="Arial" w:hAnsi="Arial" w:cs="Arial"/>
          <w:color w:val="auto"/>
          <w:sz w:val="24"/>
          <w:szCs w:val="24"/>
        </w:rPr>
        <w:t xml:space="preserve"> </w:t>
      </w:r>
    </w:p>
    <w:p w14:paraId="75F2B52C" w14:textId="158F5584" w:rsidR="00AE72AC" w:rsidRPr="00FF05D0" w:rsidRDefault="008C7280" w:rsidP="002F4EE8">
      <w:pPr>
        <w:spacing w:after="0" w:line="240" w:lineRule="auto"/>
        <w:ind w:right="190"/>
        <w:rPr>
          <w:rFonts w:ascii="Arial" w:hAnsi="Arial" w:cs="Arial"/>
          <w:color w:val="0D3E69"/>
          <w:sz w:val="24"/>
        </w:rPr>
      </w:pPr>
      <w:r>
        <w:rPr>
          <w:rFonts w:ascii="Arial" w:hAnsi="Arial" w:cs="Arial"/>
          <w:color w:val="0D3E69"/>
          <w:sz w:val="24"/>
        </w:rPr>
        <w:tab/>
      </w:r>
    </w:p>
    <w:tbl>
      <w:tblPr>
        <w:tblStyle w:val="Tablaconcuadrcula"/>
        <w:tblW w:w="0" w:type="auto"/>
        <w:jc w:val="center"/>
        <w:tblLook w:val="04A0" w:firstRow="1" w:lastRow="0" w:firstColumn="1" w:lastColumn="0" w:noHBand="0" w:noVBand="1"/>
      </w:tblPr>
      <w:tblGrid>
        <w:gridCol w:w="1164"/>
        <w:gridCol w:w="8511"/>
      </w:tblGrid>
      <w:tr w:rsidR="008C7280" w:rsidRPr="00FF05D0" w14:paraId="3E22F23B" w14:textId="77777777" w:rsidTr="008C7280">
        <w:trPr>
          <w:jc w:val="center"/>
        </w:trPr>
        <w:tc>
          <w:tcPr>
            <w:tcW w:w="1129" w:type="dxa"/>
            <w:shd w:val="clear" w:color="auto" w:fill="FFD966" w:themeFill="accent4" w:themeFillTint="99"/>
            <w:vAlign w:val="center"/>
          </w:tcPr>
          <w:p w14:paraId="7B1D470D" w14:textId="546BE470" w:rsidR="008C7280" w:rsidRPr="00FF05D0" w:rsidRDefault="008C7280" w:rsidP="002F4EE8">
            <w:pPr>
              <w:pStyle w:val="TITULO1"/>
              <w:ind w:right="190"/>
              <w:jc w:val="center"/>
              <w:rPr>
                <w:rFonts w:ascii="Arial" w:hAnsi="Arial" w:cs="Arial"/>
                <w:bCs w:val="0"/>
                <w:color w:val="auto"/>
              </w:rPr>
            </w:pPr>
            <w:r>
              <w:rPr>
                <w:rFonts w:ascii="Arial" w:hAnsi="Arial" w:cs="Arial"/>
                <w:color w:val="auto"/>
              </w:rPr>
              <w:t>Código</w:t>
            </w:r>
          </w:p>
        </w:tc>
        <w:tc>
          <w:tcPr>
            <w:tcW w:w="8511" w:type="dxa"/>
            <w:shd w:val="clear" w:color="auto" w:fill="FFD966" w:themeFill="accent4" w:themeFillTint="99"/>
            <w:vAlign w:val="center"/>
          </w:tcPr>
          <w:p w14:paraId="66FAC9F7" w14:textId="71B20B40" w:rsidR="008C7280" w:rsidRPr="00FF05D0" w:rsidRDefault="008C7280" w:rsidP="002F4EE8">
            <w:pPr>
              <w:pStyle w:val="TITULO1"/>
              <w:ind w:right="190"/>
              <w:jc w:val="center"/>
              <w:rPr>
                <w:rFonts w:ascii="Arial" w:hAnsi="Arial" w:cs="Arial"/>
                <w:bCs w:val="0"/>
                <w:color w:val="auto"/>
              </w:rPr>
            </w:pPr>
            <w:r w:rsidRPr="00FF05D0">
              <w:rPr>
                <w:rFonts w:ascii="Arial" w:hAnsi="Arial" w:cs="Arial"/>
                <w:color w:val="auto"/>
              </w:rPr>
              <w:t>Nombre del documento</w:t>
            </w:r>
            <w:r>
              <w:rPr>
                <w:rFonts w:ascii="Arial" w:hAnsi="Arial" w:cs="Arial"/>
                <w:color w:val="auto"/>
              </w:rPr>
              <w:t xml:space="preserve"> / modelo documental</w:t>
            </w:r>
          </w:p>
        </w:tc>
      </w:tr>
      <w:tr w:rsidR="008C7280" w:rsidRPr="00FF05D0" w14:paraId="1887DA04" w14:textId="77777777" w:rsidTr="008C7280">
        <w:trPr>
          <w:jc w:val="center"/>
        </w:trPr>
        <w:tc>
          <w:tcPr>
            <w:tcW w:w="1129" w:type="dxa"/>
          </w:tcPr>
          <w:p w14:paraId="5DB391AE" w14:textId="0E3F201F" w:rsidR="008C7280" w:rsidRPr="00FF05D0" w:rsidRDefault="008C7280" w:rsidP="002F4EE8">
            <w:pPr>
              <w:pStyle w:val="TITULO1"/>
              <w:ind w:right="190"/>
              <w:jc w:val="left"/>
              <w:rPr>
                <w:rFonts w:ascii="Arial" w:hAnsi="Arial" w:cs="Arial"/>
                <w:b w:val="0"/>
                <w:color w:val="auto"/>
              </w:rPr>
            </w:pPr>
          </w:p>
        </w:tc>
        <w:tc>
          <w:tcPr>
            <w:tcW w:w="8511" w:type="dxa"/>
          </w:tcPr>
          <w:p w14:paraId="158132D5" w14:textId="0672EDE0" w:rsidR="008C7280" w:rsidRPr="00FF05D0" w:rsidRDefault="005D6FFF" w:rsidP="002F4EE8">
            <w:pPr>
              <w:pStyle w:val="TITULO1"/>
              <w:ind w:right="190"/>
              <w:jc w:val="left"/>
              <w:rPr>
                <w:rFonts w:ascii="Arial" w:hAnsi="Arial" w:cs="Arial"/>
                <w:b w:val="0"/>
                <w:color w:val="auto"/>
              </w:rPr>
            </w:pPr>
            <w:r>
              <w:rPr>
                <w:rFonts w:ascii="Arial" w:hAnsi="Arial" w:cs="Arial"/>
                <w:b w:val="0"/>
                <w:color w:val="auto"/>
              </w:rPr>
              <w:t>N/A</w:t>
            </w:r>
          </w:p>
        </w:tc>
      </w:tr>
    </w:tbl>
    <w:p w14:paraId="2DE59554" w14:textId="335CE169" w:rsidR="00AE72AC" w:rsidRDefault="00AE72AC" w:rsidP="002F4EE8">
      <w:pPr>
        <w:spacing w:after="0" w:line="240" w:lineRule="auto"/>
        <w:ind w:right="190"/>
        <w:rPr>
          <w:rFonts w:ascii="Arial" w:hAnsi="Arial" w:cs="Arial"/>
          <w:color w:val="AEAAAA" w:themeColor="background2" w:themeShade="BF"/>
          <w:sz w:val="24"/>
        </w:rPr>
      </w:pPr>
    </w:p>
    <w:p w14:paraId="74C10779" w14:textId="3D6E17DF" w:rsidR="00C20FAE" w:rsidRDefault="00C20FAE" w:rsidP="002F4EE8">
      <w:pPr>
        <w:spacing w:after="0" w:line="240" w:lineRule="auto"/>
        <w:ind w:right="190"/>
        <w:rPr>
          <w:rFonts w:ascii="Arial" w:hAnsi="Arial" w:cs="Arial"/>
          <w:color w:val="AEAAAA" w:themeColor="background2" w:themeShade="BF"/>
          <w:sz w:val="24"/>
        </w:rPr>
      </w:pPr>
    </w:p>
    <w:p w14:paraId="0808442D" w14:textId="1472C525" w:rsidR="00350F74" w:rsidRPr="00FF05D0" w:rsidRDefault="002F4EE8" w:rsidP="002F4EE8">
      <w:pPr>
        <w:pStyle w:val="Ttulo1"/>
        <w:numPr>
          <w:ilvl w:val="0"/>
          <w:numId w:val="7"/>
        </w:numPr>
        <w:spacing w:before="0"/>
        <w:ind w:right="190"/>
        <w:rPr>
          <w:rFonts w:ascii="Arial" w:hAnsi="Arial" w:cs="Arial"/>
          <w:color w:val="auto"/>
          <w:sz w:val="24"/>
          <w:szCs w:val="24"/>
        </w:rPr>
      </w:pPr>
      <w:bookmarkStart w:id="14" w:name="_Toc228174521"/>
      <w:bookmarkStart w:id="15" w:name="_Hlk140260292"/>
      <w:bookmarkEnd w:id="10"/>
      <w:r>
        <w:rPr>
          <w:rFonts w:ascii="Arial" w:hAnsi="Arial" w:cs="Arial"/>
          <w:color w:val="auto"/>
          <w:sz w:val="24"/>
          <w:szCs w:val="24"/>
        </w:rPr>
        <w:t>C</w:t>
      </w:r>
      <w:r w:rsidR="00C509BE" w:rsidRPr="00FF05D0">
        <w:rPr>
          <w:rFonts w:ascii="Arial" w:hAnsi="Arial" w:cs="Arial"/>
          <w:color w:val="auto"/>
          <w:sz w:val="24"/>
          <w:szCs w:val="24"/>
        </w:rPr>
        <w:t>ONTROL DE CAMBIOS</w:t>
      </w:r>
      <w:bookmarkEnd w:id="14"/>
      <w:r w:rsidR="008C7280">
        <w:rPr>
          <w:rFonts w:ascii="Arial" w:hAnsi="Arial" w:cs="Arial"/>
          <w:color w:val="auto"/>
          <w:sz w:val="24"/>
          <w:szCs w:val="24"/>
        </w:rPr>
        <w:t xml:space="preserve"> </w:t>
      </w:r>
    </w:p>
    <w:p w14:paraId="14AAAB5F" w14:textId="77777777" w:rsidR="00BC614B" w:rsidRPr="00FF05D0" w:rsidRDefault="00BC614B" w:rsidP="002F4EE8">
      <w:pPr>
        <w:pStyle w:val="TITULO1"/>
        <w:ind w:right="190"/>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413"/>
        <w:gridCol w:w="1701"/>
        <w:gridCol w:w="6237"/>
      </w:tblGrid>
      <w:tr w:rsidR="00014B7A" w:rsidRPr="00FF05D0" w14:paraId="0833A254" w14:textId="77777777" w:rsidTr="005D6FFF">
        <w:trPr>
          <w:trHeight w:val="212"/>
          <w:jc w:val="center"/>
        </w:trPr>
        <w:tc>
          <w:tcPr>
            <w:tcW w:w="1413"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15"/>
          <w:p w14:paraId="03B0EB87" w14:textId="72E1BF66" w:rsidR="00014B7A" w:rsidRPr="00FF05D0" w:rsidRDefault="00014B7A" w:rsidP="002F4EE8">
            <w:pPr>
              <w:pStyle w:val="Prrafodelista"/>
              <w:ind w:left="0" w:right="190"/>
              <w:jc w:val="center"/>
              <w:rPr>
                <w:rFonts w:ascii="Arial" w:hAnsi="Arial" w:cs="Arial"/>
                <w:b/>
                <w:color w:val="auto"/>
              </w:rPr>
            </w:pPr>
            <w:r w:rsidRPr="00FF05D0">
              <w:rPr>
                <w:rFonts w:ascii="Arial" w:hAnsi="Arial" w:cs="Arial"/>
                <w:b/>
                <w:color w:val="auto"/>
              </w:rPr>
              <w:t>Versión</w:t>
            </w:r>
          </w:p>
        </w:tc>
        <w:tc>
          <w:tcPr>
            <w:tcW w:w="1701"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2F4EE8">
            <w:pPr>
              <w:pStyle w:val="Prrafodelista"/>
              <w:ind w:left="0" w:right="190"/>
              <w:jc w:val="center"/>
              <w:rPr>
                <w:rFonts w:ascii="Arial" w:hAnsi="Arial" w:cs="Arial"/>
                <w:b/>
                <w:color w:val="auto"/>
              </w:rPr>
            </w:pPr>
            <w:r w:rsidRPr="00FF05D0">
              <w:rPr>
                <w:rFonts w:ascii="Arial" w:hAnsi="Arial" w:cs="Arial"/>
                <w:b/>
                <w:color w:val="auto"/>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2F4EE8">
            <w:pPr>
              <w:pStyle w:val="Prrafodelista"/>
              <w:ind w:left="0" w:right="19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1B1BC0" w:rsidRPr="00FF05D0" w14:paraId="38DD0F5C" w14:textId="77777777" w:rsidTr="00A336EE">
        <w:trPr>
          <w:trHeight w:val="259"/>
          <w:jc w:val="center"/>
        </w:trPr>
        <w:tc>
          <w:tcPr>
            <w:tcW w:w="1413" w:type="dxa"/>
            <w:tcBorders>
              <w:top w:val="single" w:sz="4" w:space="0" w:color="0D2069"/>
              <w:left w:val="single" w:sz="2" w:space="0" w:color="000000"/>
              <w:bottom w:val="single" w:sz="4" w:space="0" w:color="0D2069"/>
              <w:right w:val="single" w:sz="2" w:space="0" w:color="000000"/>
            </w:tcBorders>
            <w:vAlign w:val="center"/>
          </w:tcPr>
          <w:p w14:paraId="3FE723EB" w14:textId="43FAAE9F" w:rsidR="001B1BC0" w:rsidRPr="00A336EE" w:rsidRDefault="005D6FFF" w:rsidP="002F4EE8">
            <w:pPr>
              <w:pStyle w:val="Prrafodelista"/>
              <w:ind w:left="0" w:right="190"/>
              <w:jc w:val="center"/>
              <w:rPr>
                <w:rFonts w:asciiTheme="minorBidi" w:hAnsiTheme="minorBidi"/>
                <w:color w:val="auto"/>
                <w:sz w:val="24"/>
                <w:szCs w:val="24"/>
              </w:rPr>
            </w:pPr>
            <w:r w:rsidRPr="00A336EE">
              <w:rPr>
                <w:rFonts w:asciiTheme="minorBidi" w:hAnsiTheme="minorBidi"/>
                <w:color w:val="auto"/>
                <w:sz w:val="24"/>
                <w:szCs w:val="24"/>
              </w:rPr>
              <w:t>01</w:t>
            </w:r>
          </w:p>
        </w:tc>
        <w:tc>
          <w:tcPr>
            <w:tcW w:w="1701" w:type="dxa"/>
            <w:tcBorders>
              <w:top w:val="single" w:sz="4" w:space="0" w:color="0D2069"/>
              <w:left w:val="single" w:sz="2" w:space="0" w:color="000000"/>
              <w:bottom w:val="single" w:sz="4" w:space="0" w:color="0D2069"/>
              <w:right w:val="single" w:sz="2" w:space="0" w:color="000000"/>
            </w:tcBorders>
            <w:vAlign w:val="center"/>
          </w:tcPr>
          <w:p w14:paraId="2159B914" w14:textId="39E7D113" w:rsidR="001B1BC0" w:rsidRPr="00A336EE" w:rsidRDefault="005D6FFF" w:rsidP="002F4EE8">
            <w:pPr>
              <w:pStyle w:val="Prrafodelista"/>
              <w:ind w:left="0" w:right="190"/>
              <w:jc w:val="center"/>
              <w:rPr>
                <w:rFonts w:asciiTheme="minorBidi" w:hAnsiTheme="minorBidi"/>
                <w:color w:val="auto"/>
                <w:sz w:val="24"/>
                <w:szCs w:val="24"/>
              </w:rPr>
            </w:pPr>
            <w:r w:rsidRPr="00A336EE">
              <w:rPr>
                <w:rFonts w:asciiTheme="minorBidi" w:hAnsiTheme="minorBidi"/>
                <w:color w:val="auto"/>
                <w:sz w:val="24"/>
                <w:szCs w:val="24"/>
              </w:rPr>
              <w:t>09/12/2022</w:t>
            </w:r>
          </w:p>
        </w:tc>
        <w:tc>
          <w:tcPr>
            <w:tcW w:w="6237" w:type="dxa"/>
            <w:tcBorders>
              <w:top w:val="single" w:sz="4" w:space="0" w:color="0D2069"/>
              <w:left w:val="single" w:sz="2" w:space="0" w:color="000000"/>
              <w:bottom w:val="single" w:sz="4" w:space="0" w:color="0D2069"/>
              <w:right w:val="single" w:sz="2" w:space="0" w:color="000000"/>
            </w:tcBorders>
            <w:vAlign w:val="center"/>
          </w:tcPr>
          <w:p w14:paraId="0A1DEB6B" w14:textId="1AE31A54" w:rsidR="001B1BC0" w:rsidRPr="00A336EE" w:rsidRDefault="005D6FFF" w:rsidP="002F4EE8">
            <w:pPr>
              <w:pStyle w:val="TITULO1"/>
              <w:ind w:right="190"/>
              <w:rPr>
                <w:rFonts w:asciiTheme="minorBidi" w:hAnsiTheme="minorBidi" w:cstheme="minorBidi"/>
                <w:b w:val="0"/>
                <w:color w:val="auto"/>
                <w:sz w:val="24"/>
                <w:szCs w:val="24"/>
              </w:rPr>
            </w:pPr>
            <w:r w:rsidRPr="00A336EE">
              <w:rPr>
                <w:rFonts w:asciiTheme="minorBidi" w:hAnsiTheme="minorBidi" w:cstheme="minorBidi"/>
                <w:b w:val="0"/>
                <w:color w:val="auto"/>
                <w:sz w:val="24"/>
                <w:szCs w:val="24"/>
              </w:rPr>
              <w:t>Creación de documento</w:t>
            </w:r>
          </w:p>
        </w:tc>
      </w:tr>
      <w:tr w:rsidR="00A336EE" w:rsidRPr="006D0E9C" w14:paraId="1795D72D" w14:textId="77777777" w:rsidTr="005D6FFF">
        <w:trPr>
          <w:trHeight w:val="259"/>
          <w:jc w:val="center"/>
        </w:trPr>
        <w:tc>
          <w:tcPr>
            <w:tcW w:w="1413" w:type="dxa"/>
            <w:tcBorders>
              <w:top w:val="single" w:sz="4" w:space="0" w:color="0D2069"/>
              <w:left w:val="single" w:sz="2" w:space="0" w:color="000000"/>
              <w:bottom w:val="single" w:sz="2" w:space="0" w:color="000000"/>
              <w:right w:val="single" w:sz="2" w:space="0" w:color="000000"/>
            </w:tcBorders>
            <w:vAlign w:val="center"/>
          </w:tcPr>
          <w:p w14:paraId="19717255" w14:textId="6337D73E" w:rsidR="00A336EE" w:rsidRPr="00A336EE" w:rsidRDefault="00A336EE" w:rsidP="002F4EE8">
            <w:pPr>
              <w:pStyle w:val="Prrafodelista"/>
              <w:ind w:left="0" w:right="190"/>
              <w:jc w:val="center"/>
              <w:rPr>
                <w:rFonts w:asciiTheme="minorBidi" w:hAnsiTheme="minorBidi"/>
                <w:color w:val="auto"/>
                <w:sz w:val="24"/>
                <w:szCs w:val="24"/>
              </w:rPr>
            </w:pPr>
            <w:r w:rsidRPr="00A336EE">
              <w:rPr>
                <w:rFonts w:asciiTheme="minorBidi" w:hAnsiTheme="minorBidi"/>
                <w:color w:val="auto"/>
                <w:sz w:val="24"/>
                <w:szCs w:val="24"/>
              </w:rPr>
              <w:t>02</w:t>
            </w:r>
          </w:p>
        </w:tc>
        <w:tc>
          <w:tcPr>
            <w:tcW w:w="1701" w:type="dxa"/>
            <w:tcBorders>
              <w:top w:val="single" w:sz="4" w:space="0" w:color="0D2069"/>
              <w:left w:val="single" w:sz="2" w:space="0" w:color="000000"/>
              <w:right w:val="single" w:sz="2" w:space="0" w:color="000000"/>
            </w:tcBorders>
            <w:vAlign w:val="center"/>
          </w:tcPr>
          <w:p w14:paraId="303BE6CB" w14:textId="7080F09C" w:rsidR="00A336EE" w:rsidRPr="00A336EE" w:rsidRDefault="00F773E9" w:rsidP="002F4EE8">
            <w:pPr>
              <w:pStyle w:val="Prrafodelista"/>
              <w:ind w:left="0" w:right="190"/>
              <w:jc w:val="center"/>
              <w:rPr>
                <w:rFonts w:asciiTheme="minorBidi" w:hAnsiTheme="minorBidi"/>
                <w:color w:val="auto"/>
                <w:sz w:val="24"/>
                <w:szCs w:val="24"/>
              </w:rPr>
            </w:pPr>
            <w:r>
              <w:rPr>
                <w:rFonts w:asciiTheme="minorBidi" w:hAnsiTheme="minorBidi"/>
                <w:color w:val="auto"/>
                <w:sz w:val="24"/>
                <w:szCs w:val="24"/>
              </w:rPr>
              <w:t>29/05/2026</w:t>
            </w:r>
          </w:p>
        </w:tc>
        <w:tc>
          <w:tcPr>
            <w:tcW w:w="6237" w:type="dxa"/>
            <w:tcBorders>
              <w:top w:val="single" w:sz="4" w:space="0" w:color="0D2069"/>
              <w:left w:val="single" w:sz="2" w:space="0" w:color="000000"/>
              <w:bottom w:val="single" w:sz="2" w:space="0" w:color="000000"/>
              <w:right w:val="single" w:sz="2" w:space="0" w:color="000000"/>
            </w:tcBorders>
            <w:vAlign w:val="center"/>
          </w:tcPr>
          <w:p w14:paraId="0511D144" w14:textId="711CCF1A" w:rsidR="007B1325" w:rsidRPr="006D0E9C" w:rsidRDefault="006D0E9C" w:rsidP="002B1F03">
            <w:pPr>
              <w:ind w:right="190"/>
              <w:jc w:val="left"/>
              <w:rPr>
                <w:rFonts w:asciiTheme="minorBidi" w:hAnsiTheme="minorBidi"/>
                <w:b/>
                <w:color w:val="auto"/>
                <w:sz w:val="24"/>
                <w:szCs w:val="24"/>
                <w:lang w:val="es-CO"/>
              </w:rPr>
            </w:pPr>
            <w:r w:rsidRPr="0003408A">
              <w:rPr>
                <w:rFonts w:asciiTheme="minorBidi" w:hAnsiTheme="minorBidi"/>
                <w:color w:val="auto"/>
                <w:sz w:val="24"/>
                <w:szCs w:val="24"/>
                <w:lang w:val="es-CO"/>
              </w:rPr>
              <w:t xml:space="preserve">Se agrega </w:t>
            </w:r>
            <w:r w:rsidR="0003408A">
              <w:rPr>
                <w:rFonts w:asciiTheme="minorBidi" w:hAnsiTheme="minorBidi"/>
                <w:color w:val="auto"/>
                <w:sz w:val="24"/>
                <w:szCs w:val="24"/>
                <w:lang w:val="es-CO"/>
              </w:rPr>
              <w:t>en e</w:t>
            </w:r>
            <w:r w:rsidRPr="0003408A">
              <w:rPr>
                <w:rFonts w:asciiTheme="minorBidi" w:hAnsiTheme="minorBidi"/>
                <w:color w:val="auto"/>
                <w:sz w:val="24"/>
                <w:szCs w:val="24"/>
                <w:lang w:val="es-CO"/>
              </w:rPr>
              <w:t xml:space="preserve">l </w:t>
            </w:r>
            <w:r w:rsidR="006165F3" w:rsidRPr="0003408A">
              <w:rPr>
                <w:rFonts w:asciiTheme="minorBidi" w:hAnsiTheme="minorBidi"/>
                <w:color w:val="auto"/>
                <w:sz w:val="24"/>
                <w:szCs w:val="24"/>
                <w:lang w:val="es-CO"/>
              </w:rPr>
              <w:t>numeral</w:t>
            </w:r>
            <w:r w:rsidRPr="0003408A">
              <w:rPr>
                <w:rFonts w:asciiTheme="minorBidi" w:hAnsiTheme="minorBidi"/>
                <w:color w:val="auto"/>
                <w:sz w:val="24"/>
                <w:szCs w:val="24"/>
                <w:lang w:val="es-CO"/>
              </w:rPr>
              <w:t xml:space="preserve"> 6.1.1</w:t>
            </w:r>
            <w:r w:rsidR="0003408A" w:rsidRPr="0003408A">
              <w:rPr>
                <w:rFonts w:asciiTheme="minorBidi" w:hAnsiTheme="minorBidi"/>
                <w:b/>
                <w:color w:val="auto"/>
                <w:sz w:val="24"/>
                <w:szCs w:val="24"/>
                <w:lang w:val="es-CO"/>
              </w:rPr>
              <w:t xml:space="preserve">. </w:t>
            </w:r>
            <w:r w:rsidR="0003408A" w:rsidRPr="0003408A">
              <w:rPr>
                <w:rFonts w:asciiTheme="minorBidi" w:hAnsiTheme="minorBidi"/>
                <w:bCs/>
                <w:color w:val="auto"/>
                <w:sz w:val="24"/>
                <w:szCs w:val="24"/>
              </w:rPr>
              <w:t xml:space="preserve">LAVADO </w:t>
            </w:r>
            <w:r w:rsidR="0003408A">
              <w:rPr>
                <w:rFonts w:asciiTheme="minorBidi" w:hAnsiTheme="minorBidi"/>
                <w:bCs/>
                <w:color w:val="auto"/>
                <w:sz w:val="24"/>
                <w:szCs w:val="24"/>
              </w:rPr>
              <w:t xml:space="preserve">un </w:t>
            </w:r>
            <w:r>
              <w:rPr>
                <w:rFonts w:asciiTheme="minorBidi" w:hAnsiTheme="minorBidi"/>
                <w:color w:val="auto"/>
                <w:sz w:val="24"/>
                <w:szCs w:val="24"/>
                <w:lang w:val="es-CO"/>
              </w:rPr>
              <w:t xml:space="preserve">ítem </w:t>
            </w:r>
            <w:r w:rsidR="0003408A">
              <w:rPr>
                <w:rFonts w:asciiTheme="minorBidi" w:hAnsiTheme="minorBidi"/>
                <w:color w:val="auto"/>
                <w:sz w:val="24"/>
                <w:szCs w:val="24"/>
                <w:lang w:val="es-CO"/>
              </w:rPr>
              <w:t>nuevo y se incluye al final</w:t>
            </w:r>
            <w:r w:rsidR="002B1F03">
              <w:rPr>
                <w:rFonts w:asciiTheme="minorBidi" w:hAnsiTheme="minorBidi"/>
                <w:color w:val="auto"/>
                <w:sz w:val="24"/>
                <w:szCs w:val="24"/>
                <w:lang w:val="es-CO"/>
              </w:rPr>
              <w:t xml:space="preserve">; </w:t>
            </w:r>
            <w:r w:rsidR="00D7055E">
              <w:rPr>
                <w:rFonts w:asciiTheme="minorBidi" w:hAnsiTheme="minorBidi"/>
                <w:color w:val="auto"/>
                <w:sz w:val="24"/>
                <w:szCs w:val="24"/>
                <w:lang w:val="es-CO"/>
              </w:rPr>
              <w:t>s</w:t>
            </w:r>
            <w:r w:rsidR="007B1325">
              <w:rPr>
                <w:rFonts w:asciiTheme="minorBidi" w:hAnsiTheme="minorBidi"/>
                <w:color w:val="auto"/>
                <w:sz w:val="24"/>
                <w:szCs w:val="24"/>
                <w:lang w:val="es-CO"/>
              </w:rPr>
              <w:t xml:space="preserve">e actualiza el formato </w:t>
            </w:r>
            <w:r w:rsidR="002B1F03">
              <w:rPr>
                <w:rFonts w:asciiTheme="minorBidi" w:hAnsiTheme="minorBidi"/>
                <w:color w:val="auto"/>
                <w:sz w:val="24"/>
                <w:szCs w:val="24"/>
                <w:lang w:val="es-CO"/>
              </w:rPr>
              <w:t>del instructivo.</w:t>
            </w:r>
          </w:p>
        </w:tc>
      </w:tr>
    </w:tbl>
    <w:p w14:paraId="77EDDF87" w14:textId="77777777" w:rsidR="006566DD" w:rsidRPr="006D0E9C" w:rsidRDefault="006566DD" w:rsidP="002F4EE8">
      <w:pPr>
        <w:pStyle w:val="Prrafodelista"/>
        <w:spacing w:after="0" w:line="240" w:lineRule="auto"/>
        <w:ind w:left="0" w:right="190"/>
        <w:rPr>
          <w:rFonts w:ascii="Arial" w:hAnsi="Arial" w:cs="Arial"/>
          <w:b/>
          <w:color w:val="0D3E69"/>
          <w:sz w:val="24"/>
          <w:lang w:val="es-CO"/>
        </w:rPr>
      </w:pPr>
    </w:p>
    <w:p w14:paraId="46E5D43D" w14:textId="23A4F63D" w:rsidR="00FB2AEF" w:rsidRPr="003F4DAD" w:rsidRDefault="00FB2AEF" w:rsidP="002F4EE8">
      <w:pPr>
        <w:pStyle w:val="Prrafodelista"/>
        <w:numPr>
          <w:ilvl w:val="0"/>
          <w:numId w:val="7"/>
        </w:numPr>
        <w:spacing w:after="0" w:line="240" w:lineRule="auto"/>
        <w:ind w:right="190"/>
        <w:rPr>
          <w:rFonts w:ascii="Arial" w:hAnsi="Arial" w:cs="Arial"/>
          <w:b/>
          <w:color w:val="auto"/>
          <w:sz w:val="24"/>
        </w:rPr>
      </w:pPr>
      <w:r w:rsidRPr="003F4DAD">
        <w:rPr>
          <w:rFonts w:ascii="Arial" w:hAnsi="Arial" w:cs="Arial"/>
          <w:b/>
          <w:color w:val="auto"/>
          <w:sz w:val="24"/>
        </w:rPr>
        <w:t xml:space="preserve">CONTROL DE FIRMAS </w:t>
      </w:r>
    </w:p>
    <w:p w14:paraId="043AB0B0" w14:textId="77777777" w:rsidR="005D6FFF" w:rsidRPr="005D6FFF" w:rsidRDefault="005D6FFF" w:rsidP="002F4EE8">
      <w:pPr>
        <w:pStyle w:val="Prrafodelista"/>
        <w:spacing w:after="0" w:line="240" w:lineRule="auto"/>
        <w:ind w:left="462" w:right="190"/>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830"/>
        <w:gridCol w:w="3404"/>
        <w:gridCol w:w="3117"/>
      </w:tblGrid>
      <w:tr w:rsidR="00BB62ED" w:rsidRPr="00FF05D0" w14:paraId="2A7B0DB9" w14:textId="77777777" w:rsidTr="000C3D21">
        <w:trPr>
          <w:trHeight w:val="212"/>
          <w:jc w:val="center"/>
        </w:trPr>
        <w:tc>
          <w:tcPr>
            <w:tcW w:w="2830"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7B29A5DB" w14:textId="252C5B94" w:rsidR="00BB62ED" w:rsidRPr="00FF05D0" w:rsidRDefault="00BB62ED" w:rsidP="002F4EE8">
            <w:pPr>
              <w:pStyle w:val="Prrafodelista"/>
              <w:ind w:left="0" w:right="190"/>
              <w:jc w:val="center"/>
              <w:rPr>
                <w:rFonts w:ascii="Arial" w:hAnsi="Arial" w:cs="Arial"/>
                <w:b/>
                <w:color w:val="auto"/>
              </w:rPr>
            </w:pPr>
            <w:r w:rsidRPr="00FF05D0">
              <w:rPr>
                <w:rFonts w:ascii="Arial" w:hAnsi="Arial" w:cs="Arial"/>
                <w:b/>
                <w:color w:val="auto"/>
              </w:rPr>
              <w:t>Elaboró</w:t>
            </w:r>
          </w:p>
        </w:tc>
        <w:tc>
          <w:tcPr>
            <w:tcW w:w="3404"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07CCB893" w14:textId="491E9601" w:rsidR="00BB62ED" w:rsidRPr="00FF05D0" w:rsidRDefault="00BB62ED" w:rsidP="002F4EE8">
            <w:pPr>
              <w:pStyle w:val="Prrafodelista"/>
              <w:ind w:left="0" w:right="190"/>
              <w:jc w:val="center"/>
              <w:rPr>
                <w:rFonts w:ascii="Arial" w:hAnsi="Arial" w:cs="Arial"/>
                <w:b/>
                <w:color w:val="auto"/>
              </w:rPr>
            </w:pPr>
            <w:r w:rsidRPr="00FF05D0">
              <w:rPr>
                <w:rFonts w:ascii="Arial" w:hAnsi="Arial" w:cs="Arial"/>
                <w:b/>
                <w:color w:val="auto"/>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3D1962D" w14:textId="0B9EAD85" w:rsidR="00BB62ED" w:rsidRPr="00FF05D0" w:rsidRDefault="00BB62ED" w:rsidP="002F4EE8">
            <w:pPr>
              <w:pStyle w:val="Prrafodelista"/>
              <w:ind w:left="0" w:right="190"/>
              <w:jc w:val="center"/>
              <w:rPr>
                <w:rFonts w:ascii="Arial" w:hAnsi="Arial" w:cs="Arial"/>
                <w:b/>
                <w:color w:val="auto"/>
              </w:rPr>
            </w:pPr>
            <w:r w:rsidRPr="00FF05D0">
              <w:rPr>
                <w:rFonts w:ascii="Arial" w:hAnsi="Arial" w:cs="Arial"/>
                <w:b/>
                <w:color w:val="auto"/>
              </w:rPr>
              <w:t>Aprobó</w:t>
            </w:r>
          </w:p>
        </w:tc>
      </w:tr>
      <w:tr w:rsidR="001B1BC0" w:rsidRPr="00FF05D0" w14:paraId="45BFAB30" w14:textId="77777777" w:rsidTr="000C3D21">
        <w:trPr>
          <w:trHeight w:val="259"/>
          <w:jc w:val="center"/>
        </w:trPr>
        <w:tc>
          <w:tcPr>
            <w:tcW w:w="2830" w:type="dxa"/>
            <w:tcBorders>
              <w:top w:val="single" w:sz="4" w:space="0" w:color="0D3E69"/>
              <w:left w:val="single" w:sz="2" w:space="0" w:color="000000"/>
              <w:bottom w:val="single" w:sz="2" w:space="0" w:color="000000"/>
              <w:right w:val="single" w:sz="2" w:space="0" w:color="000000"/>
            </w:tcBorders>
            <w:vAlign w:val="center"/>
          </w:tcPr>
          <w:p w14:paraId="66C26996" w14:textId="7A589DD3" w:rsidR="001B1BC0" w:rsidRPr="005D6FFF" w:rsidRDefault="00870B0E" w:rsidP="002F4EE8">
            <w:pPr>
              <w:pStyle w:val="Prrafodelista"/>
              <w:ind w:left="0" w:right="190"/>
              <w:jc w:val="center"/>
              <w:rPr>
                <w:rFonts w:asciiTheme="minorBidi" w:hAnsiTheme="minorBidi"/>
                <w:color w:val="auto"/>
                <w:sz w:val="24"/>
                <w:szCs w:val="24"/>
              </w:rPr>
            </w:pPr>
            <w:r>
              <w:rPr>
                <w:noProof/>
              </w:rPr>
              <w:t>ORIGINAL FIRMADO</w:t>
            </w:r>
          </w:p>
          <w:p w14:paraId="15E8C4BC" w14:textId="229B8AD0" w:rsidR="00965B02" w:rsidRPr="005D6FFF" w:rsidRDefault="00965B02" w:rsidP="002F4EE8">
            <w:pPr>
              <w:ind w:right="190"/>
              <w:jc w:val="center"/>
              <w:rPr>
                <w:rFonts w:asciiTheme="minorBidi" w:hAnsiTheme="minorBidi"/>
                <w:b/>
                <w:bCs/>
                <w:color w:val="auto"/>
                <w:sz w:val="24"/>
                <w:szCs w:val="24"/>
              </w:rPr>
            </w:pPr>
            <w:r w:rsidRPr="005D6FFF">
              <w:rPr>
                <w:rFonts w:asciiTheme="minorBidi" w:hAnsiTheme="minorBidi"/>
                <w:b/>
                <w:bCs/>
                <w:color w:val="auto"/>
                <w:sz w:val="24"/>
                <w:szCs w:val="24"/>
              </w:rPr>
              <w:t>Diana Milena Sánchez</w:t>
            </w:r>
            <w:r w:rsidR="00506E23">
              <w:rPr>
                <w:rFonts w:asciiTheme="minorBidi" w:hAnsiTheme="minorBidi"/>
                <w:b/>
                <w:bCs/>
                <w:color w:val="auto"/>
                <w:sz w:val="24"/>
                <w:szCs w:val="24"/>
              </w:rPr>
              <w:t xml:space="preserve"> </w:t>
            </w:r>
            <w:r w:rsidRPr="005D6FFF">
              <w:rPr>
                <w:rFonts w:asciiTheme="minorBidi" w:hAnsiTheme="minorBidi"/>
                <w:b/>
                <w:bCs/>
                <w:color w:val="auto"/>
                <w:sz w:val="24"/>
                <w:szCs w:val="24"/>
              </w:rPr>
              <w:t>P.</w:t>
            </w:r>
          </w:p>
          <w:p w14:paraId="1DD028FB" w14:textId="77777777" w:rsidR="00965B02" w:rsidRPr="005D6FFF" w:rsidRDefault="00965B02" w:rsidP="002F4EE8">
            <w:pPr>
              <w:pStyle w:val="Prrafodelista"/>
              <w:tabs>
                <w:tab w:val="left" w:pos="284"/>
              </w:tabs>
              <w:ind w:left="0" w:right="190"/>
              <w:jc w:val="center"/>
              <w:rPr>
                <w:rFonts w:asciiTheme="minorBidi" w:hAnsiTheme="minorBidi"/>
                <w:color w:val="auto"/>
                <w:sz w:val="24"/>
                <w:szCs w:val="24"/>
              </w:rPr>
            </w:pPr>
            <w:r w:rsidRPr="005D6FFF">
              <w:rPr>
                <w:rFonts w:asciiTheme="minorBidi" w:hAnsiTheme="minorBidi"/>
                <w:color w:val="auto"/>
                <w:sz w:val="24"/>
                <w:szCs w:val="24"/>
              </w:rPr>
              <w:t>Profesional</w:t>
            </w:r>
            <w:r w:rsidRPr="005D6FFF">
              <w:rPr>
                <w:rFonts w:asciiTheme="minorBidi" w:hAnsiTheme="minorBidi"/>
                <w:color w:val="auto"/>
                <w:spacing w:val="-2"/>
                <w:sz w:val="24"/>
                <w:szCs w:val="24"/>
              </w:rPr>
              <w:t xml:space="preserve"> Contratista </w:t>
            </w:r>
            <w:r w:rsidRPr="005D6FFF">
              <w:rPr>
                <w:rFonts w:asciiTheme="minorBidi" w:hAnsiTheme="minorBidi"/>
                <w:color w:val="auto"/>
                <w:sz w:val="24"/>
                <w:szCs w:val="24"/>
              </w:rPr>
              <w:t>SGH</w:t>
            </w:r>
          </w:p>
          <w:p w14:paraId="4DCA2FB9" w14:textId="24DB8E24" w:rsidR="005D6FFF" w:rsidRPr="005D6FFF" w:rsidRDefault="005D6FFF" w:rsidP="002F4EE8">
            <w:pPr>
              <w:pStyle w:val="Prrafodelista"/>
              <w:ind w:left="0" w:right="190"/>
              <w:jc w:val="center"/>
              <w:rPr>
                <w:rFonts w:asciiTheme="minorBidi" w:hAnsiTheme="minorBidi"/>
                <w:color w:val="auto"/>
                <w:sz w:val="24"/>
                <w:szCs w:val="24"/>
              </w:rPr>
            </w:pPr>
          </w:p>
        </w:tc>
        <w:tc>
          <w:tcPr>
            <w:tcW w:w="3404" w:type="dxa"/>
            <w:tcBorders>
              <w:top w:val="single" w:sz="4" w:space="0" w:color="0D3E69"/>
              <w:left w:val="single" w:sz="2" w:space="0" w:color="000000"/>
              <w:bottom w:val="single" w:sz="2" w:space="0" w:color="000000"/>
              <w:right w:val="single" w:sz="2" w:space="0" w:color="000000"/>
            </w:tcBorders>
            <w:vAlign w:val="center"/>
          </w:tcPr>
          <w:p w14:paraId="04D9241B" w14:textId="77777777" w:rsidR="005D6FFF" w:rsidRDefault="005D6FFF" w:rsidP="002F4EE8">
            <w:pPr>
              <w:ind w:right="190"/>
              <w:jc w:val="center"/>
              <w:rPr>
                <w:rFonts w:asciiTheme="minorBidi" w:hAnsiTheme="minorBidi"/>
                <w:color w:val="auto"/>
                <w:sz w:val="24"/>
                <w:szCs w:val="24"/>
              </w:rPr>
            </w:pPr>
          </w:p>
          <w:p w14:paraId="65173A85" w14:textId="13B7B73B" w:rsidR="005D6FFF" w:rsidRDefault="005D6FFF" w:rsidP="002F4EE8">
            <w:pPr>
              <w:ind w:right="190"/>
              <w:jc w:val="center"/>
              <w:rPr>
                <w:rFonts w:asciiTheme="minorBidi" w:hAnsiTheme="minorBidi"/>
                <w:color w:val="auto"/>
                <w:sz w:val="24"/>
                <w:szCs w:val="24"/>
              </w:rPr>
            </w:pPr>
          </w:p>
          <w:p w14:paraId="79B97CE6" w14:textId="77777777" w:rsidR="00870B0E" w:rsidRPr="005D6FFF" w:rsidRDefault="00870B0E" w:rsidP="00870B0E">
            <w:pPr>
              <w:pStyle w:val="Prrafodelista"/>
              <w:ind w:left="0" w:right="190"/>
              <w:jc w:val="center"/>
              <w:rPr>
                <w:rFonts w:asciiTheme="minorBidi" w:hAnsiTheme="minorBidi"/>
                <w:color w:val="auto"/>
                <w:sz w:val="24"/>
                <w:szCs w:val="24"/>
              </w:rPr>
            </w:pPr>
            <w:r>
              <w:rPr>
                <w:noProof/>
              </w:rPr>
              <w:t>ORIGINAL FIRMADO</w:t>
            </w:r>
          </w:p>
          <w:p w14:paraId="1346967C" w14:textId="3EDA2369" w:rsidR="005D6FFF" w:rsidRDefault="006D35CD" w:rsidP="002F4EE8">
            <w:pPr>
              <w:ind w:right="190"/>
              <w:jc w:val="center"/>
              <w:rPr>
                <w:rFonts w:asciiTheme="minorBidi" w:hAnsiTheme="minorBidi"/>
                <w:b/>
                <w:color w:val="auto"/>
                <w:sz w:val="24"/>
                <w:szCs w:val="24"/>
              </w:rPr>
            </w:pPr>
            <w:r w:rsidRPr="006D35CD">
              <w:rPr>
                <w:rFonts w:asciiTheme="minorBidi" w:hAnsiTheme="minorBidi"/>
                <w:b/>
                <w:color w:val="auto"/>
                <w:sz w:val="24"/>
                <w:szCs w:val="24"/>
              </w:rPr>
              <w:t>Pablo Hormaza</w:t>
            </w:r>
          </w:p>
          <w:p w14:paraId="05B0C4B2" w14:textId="77777777" w:rsidR="006D35CD" w:rsidRDefault="006D35CD" w:rsidP="002F4EE8">
            <w:pPr>
              <w:ind w:right="190"/>
              <w:jc w:val="center"/>
              <w:rPr>
                <w:rFonts w:asciiTheme="minorBidi" w:hAnsiTheme="minorBidi"/>
                <w:color w:val="auto"/>
                <w:sz w:val="24"/>
                <w:szCs w:val="24"/>
              </w:rPr>
            </w:pPr>
            <w:r w:rsidRPr="006D35CD">
              <w:rPr>
                <w:rFonts w:asciiTheme="minorBidi" w:hAnsiTheme="minorBidi"/>
                <w:color w:val="auto"/>
                <w:sz w:val="24"/>
                <w:szCs w:val="24"/>
              </w:rPr>
              <w:t>Profesional Especializado</w:t>
            </w:r>
          </w:p>
          <w:p w14:paraId="518D4617" w14:textId="2B7DB68A" w:rsidR="006D35CD" w:rsidRPr="006D35CD" w:rsidRDefault="006D35CD" w:rsidP="002F4EE8">
            <w:pPr>
              <w:ind w:right="190"/>
              <w:jc w:val="center"/>
              <w:rPr>
                <w:rFonts w:asciiTheme="minorBidi" w:hAnsiTheme="minorBidi"/>
                <w:color w:val="auto"/>
                <w:sz w:val="24"/>
                <w:szCs w:val="24"/>
              </w:rPr>
            </w:pPr>
            <w:r>
              <w:rPr>
                <w:rFonts w:asciiTheme="minorBidi" w:hAnsiTheme="minorBidi"/>
                <w:color w:val="auto"/>
                <w:sz w:val="24"/>
                <w:szCs w:val="24"/>
              </w:rPr>
              <w:t xml:space="preserve">SGH </w:t>
            </w:r>
            <w:r w:rsidRPr="006D35CD">
              <w:rPr>
                <w:rFonts w:asciiTheme="minorBidi" w:hAnsiTheme="minorBidi"/>
                <w:color w:val="auto"/>
                <w:sz w:val="24"/>
                <w:szCs w:val="24"/>
              </w:rPr>
              <w:t xml:space="preserve"> </w:t>
            </w:r>
          </w:p>
          <w:p w14:paraId="0F92FA9D" w14:textId="77777777" w:rsidR="005D6FFF" w:rsidRDefault="005D6FFF" w:rsidP="002F4EE8">
            <w:pPr>
              <w:ind w:right="190"/>
              <w:rPr>
                <w:rFonts w:asciiTheme="minorBidi" w:hAnsiTheme="minorBidi"/>
                <w:color w:val="auto"/>
                <w:sz w:val="24"/>
                <w:szCs w:val="24"/>
              </w:rPr>
            </w:pPr>
          </w:p>
          <w:p w14:paraId="0015CCD7" w14:textId="77777777" w:rsidR="00681294" w:rsidRDefault="00681294" w:rsidP="002F4EE8">
            <w:pPr>
              <w:ind w:right="190"/>
              <w:rPr>
                <w:rFonts w:asciiTheme="minorBidi" w:hAnsiTheme="minorBidi"/>
                <w:color w:val="auto"/>
                <w:sz w:val="24"/>
                <w:szCs w:val="24"/>
              </w:rPr>
            </w:pPr>
          </w:p>
          <w:p w14:paraId="0DC1FDC7" w14:textId="77777777" w:rsidR="00870B0E" w:rsidRPr="005D6FFF" w:rsidRDefault="00870B0E" w:rsidP="00870B0E">
            <w:pPr>
              <w:pStyle w:val="Prrafodelista"/>
              <w:ind w:left="0" w:right="190"/>
              <w:jc w:val="center"/>
              <w:rPr>
                <w:rFonts w:asciiTheme="minorBidi" w:hAnsiTheme="minorBidi"/>
                <w:color w:val="auto"/>
                <w:sz w:val="24"/>
                <w:szCs w:val="24"/>
              </w:rPr>
            </w:pPr>
            <w:r>
              <w:rPr>
                <w:noProof/>
              </w:rPr>
              <w:t>ORIGINAL FIRMADO</w:t>
            </w:r>
          </w:p>
          <w:p w14:paraId="776DF5B8" w14:textId="77777777" w:rsidR="005D6FFF" w:rsidRPr="005D6FFF" w:rsidRDefault="005D6FFF" w:rsidP="002F4EE8">
            <w:pPr>
              <w:pStyle w:val="Prrafodelista"/>
              <w:ind w:left="0" w:right="190"/>
              <w:jc w:val="center"/>
              <w:rPr>
                <w:rFonts w:asciiTheme="minorBidi" w:hAnsiTheme="minorBidi"/>
                <w:b/>
                <w:bCs/>
                <w:color w:val="auto"/>
                <w:sz w:val="24"/>
                <w:szCs w:val="24"/>
              </w:rPr>
            </w:pPr>
            <w:r w:rsidRPr="005D6FFF">
              <w:rPr>
                <w:rFonts w:asciiTheme="minorBidi" w:hAnsiTheme="minorBidi"/>
                <w:b/>
                <w:bCs/>
                <w:color w:val="auto"/>
                <w:sz w:val="24"/>
                <w:szCs w:val="24"/>
              </w:rPr>
              <w:t xml:space="preserve">Angela Cifuentes </w:t>
            </w:r>
          </w:p>
          <w:p w14:paraId="507881C3" w14:textId="77777777" w:rsidR="005D6FFF" w:rsidRPr="005D6FFF" w:rsidRDefault="005D6FFF" w:rsidP="002F4EE8">
            <w:pPr>
              <w:pStyle w:val="Prrafodelista"/>
              <w:ind w:left="0" w:right="190"/>
              <w:jc w:val="center"/>
              <w:rPr>
                <w:rFonts w:asciiTheme="minorBidi" w:hAnsiTheme="minorBidi"/>
                <w:color w:val="auto"/>
                <w:sz w:val="24"/>
                <w:szCs w:val="24"/>
              </w:rPr>
            </w:pPr>
            <w:r w:rsidRPr="005D6FFF">
              <w:rPr>
                <w:rFonts w:asciiTheme="minorBidi" w:hAnsiTheme="minorBidi"/>
                <w:color w:val="auto"/>
                <w:sz w:val="24"/>
                <w:szCs w:val="24"/>
              </w:rPr>
              <w:t>Profesional contratista SGH</w:t>
            </w:r>
          </w:p>
          <w:p w14:paraId="3A1701AA" w14:textId="77777777" w:rsidR="005D6FFF" w:rsidRDefault="005D6FFF" w:rsidP="002F4EE8">
            <w:pPr>
              <w:pStyle w:val="Prrafodelista"/>
              <w:ind w:left="0" w:right="190"/>
              <w:jc w:val="center"/>
              <w:rPr>
                <w:rFonts w:asciiTheme="minorBidi" w:hAnsiTheme="minorBidi"/>
                <w:color w:val="auto"/>
                <w:sz w:val="24"/>
                <w:szCs w:val="24"/>
              </w:rPr>
            </w:pPr>
          </w:p>
          <w:p w14:paraId="529F2116" w14:textId="77777777" w:rsidR="00870B0E" w:rsidRDefault="00870B0E" w:rsidP="002F4EE8">
            <w:pPr>
              <w:pStyle w:val="Prrafodelista"/>
              <w:ind w:left="0" w:right="190"/>
              <w:jc w:val="center"/>
              <w:rPr>
                <w:rFonts w:asciiTheme="minorBidi" w:hAnsiTheme="minorBidi"/>
                <w:color w:val="auto"/>
                <w:sz w:val="24"/>
                <w:szCs w:val="24"/>
              </w:rPr>
            </w:pPr>
          </w:p>
          <w:p w14:paraId="67A33452" w14:textId="77777777" w:rsidR="00870B0E" w:rsidRPr="005D6FFF" w:rsidRDefault="00870B0E" w:rsidP="00870B0E">
            <w:pPr>
              <w:pStyle w:val="Prrafodelista"/>
              <w:ind w:left="0" w:right="190"/>
              <w:jc w:val="center"/>
              <w:rPr>
                <w:rFonts w:asciiTheme="minorBidi" w:hAnsiTheme="minorBidi"/>
                <w:color w:val="auto"/>
                <w:sz w:val="24"/>
                <w:szCs w:val="24"/>
              </w:rPr>
            </w:pPr>
            <w:r>
              <w:rPr>
                <w:noProof/>
              </w:rPr>
              <w:t>ORIGINAL FIRMADO</w:t>
            </w:r>
          </w:p>
          <w:p w14:paraId="1FA798D9" w14:textId="54463484" w:rsidR="005D6FFF" w:rsidRPr="005D6FFF" w:rsidRDefault="00965B02" w:rsidP="002F4EE8">
            <w:pPr>
              <w:pStyle w:val="Prrafodelista"/>
              <w:ind w:left="0" w:right="190"/>
              <w:jc w:val="center"/>
              <w:rPr>
                <w:rFonts w:asciiTheme="minorBidi" w:hAnsiTheme="minorBidi"/>
                <w:b/>
                <w:bCs/>
                <w:color w:val="auto"/>
                <w:sz w:val="24"/>
                <w:szCs w:val="24"/>
              </w:rPr>
            </w:pPr>
            <w:r>
              <w:rPr>
                <w:rFonts w:asciiTheme="minorBidi" w:hAnsiTheme="minorBidi"/>
                <w:b/>
                <w:bCs/>
                <w:color w:val="auto"/>
                <w:sz w:val="24"/>
                <w:szCs w:val="24"/>
              </w:rPr>
              <w:t>Carmen Patricia Pacheco</w:t>
            </w:r>
          </w:p>
          <w:p w14:paraId="6095AAEA" w14:textId="4E6CC5BB" w:rsidR="001B1BC0" w:rsidRPr="005D6FFF" w:rsidRDefault="005D6FFF" w:rsidP="007B43C1">
            <w:pPr>
              <w:ind w:right="190"/>
              <w:jc w:val="center"/>
              <w:rPr>
                <w:rFonts w:asciiTheme="minorBidi" w:hAnsiTheme="minorBidi"/>
                <w:color w:val="auto"/>
                <w:sz w:val="24"/>
                <w:szCs w:val="24"/>
              </w:rPr>
            </w:pPr>
            <w:proofErr w:type="spellStart"/>
            <w:r w:rsidRPr="005D6FFF">
              <w:rPr>
                <w:rFonts w:asciiTheme="minorBidi" w:hAnsiTheme="minorBidi"/>
                <w:color w:val="auto"/>
                <w:sz w:val="24"/>
                <w:szCs w:val="24"/>
              </w:rPr>
              <w:t>Vo.Bo</w:t>
            </w:r>
            <w:proofErr w:type="spellEnd"/>
            <w:r w:rsidRPr="005D6FFF">
              <w:rPr>
                <w:rFonts w:asciiTheme="minorBidi" w:hAnsiTheme="minorBidi"/>
                <w:color w:val="auto"/>
                <w:sz w:val="24"/>
                <w:szCs w:val="24"/>
              </w:rPr>
              <w:t>. de Mejora Continua– OAP</w:t>
            </w:r>
          </w:p>
        </w:tc>
        <w:tc>
          <w:tcPr>
            <w:tcW w:w="3117" w:type="dxa"/>
            <w:tcBorders>
              <w:top w:val="single" w:sz="4" w:space="0" w:color="0D3E69"/>
              <w:left w:val="single" w:sz="2" w:space="0" w:color="000000"/>
              <w:bottom w:val="single" w:sz="2" w:space="0" w:color="000000"/>
              <w:right w:val="single" w:sz="2" w:space="0" w:color="000000"/>
            </w:tcBorders>
            <w:vAlign w:val="center"/>
          </w:tcPr>
          <w:p w14:paraId="3A8ADDE4" w14:textId="77777777" w:rsidR="001B1BC0" w:rsidRPr="005D6FFF" w:rsidRDefault="001B1BC0" w:rsidP="002F4EE8">
            <w:pPr>
              <w:ind w:right="190"/>
              <w:jc w:val="center"/>
              <w:rPr>
                <w:rFonts w:asciiTheme="minorBidi" w:hAnsiTheme="minorBidi"/>
                <w:color w:val="auto"/>
                <w:sz w:val="24"/>
                <w:szCs w:val="24"/>
              </w:rPr>
            </w:pPr>
          </w:p>
          <w:p w14:paraId="3AEE88E6" w14:textId="77777777" w:rsidR="00870B0E" w:rsidRPr="005D6FFF" w:rsidRDefault="00870B0E" w:rsidP="00870B0E">
            <w:pPr>
              <w:pStyle w:val="Prrafodelista"/>
              <w:ind w:left="0" w:right="190"/>
              <w:jc w:val="center"/>
              <w:rPr>
                <w:rFonts w:asciiTheme="minorBidi" w:hAnsiTheme="minorBidi"/>
                <w:color w:val="auto"/>
                <w:sz w:val="24"/>
                <w:szCs w:val="24"/>
              </w:rPr>
            </w:pPr>
            <w:r>
              <w:rPr>
                <w:noProof/>
              </w:rPr>
              <w:t>ORIGINAL FIRMADO</w:t>
            </w:r>
          </w:p>
          <w:p w14:paraId="7EA11A86" w14:textId="77777777" w:rsidR="00870B0E" w:rsidRPr="00870B0E" w:rsidRDefault="00870B0E" w:rsidP="00870B0E">
            <w:pPr>
              <w:pStyle w:val="Prrafodelista"/>
              <w:ind w:left="0" w:right="190"/>
              <w:jc w:val="center"/>
              <w:rPr>
                <w:rFonts w:asciiTheme="minorBidi" w:hAnsiTheme="minorBidi"/>
                <w:b/>
                <w:bCs/>
                <w:color w:val="auto"/>
                <w:sz w:val="24"/>
                <w:szCs w:val="24"/>
              </w:rPr>
            </w:pPr>
            <w:r w:rsidRPr="00870B0E">
              <w:rPr>
                <w:rFonts w:asciiTheme="minorBidi" w:hAnsiTheme="minorBidi"/>
                <w:b/>
                <w:bCs/>
                <w:color w:val="auto"/>
                <w:sz w:val="24"/>
                <w:szCs w:val="24"/>
              </w:rPr>
              <w:t>José Andrés Ponce Caicedo</w:t>
            </w:r>
          </w:p>
          <w:p w14:paraId="68CAC39F" w14:textId="05837F2B" w:rsidR="001B1BC0" w:rsidRPr="005D6FFF" w:rsidRDefault="00870B0E" w:rsidP="00870B0E">
            <w:pPr>
              <w:pStyle w:val="Prrafodelista"/>
              <w:ind w:left="0" w:right="190"/>
              <w:jc w:val="center"/>
            </w:pPr>
            <w:r w:rsidRPr="00870B0E">
              <w:rPr>
                <w:rFonts w:asciiTheme="minorBidi" w:hAnsiTheme="minorBidi"/>
                <w:color w:val="auto"/>
                <w:sz w:val="24"/>
                <w:szCs w:val="24"/>
              </w:rPr>
              <w:t>Subdirector de Gestión Humana</w:t>
            </w:r>
          </w:p>
        </w:tc>
      </w:tr>
    </w:tbl>
    <w:p w14:paraId="6F54965A" w14:textId="77777777" w:rsidR="00FF6648" w:rsidRPr="00FF6648" w:rsidRDefault="00FF6648" w:rsidP="002F4EE8">
      <w:pPr>
        <w:ind w:right="190"/>
        <w:rPr>
          <w:rFonts w:asciiTheme="minorHAnsi" w:hAnsiTheme="minorHAnsi"/>
        </w:rPr>
      </w:pPr>
    </w:p>
    <w:sectPr w:rsidR="00FF6648" w:rsidRPr="00FF6648" w:rsidSect="00DB3A95">
      <w:headerReference w:type="default" r:id="rId15"/>
      <w:footerReference w:type="default" r:id="rId16"/>
      <w:headerReference w:type="first" r:id="rId17"/>
      <w:footerReference w:type="first" r:id="rId18"/>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5181" w14:textId="77777777" w:rsidR="00521AB6" w:rsidRDefault="00521AB6" w:rsidP="00384847">
      <w:r>
        <w:separator/>
      </w:r>
    </w:p>
  </w:endnote>
  <w:endnote w:type="continuationSeparator" w:id="0">
    <w:p w14:paraId="755BCA3A" w14:textId="77777777" w:rsidR="00521AB6" w:rsidRDefault="00521AB6"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Work Sans">
    <w:altName w:val="Calibri"/>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7F8DE2C7" w:rsidR="00035988" w:rsidRPr="007C53EB" w:rsidRDefault="00035988"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w:t>
    </w:r>
    <w:proofErr w:type="gramStart"/>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proofErr w:type="gramEnd"/>
    <w:r>
      <w:rPr>
        <w:rFonts w:cs="Arial"/>
        <w:color w:val="auto"/>
        <w:sz w:val="16"/>
        <w:szCs w:val="16"/>
      </w:rPr>
      <w:t xml:space="preserve"> </w:t>
    </w:r>
    <w:r w:rsidRPr="00DB3A95">
      <w:rPr>
        <w:rFonts w:cs="Arial"/>
        <w:color w:val="auto"/>
        <w:spacing w:val="-28"/>
        <w:sz w:val="16"/>
        <w:szCs w:val="16"/>
      </w:rPr>
      <w:t xml:space="preserve"> </w:t>
    </w:r>
    <w:proofErr w:type="gramStart"/>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proofErr w:type="gramEnd"/>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proofErr w:type="gramEnd"/>
    <w:r>
      <w:rPr>
        <w:rFonts w:cs="Arial"/>
        <w:color w:val="auto"/>
        <w:sz w:val="16"/>
        <w:szCs w:val="16"/>
      </w:rPr>
      <w:t xml:space="preserve"> </w:t>
    </w:r>
    <w:proofErr w:type="gramStart"/>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proofErr w:type="gramEnd"/>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035988" w:rsidRPr="00E06C59" w:rsidRDefault="00035988"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035988" w:rsidRDefault="00035988" w:rsidP="00DB3A95">
    <w:pPr>
      <w:spacing w:before="29" w:line="225" w:lineRule="auto"/>
      <w:ind w:left="586" w:hanging="567"/>
      <w:jc w:val="left"/>
      <w:rPr>
        <w:rFonts w:cs="Arial"/>
        <w:sz w:val="16"/>
        <w:szCs w:val="16"/>
      </w:rPr>
    </w:pPr>
  </w:p>
  <w:p w14:paraId="491C0840" w14:textId="77777777" w:rsidR="00035988" w:rsidRPr="00DB3A95" w:rsidRDefault="00035988"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035988" w14:paraId="2D27B84E" w14:textId="77777777" w:rsidTr="240E07DC">
      <w:trPr>
        <w:trHeight w:val="300"/>
      </w:trPr>
      <w:tc>
        <w:tcPr>
          <w:tcW w:w="3510" w:type="dxa"/>
        </w:tcPr>
        <w:p w14:paraId="0502B101" w14:textId="3F66E92F" w:rsidR="00035988" w:rsidRDefault="00035988" w:rsidP="240E07DC">
          <w:pPr>
            <w:pStyle w:val="Encabezado"/>
            <w:ind w:left="-115"/>
            <w:jc w:val="left"/>
          </w:pPr>
        </w:p>
      </w:tc>
      <w:tc>
        <w:tcPr>
          <w:tcW w:w="3510" w:type="dxa"/>
        </w:tcPr>
        <w:p w14:paraId="25AFBE71" w14:textId="4D9AD095" w:rsidR="00035988" w:rsidRDefault="00035988" w:rsidP="240E07DC">
          <w:pPr>
            <w:pStyle w:val="Encabezado"/>
            <w:jc w:val="center"/>
          </w:pPr>
        </w:p>
      </w:tc>
      <w:tc>
        <w:tcPr>
          <w:tcW w:w="3510" w:type="dxa"/>
        </w:tcPr>
        <w:p w14:paraId="0744C169" w14:textId="7CFD900A" w:rsidR="00035988" w:rsidRDefault="00035988" w:rsidP="240E07DC">
          <w:pPr>
            <w:pStyle w:val="Encabezado"/>
            <w:ind w:right="-115"/>
            <w:jc w:val="right"/>
          </w:pPr>
        </w:p>
      </w:tc>
    </w:tr>
  </w:tbl>
  <w:p w14:paraId="42399B95" w14:textId="2125F430" w:rsidR="00035988" w:rsidRDefault="00035988"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1AF1" w14:textId="77777777" w:rsidR="00521AB6" w:rsidRDefault="00521AB6" w:rsidP="00384847">
      <w:r>
        <w:separator/>
      </w:r>
    </w:p>
  </w:footnote>
  <w:footnote w:type="continuationSeparator" w:id="0">
    <w:p w14:paraId="4DE2EFF4" w14:textId="77777777" w:rsidR="00521AB6" w:rsidRDefault="00521AB6"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504"/>
      <w:gridCol w:w="2412"/>
    </w:tblGrid>
    <w:tr w:rsidR="00035988" w:rsidRPr="00316BA3" w14:paraId="42DB2C14" w14:textId="77777777" w:rsidTr="007B1325">
      <w:trPr>
        <w:trHeight w:val="410"/>
      </w:trPr>
      <w:tc>
        <w:tcPr>
          <w:tcW w:w="1718" w:type="dxa"/>
          <w:tcBorders>
            <w:bottom w:val="nil"/>
          </w:tcBorders>
        </w:tcPr>
        <w:p w14:paraId="7DC68F4E" w14:textId="08E6EFF9" w:rsidR="00035988" w:rsidRDefault="00035988" w:rsidP="00AF4D2C">
          <w:pPr>
            <w:pStyle w:val="Encabezado"/>
            <w:rPr>
              <w:noProof/>
              <w:lang w:val="es-CO" w:eastAsia="es-CO"/>
            </w:rPr>
          </w:pPr>
        </w:p>
      </w:tc>
      <w:tc>
        <w:tcPr>
          <w:tcW w:w="6504" w:type="dxa"/>
          <w:vMerge w:val="restart"/>
          <w:vAlign w:val="center"/>
        </w:tcPr>
        <w:p w14:paraId="59062C3F" w14:textId="77777777" w:rsidR="00035988" w:rsidRPr="007B1325" w:rsidRDefault="00035988" w:rsidP="00AA6B87">
          <w:pPr>
            <w:rPr>
              <w:rFonts w:ascii="Arial" w:hAnsi="Arial" w:cs="Arial"/>
              <w:color w:val="auto"/>
              <w:sz w:val="16"/>
              <w:szCs w:val="16"/>
            </w:rPr>
          </w:pPr>
          <w:r w:rsidRPr="007B1325">
            <w:rPr>
              <w:rFonts w:ascii="Arial" w:hAnsi="Arial" w:cs="Arial"/>
              <w:color w:val="auto"/>
              <w:sz w:val="16"/>
              <w:szCs w:val="16"/>
            </w:rPr>
            <w:t>Nombre del Proceso</w:t>
          </w:r>
        </w:p>
        <w:p w14:paraId="5CDC5E67" w14:textId="77777777" w:rsidR="00035988" w:rsidRPr="007B1325" w:rsidRDefault="00035988" w:rsidP="00AA6B87">
          <w:pPr>
            <w:jc w:val="center"/>
            <w:rPr>
              <w:rFonts w:ascii="Arial" w:hAnsi="Arial" w:cs="Arial"/>
              <w:b/>
              <w:color w:val="auto"/>
              <w:sz w:val="24"/>
              <w:szCs w:val="24"/>
            </w:rPr>
          </w:pPr>
          <w:r w:rsidRPr="007B1325">
            <w:rPr>
              <w:rFonts w:ascii="Arial" w:hAnsi="Arial" w:cs="Arial"/>
              <w:b/>
              <w:color w:val="auto"/>
              <w:sz w:val="24"/>
              <w:szCs w:val="24"/>
            </w:rPr>
            <w:t>GESTIÓN DEL TALENTO HUMANO</w:t>
          </w:r>
        </w:p>
        <w:p w14:paraId="4574A377" w14:textId="6E9EB156" w:rsidR="00035988" w:rsidRPr="007B1325" w:rsidRDefault="00035988" w:rsidP="00375F2F">
          <w:pPr>
            <w:pStyle w:val="Encabezado"/>
            <w:jc w:val="center"/>
            <w:rPr>
              <w:rFonts w:ascii="Arial" w:hAnsi="Arial" w:cs="Arial"/>
              <w:b/>
              <w:bCs/>
              <w:color w:val="auto"/>
              <w:sz w:val="10"/>
              <w:szCs w:val="24"/>
            </w:rPr>
          </w:pPr>
        </w:p>
      </w:tc>
      <w:tc>
        <w:tcPr>
          <w:tcW w:w="2412" w:type="dxa"/>
          <w:vAlign w:val="center"/>
        </w:tcPr>
        <w:p w14:paraId="26AFD716" w14:textId="703B9BE9" w:rsidR="00035988" w:rsidRPr="00E1441F" w:rsidRDefault="00035988" w:rsidP="0034099B">
          <w:pPr>
            <w:pStyle w:val="Encabezado"/>
            <w:jc w:val="left"/>
            <w:rPr>
              <w:rFonts w:ascii="Arial" w:hAnsi="Arial" w:cs="Arial"/>
              <w:b/>
              <w:color w:val="auto"/>
              <w:sz w:val="20"/>
            </w:rPr>
          </w:pPr>
          <w:r w:rsidRPr="00E1441F">
            <w:rPr>
              <w:rFonts w:ascii="Arial" w:hAnsi="Arial" w:cs="Arial"/>
              <w:b/>
              <w:color w:val="auto"/>
              <w:sz w:val="20"/>
            </w:rPr>
            <w:t xml:space="preserve">Código: </w:t>
          </w:r>
          <w:r w:rsidR="007B1325" w:rsidRPr="002C416A">
            <w:rPr>
              <w:rFonts w:ascii="Arial" w:hAnsi="Arial" w:cs="Arial"/>
              <w:bCs/>
              <w:color w:val="auto"/>
              <w:sz w:val="20"/>
            </w:rPr>
            <w:t>GT-MN01-IN02</w:t>
          </w:r>
        </w:p>
      </w:tc>
    </w:tr>
    <w:tr w:rsidR="00035988" w:rsidRPr="00316BA3" w14:paraId="3D76A945" w14:textId="77777777" w:rsidTr="007B1325">
      <w:trPr>
        <w:trHeight w:val="332"/>
      </w:trPr>
      <w:tc>
        <w:tcPr>
          <w:tcW w:w="1718" w:type="dxa"/>
          <w:vMerge w:val="restart"/>
          <w:tcBorders>
            <w:top w:val="nil"/>
          </w:tcBorders>
        </w:tcPr>
        <w:p w14:paraId="0BB8850C" w14:textId="1E90CCE5" w:rsidR="00035988" w:rsidRPr="00CD1B50" w:rsidRDefault="00035988" w:rsidP="00AF4D2C">
          <w:pPr>
            <w:pStyle w:val="Encabezado"/>
            <w:rPr>
              <w:rFonts w:asciiTheme="minorHAnsi" w:hAnsiTheme="minorHAnsi" w:cstheme="minorHAnsi"/>
              <w:color w:val="E2ECFD"/>
            </w:rPr>
          </w:pPr>
          <w:r>
            <w:rPr>
              <w:noProof/>
              <w:lang w:val="es-CO" w:eastAsia="es-CO"/>
            </w:rPr>
            <w:drawing>
              <wp:anchor distT="0" distB="0" distL="114300" distR="114300" simplePos="0" relativeHeight="251658240" behindDoc="0" locked="0" layoutInCell="1" allowOverlap="1" wp14:anchorId="3C258378" wp14:editId="7247955F">
                <wp:simplePos x="0" y="0"/>
                <wp:positionH relativeFrom="column">
                  <wp:posOffset>-18415</wp:posOffset>
                </wp:positionH>
                <wp:positionV relativeFrom="paragraph">
                  <wp:posOffset>-189865</wp:posOffset>
                </wp:positionV>
                <wp:extent cx="1019362" cy="828675"/>
                <wp:effectExtent l="0" t="0" r="9525" b="0"/>
                <wp:wrapNone/>
                <wp:docPr id="2271" name="Imagen 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04" w:type="dxa"/>
          <w:vMerge/>
          <w:vAlign w:val="center"/>
        </w:tcPr>
        <w:p w14:paraId="2B52A4F7" w14:textId="0BEC90A7" w:rsidR="00035988" w:rsidRPr="007B1325" w:rsidRDefault="00035988" w:rsidP="00375F2F">
          <w:pPr>
            <w:pStyle w:val="Encabezado"/>
            <w:jc w:val="center"/>
            <w:rPr>
              <w:rFonts w:ascii="Arial" w:hAnsi="Arial" w:cs="Arial"/>
              <w:b/>
              <w:color w:val="auto"/>
              <w:sz w:val="24"/>
              <w:szCs w:val="24"/>
            </w:rPr>
          </w:pPr>
        </w:p>
      </w:tc>
      <w:tc>
        <w:tcPr>
          <w:tcW w:w="2412" w:type="dxa"/>
          <w:vAlign w:val="center"/>
        </w:tcPr>
        <w:p w14:paraId="40D4C42C" w14:textId="2C785AA5" w:rsidR="00035988" w:rsidRPr="00E1441F" w:rsidRDefault="00035988" w:rsidP="0034099B">
          <w:pPr>
            <w:pStyle w:val="Encabezado"/>
            <w:jc w:val="left"/>
            <w:rPr>
              <w:rFonts w:ascii="Arial" w:hAnsi="Arial" w:cs="Arial"/>
              <w:b/>
              <w:color w:val="auto"/>
              <w:sz w:val="20"/>
              <w:szCs w:val="24"/>
            </w:rPr>
          </w:pPr>
          <w:r w:rsidRPr="00E1441F">
            <w:rPr>
              <w:rFonts w:ascii="Arial" w:hAnsi="Arial" w:cs="Arial"/>
              <w:b/>
              <w:color w:val="auto"/>
              <w:sz w:val="20"/>
            </w:rPr>
            <w:t>Versión:</w:t>
          </w:r>
          <w:r w:rsidR="007B1325">
            <w:rPr>
              <w:rFonts w:ascii="Arial" w:hAnsi="Arial" w:cs="Arial"/>
              <w:color w:val="auto"/>
              <w:sz w:val="20"/>
            </w:rPr>
            <w:t>02</w:t>
          </w:r>
        </w:p>
      </w:tc>
    </w:tr>
    <w:tr w:rsidR="00035988" w:rsidRPr="00316BA3" w14:paraId="05B90F5A" w14:textId="77777777" w:rsidTr="007B1325">
      <w:trPr>
        <w:trHeight w:val="362"/>
      </w:trPr>
      <w:tc>
        <w:tcPr>
          <w:tcW w:w="1718" w:type="dxa"/>
          <w:vMerge/>
        </w:tcPr>
        <w:p w14:paraId="573CEA57" w14:textId="77777777" w:rsidR="00035988" w:rsidRPr="00CD1B50" w:rsidRDefault="00035988" w:rsidP="00375F2F">
          <w:pPr>
            <w:pStyle w:val="Encabezado"/>
            <w:rPr>
              <w:rFonts w:asciiTheme="minorHAnsi" w:hAnsiTheme="minorHAnsi" w:cstheme="minorHAnsi"/>
              <w:color w:val="E2ECFD"/>
            </w:rPr>
          </w:pPr>
          <w:bookmarkStart w:id="16" w:name="_Hlk112767271"/>
          <w:bookmarkStart w:id="17" w:name="_Hlk140267549"/>
        </w:p>
      </w:tc>
      <w:tc>
        <w:tcPr>
          <w:tcW w:w="6504" w:type="dxa"/>
          <w:vMerge w:val="restart"/>
          <w:vAlign w:val="center"/>
        </w:tcPr>
        <w:p w14:paraId="3A88E464" w14:textId="77777777" w:rsidR="00035988" w:rsidRPr="007B1325" w:rsidRDefault="00035988" w:rsidP="00AA6B87">
          <w:pPr>
            <w:rPr>
              <w:rFonts w:ascii="Arial" w:hAnsi="Arial" w:cs="Arial"/>
              <w:color w:val="auto"/>
              <w:sz w:val="16"/>
              <w:szCs w:val="16"/>
            </w:rPr>
          </w:pPr>
          <w:r w:rsidRPr="007B1325">
            <w:rPr>
              <w:rFonts w:ascii="Arial" w:hAnsi="Arial" w:cs="Arial"/>
              <w:color w:val="auto"/>
              <w:sz w:val="16"/>
              <w:szCs w:val="16"/>
            </w:rPr>
            <w:t>Nombre del Instructivo</w:t>
          </w:r>
        </w:p>
        <w:p w14:paraId="30AEB15D" w14:textId="77777777" w:rsidR="00035988" w:rsidRPr="007B1325" w:rsidRDefault="00035988" w:rsidP="00AA6B87">
          <w:pPr>
            <w:pStyle w:val="TableParagraph"/>
            <w:spacing w:before="10"/>
            <w:ind w:left="0"/>
            <w:jc w:val="left"/>
          </w:pPr>
        </w:p>
        <w:p w14:paraId="56F6FB66" w14:textId="6DFF0351" w:rsidR="00035988" w:rsidRPr="007B1325" w:rsidRDefault="00035988" w:rsidP="00AA6B87">
          <w:pPr>
            <w:pStyle w:val="Prrafodelista"/>
            <w:ind w:left="360"/>
            <w:jc w:val="center"/>
            <w:rPr>
              <w:rFonts w:ascii="Arial" w:hAnsi="Arial" w:cs="Arial"/>
              <w:b/>
              <w:color w:val="auto"/>
              <w:sz w:val="24"/>
              <w:szCs w:val="24"/>
            </w:rPr>
          </w:pPr>
          <w:r w:rsidRPr="007B1325">
            <w:rPr>
              <w:rFonts w:ascii="Arial" w:hAnsi="Arial" w:cs="Arial"/>
              <w:b/>
              <w:color w:val="auto"/>
              <w:sz w:val="24"/>
              <w:szCs w:val="24"/>
            </w:rPr>
            <w:t>INSTRUCTIVO DE LIMPIEZA Y DESINFECCION SALAS AMIGAS DE LA FAMILIA LACTANTE</w:t>
          </w:r>
        </w:p>
      </w:tc>
      <w:tc>
        <w:tcPr>
          <w:tcW w:w="2412" w:type="dxa"/>
          <w:vAlign w:val="center"/>
        </w:tcPr>
        <w:p w14:paraId="5C175231" w14:textId="1570DF0C" w:rsidR="00035988" w:rsidRPr="00E1441F" w:rsidRDefault="00035988" w:rsidP="0034099B">
          <w:pPr>
            <w:pStyle w:val="Encabezado"/>
            <w:jc w:val="left"/>
            <w:rPr>
              <w:rFonts w:ascii="Arial" w:hAnsi="Arial" w:cs="Arial"/>
              <w:b/>
              <w:color w:val="auto"/>
              <w:sz w:val="20"/>
            </w:rPr>
          </w:pPr>
          <w:r w:rsidRPr="00E1441F">
            <w:rPr>
              <w:rFonts w:ascii="Arial" w:hAnsi="Arial" w:cs="Arial"/>
              <w:b/>
              <w:color w:val="auto"/>
              <w:sz w:val="20"/>
            </w:rPr>
            <w:t xml:space="preserve">Fecha: </w:t>
          </w:r>
          <w:r w:rsidR="00F773E9" w:rsidRPr="00F773E9">
            <w:rPr>
              <w:rFonts w:ascii="Arial" w:hAnsi="Arial" w:cs="Arial"/>
              <w:color w:val="auto"/>
              <w:sz w:val="20"/>
            </w:rPr>
            <w:t>29/05/2026</w:t>
          </w:r>
        </w:p>
      </w:tc>
    </w:tr>
    <w:bookmarkEnd w:id="16"/>
    <w:tr w:rsidR="00035988" w:rsidRPr="00316BA3" w14:paraId="459F60F9" w14:textId="77777777" w:rsidTr="007B1325">
      <w:trPr>
        <w:trHeight w:val="423"/>
      </w:trPr>
      <w:tc>
        <w:tcPr>
          <w:tcW w:w="1718" w:type="dxa"/>
          <w:vMerge/>
        </w:tcPr>
        <w:p w14:paraId="30C4730B" w14:textId="77777777" w:rsidR="00035988" w:rsidRPr="00CD1B50" w:rsidRDefault="00035988" w:rsidP="00375F2F">
          <w:pPr>
            <w:pStyle w:val="Encabezado"/>
            <w:rPr>
              <w:rFonts w:asciiTheme="minorHAnsi" w:hAnsiTheme="minorHAnsi" w:cstheme="minorHAnsi"/>
              <w:color w:val="E2ECFD"/>
            </w:rPr>
          </w:pPr>
        </w:p>
      </w:tc>
      <w:tc>
        <w:tcPr>
          <w:tcW w:w="6504" w:type="dxa"/>
          <w:vMerge/>
        </w:tcPr>
        <w:p w14:paraId="7B7E30F4" w14:textId="77777777" w:rsidR="00035988" w:rsidRPr="00C872C5" w:rsidRDefault="00035988" w:rsidP="00375F2F">
          <w:pPr>
            <w:pStyle w:val="Encabezado"/>
            <w:jc w:val="center"/>
            <w:rPr>
              <w:rFonts w:ascii="Arial" w:hAnsi="Arial" w:cs="Arial"/>
              <w:b/>
              <w:color w:val="auto"/>
              <w:sz w:val="24"/>
            </w:rPr>
          </w:pPr>
        </w:p>
      </w:tc>
      <w:tc>
        <w:tcPr>
          <w:tcW w:w="2412" w:type="dxa"/>
          <w:vAlign w:val="center"/>
        </w:tcPr>
        <w:p w14:paraId="3328F72E" w14:textId="09E2BAE5" w:rsidR="00035988" w:rsidRPr="00E1441F" w:rsidRDefault="00035988" w:rsidP="00375F2F">
          <w:pPr>
            <w:pStyle w:val="Encabezado"/>
            <w:jc w:val="left"/>
            <w:rPr>
              <w:rFonts w:ascii="Arial" w:hAnsi="Arial" w:cs="Arial"/>
              <w:b/>
              <w:color w:val="auto"/>
              <w:sz w:val="20"/>
            </w:rPr>
          </w:pPr>
          <w:r w:rsidRPr="00E1441F">
            <w:rPr>
              <w:rFonts w:ascii="Arial" w:hAnsi="Arial" w:cs="Arial"/>
              <w:color w:val="auto"/>
              <w:sz w:val="20"/>
              <w:szCs w:val="20"/>
            </w:rPr>
            <w:t xml:space="preserve">Página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PAGE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w:t>
          </w:r>
          <w:r w:rsidRPr="00E1441F">
            <w:rPr>
              <w:rFonts w:ascii="Arial" w:hAnsi="Arial" w:cs="Arial"/>
              <w:b/>
              <w:bCs/>
              <w:color w:val="auto"/>
              <w:sz w:val="20"/>
              <w:szCs w:val="20"/>
            </w:rPr>
            <w:fldChar w:fldCharType="end"/>
          </w:r>
          <w:r w:rsidRPr="00E1441F">
            <w:rPr>
              <w:rFonts w:ascii="Arial" w:hAnsi="Arial" w:cs="Arial"/>
              <w:color w:val="auto"/>
              <w:sz w:val="20"/>
              <w:szCs w:val="20"/>
            </w:rPr>
            <w:t xml:space="preserve"> de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NUMPAGES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20</w:t>
          </w:r>
          <w:r w:rsidRPr="00E1441F">
            <w:rPr>
              <w:rFonts w:ascii="Arial" w:hAnsi="Arial" w:cs="Arial"/>
              <w:b/>
              <w:bCs/>
              <w:color w:val="auto"/>
              <w:sz w:val="20"/>
              <w:szCs w:val="20"/>
            </w:rPr>
            <w:fldChar w:fldCharType="end"/>
          </w:r>
        </w:p>
      </w:tc>
    </w:tr>
    <w:bookmarkEnd w:id="17"/>
  </w:tbl>
  <w:p w14:paraId="1DAC7F80" w14:textId="738C30BD" w:rsidR="00035988" w:rsidRDefault="00035988" w:rsidP="00384847">
    <w:pPr>
      <w:pStyle w:val="Encabezado"/>
    </w:pPr>
  </w:p>
  <w:p w14:paraId="6436B227" w14:textId="77777777" w:rsidR="00035988" w:rsidRPr="00FE2D53" w:rsidRDefault="00035988"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035988" w:rsidRDefault="00035988" w:rsidP="00D4116C">
    <w:pPr>
      <w:pStyle w:val="Encabezado"/>
      <w:tabs>
        <w:tab w:val="left" w:pos="6955"/>
        <w:tab w:val="right" w:pos="9355"/>
      </w:tabs>
      <w:jc w:val="right"/>
    </w:pPr>
    <w:bookmarkStart w:id="18" w:name="_Hlk139876152"/>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51F2887"/>
    <w:multiLevelType w:val="hybridMultilevel"/>
    <w:tmpl w:val="C2CEECA8"/>
    <w:lvl w:ilvl="0" w:tplc="F2D225A6">
      <w:start w:val="1"/>
      <w:numFmt w:val="bullet"/>
      <w:lvlText w:val=""/>
      <w:lvlJc w:val="left"/>
      <w:pPr>
        <w:ind w:left="720" w:hanging="360"/>
      </w:pPr>
      <w:rPr>
        <w:rFonts w:ascii="Symbol" w:hAnsi="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F2240"/>
    <w:multiLevelType w:val="hybridMultilevel"/>
    <w:tmpl w:val="F3F464B6"/>
    <w:lvl w:ilvl="0" w:tplc="F2D225A6">
      <w:start w:val="1"/>
      <w:numFmt w:val="bullet"/>
      <w:lvlText w:val=""/>
      <w:lvlJc w:val="left"/>
      <w:pPr>
        <w:ind w:left="720" w:hanging="360"/>
      </w:pPr>
      <w:rPr>
        <w:rFonts w:ascii="Symbol" w:hAnsi="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705818"/>
    <w:multiLevelType w:val="hybridMultilevel"/>
    <w:tmpl w:val="CED43816"/>
    <w:lvl w:ilvl="0" w:tplc="F2D225A6">
      <w:start w:val="1"/>
      <w:numFmt w:val="bullet"/>
      <w:lvlText w:val=""/>
      <w:lvlJc w:val="left"/>
      <w:pPr>
        <w:ind w:left="720" w:hanging="360"/>
      </w:pPr>
      <w:rPr>
        <w:rFonts w:ascii="Symbol" w:hAnsi="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D0B22"/>
    <w:multiLevelType w:val="hybridMultilevel"/>
    <w:tmpl w:val="8A846AC8"/>
    <w:lvl w:ilvl="0" w:tplc="094AA352">
      <w:start w:val="1"/>
      <w:numFmt w:val="lowerLetter"/>
      <w:lvlText w:val="%1)"/>
      <w:lvlJc w:val="left"/>
      <w:pPr>
        <w:ind w:left="360" w:hanging="360"/>
      </w:pPr>
      <w:rPr>
        <w:rFonts w:ascii="Arial" w:eastAsiaTheme="minorHAnsi" w:hAnsi="Arial"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57F6B60"/>
    <w:multiLevelType w:val="hybridMultilevel"/>
    <w:tmpl w:val="1894347E"/>
    <w:lvl w:ilvl="0" w:tplc="3342C9B6">
      <w:start w:val="1"/>
      <w:numFmt w:val="lowerLetter"/>
      <w:lvlText w:val="%1)"/>
      <w:lvlJc w:val="left"/>
      <w:pPr>
        <w:ind w:left="360" w:hanging="360"/>
      </w:pPr>
      <w:rPr>
        <w:rFonts w:ascii="Arial" w:eastAsiaTheme="minorHAns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481C4C"/>
    <w:multiLevelType w:val="hybridMultilevel"/>
    <w:tmpl w:val="CC928284"/>
    <w:lvl w:ilvl="0" w:tplc="69926CF8">
      <w:start w:val="1"/>
      <w:numFmt w:val="lowerLetter"/>
      <w:lvlText w:val="%1)"/>
      <w:lvlJc w:val="left"/>
      <w:pPr>
        <w:ind w:left="360" w:hanging="360"/>
      </w:pPr>
      <w:rPr>
        <w:rFonts w:ascii="Arial" w:eastAsiaTheme="minorHAnsi" w:hAnsi="Arial"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E803BFC"/>
    <w:multiLevelType w:val="hybridMultilevel"/>
    <w:tmpl w:val="FD180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DD5060C"/>
    <w:multiLevelType w:val="hybridMultilevel"/>
    <w:tmpl w:val="3C807F44"/>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58D17E6"/>
    <w:multiLevelType w:val="hybridMultilevel"/>
    <w:tmpl w:val="FC1E966A"/>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756098"/>
    <w:multiLevelType w:val="hybridMultilevel"/>
    <w:tmpl w:val="F16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E70CB"/>
    <w:multiLevelType w:val="hybridMultilevel"/>
    <w:tmpl w:val="CEC60D84"/>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BC1108"/>
    <w:multiLevelType w:val="hybridMultilevel"/>
    <w:tmpl w:val="3DCAEB06"/>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416CB3"/>
    <w:multiLevelType w:val="hybridMultilevel"/>
    <w:tmpl w:val="03B697E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477A77"/>
    <w:multiLevelType w:val="multilevel"/>
    <w:tmpl w:val="EEA82D8C"/>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B81A1B"/>
    <w:multiLevelType w:val="hybridMultilevel"/>
    <w:tmpl w:val="5E6CB8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9"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C015D2"/>
    <w:multiLevelType w:val="hybridMultilevel"/>
    <w:tmpl w:val="D85E1A36"/>
    <w:lvl w:ilvl="0" w:tplc="F2D225A6">
      <w:start w:val="1"/>
      <w:numFmt w:val="bullet"/>
      <w:lvlText w:val=""/>
      <w:lvlJc w:val="left"/>
      <w:pPr>
        <w:ind w:left="720" w:hanging="360"/>
      </w:pPr>
      <w:rPr>
        <w:rFonts w:ascii="Symbol" w:hAnsi="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5279AF"/>
    <w:multiLevelType w:val="hybridMultilevel"/>
    <w:tmpl w:val="D34A5272"/>
    <w:lvl w:ilvl="0" w:tplc="6D8AAD0C">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2A52FB"/>
    <w:multiLevelType w:val="hybridMultilevel"/>
    <w:tmpl w:val="AC8E76F2"/>
    <w:lvl w:ilvl="0" w:tplc="F2D225A6">
      <w:start w:val="1"/>
      <w:numFmt w:val="bullet"/>
      <w:lvlText w:val=""/>
      <w:lvlJc w:val="left"/>
      <w:pPr>
        <w:ind w:left="720" w:hanging="360"/>
      </w:pPr>
      <w:rPr>
        <w:rFonts w:ascii="Symbol" w:hAnsi="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B056F3E"/>
    <w:multiLevelType w:val="hybridMultilevel"/>
    <w:tmpl w:val="BBC63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BF3EED"/>
    <w:multiLevelType w:val="hybridMultilevel"/>
    <w:tmpl w:val="96746D2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78F7700F"/>
    <w:multiLevelType w:val="hybridMultilevel"/>
    <w:tmpl w:val="D0D8817C"/>
    <w:lvl w:ilvl="0" w:tplc="252699A8">
      <w:start w:val="1"/>
      <w:numFmt w:val="bullet"/>
      <w:lvlText w:val=""/>
      <w:lvlJc w:val="left"/>
      <w:pPr>
        <w:ind w:left="720" w:hanging="360"/>
      </w:pPr>
      <w:rPr>
        <w:rFonts w:ascii="Symbol" w:hAnsi="Symbol" w:cs="Symbol"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5955C7"/>
    <w:multiLevelType w:val="hybridMultilevel"/>
    <w:tmpl w:val="EA5440CE"/>
    <w:lvl w:ilvl="0" w:tplc="F2D225A6">
      <w:start w:val="1"/>
      <w:numFmt w:val="bullet"/>
      <w:lvlText w:val=""/>
      <w:lvlJc w:val="left"/>
      <w:pPr>
        <w:ind w:left="720" w:hanging="360"/>
      </w:pPr>
      <w:rPr>
        <w:rFonts w:ascii="Symbol" w:hAnsi="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4"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num w:numId="1" w16cid:durableId="929659678">
    <w:abstractNumId w:val="18"/>
  </w:num>
  <w:num w:numId="2" w16cid:durableId="1475637547">
    <w:abstractNumId w:val="30"/>
  </w:num>
  <w:num w:numId="3" w16cid:durableId="1550728481">
    <w:abstractNumId w:val="7"/>
  </w:num>
  <w:num w:numId="4" w16cid:durableId="540557106">
    <w:abstractNumId w:val="14"/>
  </w:num>
  <w:num w:numId="5" w16cid:durableId="1257136203">
    <w:abstractNumId w:val="3"/>
  </w:num>
  <w:num w:numId="6" w16cid:durableId="210196977">
    <w:abstractNumId w:val="19"/>
  </w:num>
  <w:num w:numId="7" w16cid:durableId="1502283082">
    <w:abstractNumId w:val="0"/>
  </w:num>
  <w:num w:numId="8" w16cid:durableId="286937792">
    <w:abstractNumId w:val="43"/>
  </w:num>
  <w:num w:numId="9" w16cid:durableId="149638138">
    <w:abstractNumId w:val="16"/>
  </w:num>
  <w:num w:numId="10" w16cid:durableId="376513828">
    <w:abstractNumId w:val="37"/>
  </w:num>
  <w:num w:numId="11" w16cid:durableId="1174951452">
    <w:abstractNumId w:val="29"/>
  </w:num>
  <w:num w:numId="12" w16cid:durableId="385568883">
    <w:abstractNumId w:val="6"/>
  </w:num>
  <w:num w:numId="13" w16cid:durableId="1098984625">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517697101">
    <w:abstractNumId w:val="26"/>
  </w:num>
  <w:num w:numId="15" w16cid:durableId="1681159997">
    <w:abstractNumId w:val="12"/>
  </w:num>
  <w:num w:numId="16" w16cid:durableId="1374501848">
    <w:abstractNumId w:val="13"/>
  </w:num>
  <w:num w:numId="17" w16cid:durableId="516434139">
    <w:abstractNumId w:val="34"/>
  </w:num>
  <w:num w:numId="18" w16cid:durableId="1872917586">
    <w:abstractNumId w:val="35"/>
  </w:num>
  <w:num w:numId="19" w16cid:durableId="410926282">
    <w:abstractNumId w:val="9"/>
  </w:num>
  <w:num w:numId="20" w16cid:durableId="830415361">
    <w:abstractNumId w:val="39"/>
  </w:num>
  <w:num w:numId="21" w16cid:durableId="2062820680">
    <w:abstractNumId w:val="36"/>
  </w:num>
  <w:num w:numId="22" w16cid:durableId="1450466331">
    <w:abstractNumId w:val="20"/>
  </w:num>
  <w:num w:numId="23" w16cid:durableId="330568578">
    <w:abstractNumId w:val="28"/>
  </w:num>
  <w:num w:numId="24" w16cid:durableId="628708678">
    <w:abstractNumId w:val="44"/>
  </w:num>
  <w:num w:numId="25" w16cid:durableId="1468812947">
    <w:abstractNumId w:val="25"/>
  </w:num>
  <w:num w:numId="26" w16cid:durableId="1427194693">
    <w:abstractNumId w:val="32"/>
  </w:num>
  <w:num w:numId="27" w16cid:durableId="877280233">
    <w:abstractNumId w:val="5"/>
  </w:num>
  <w:num w:numId="28" w16cid:durableId="2096122194">
    <w:abstractNumId w:val="21"/>
  </w:num>
  <w:num w:numId="29" w16cid:durableId="1578901983">
    <w:abstractNumId w:val="38"/>
  </w:num>
  <w:num w:numId="30" w16cid:durableId="611672516">
    <w:abstractNumId w:val="8"/>
  </w:num>
  <w:num w:numId="31" w16cid:durableId="2061974635">
    <w:abstractNumId w:val="10"/>
  </w:num>
  <w:num w:numId="32" w16cid:durableId="1752045468">
    <w:abstractNumId w:val="27"/>
  </w:num>
  <w:num w:numId="33" w16cid:durableId="1093622682">
    <w:abstractNumId w:val="24"/>
  </w:num>
  <w:num w:numId="34" w16cid:durableId="1083918449">
    <w:abstractNumId w:val="40"/>
  </w:num>
  <w:num w:numId="35" w16cid:durableId="2140300118">
    <w:abstractNumId w:val="22"/>
  </w:num>
  <w:num w:numId="36" w16cid:durableId="310523990">
    <w:abstractNumId w:val="15"/>
  </w:num>
  <w:num w:numId="37" w16cid:durableId="1040738219">
    <w:abstractNumId w:val="23"/>
  </w:num>
  <w:num w:numId="38" w16cid:durableId="495153418">
    <w:abstractNumId w:val="17"/>
  </w:num>
  <w:num w:numId="39" w16cid:durableId="357050872">
    <w:abstractNumId w:val="31"/>
  </w:num>
  <w:num w:numId="40" w16cid:durableId="1977445571">
    <w:abstractNumId w:val="4"/>
  </w:num>
  <w:num w:numId="41" w16cid:durableId="1124617351">
    <w:abstractNumId w:val="33"/>
  </w:num>
  <w:num w:numId="42" w16cid:durableId="2116821265">
    <w:abstractNumId w:val="1"/>
  </w:num>
  <w:num w:numId="43" w16cid:durableId="1182747035">
    <w:abstractNumId w:val="42"/>
  </w:num>
  <w:num w:numId="44" w16cid:durableId="1721786783">
    <w:abstractNumId w:val="2"/>
  </w:num>
  <w:num w:numId="45" w16cid:durableId="1103839920">
    <w:abstractNumId w:val="11"/>
  </w:num>
  <w:num w:numId="46" w16cid:durableId="933395480">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pt-PT" w:vendorID="64" w:dllVersion="0"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06BF"/>
    <w:rsid w:val="00022DAE"/>
    <w:rsid w:val="00022E49"/>
    <w:rsid w:val="000250F4"/>
    <w:rsid w:val="0003252B"/>
    <w:rsid w:val="00033235"/>
    <w:rsid w:val="00033484"/>
    <w:rsid w:val="0003408A"/>
    <w:rsid w:val="00034842"/>
    <w:rsid w:val="00034B84"/>
    <w:rsid w:val="00034C1F"/>
    <w:rsid w:val="00034EC1"/>
    <w:rsid w:val="00035988"/>
    <w:rsid w:val="00035A0D"/>
    <w:rsid w:val="00035CF5"/>
    <w:rsid w:val="000375E2"/>
    <w:rsid w:val="000378E3"/>
    <w:rsid w:val="00042319"/>
    <w:rsid w:val="00044DE4"/>
    <w:rsid w:val="00044E15"/>
    <w:rsid w:val="00045EDF"/>
    <w:rsid w:val="00047A3A"/>
    <w:rsid w:val="00051F25"/>
    <w:rsid w:val="000564B9"/>
    <w:rsid w:val="00056C58"/>
    <w:rsid w:val="00056E47"/>
    <w:rsid w:val="00062F9F"/>
    <w:rsid w:val="00063CAA"/>
    <w:rsid w:val="00064E2D"/>
    <w:rsid w:val="00065FB7"/>
    <w:rsid w:val="00067405"/>
    <w:rsid w:val="0007445B"/>
    <w:rsid w:val="00074AF5"/>
    <w:rsid w:val="00074B5E"/>
    <w:rsid w:val="00077CAA"/>
    <w:rsid w:val="00080E03"/>
    <w:rsid w:val="00084A40"/>
    <w:rsid w:val="000850D6"/>
    <w:rsid w:val="00087A82"/>
    <w:rsid w:val="00091B86"/>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3D21"/>
    <w:rsid w:val="000C6BBB"/>
    <w:rsid w:val="000C738C"/>
    <w:rsid w:val="000D0466"/>
    <w:rsid w:val="000D0D71"/>
    <w:rsid w:val="000D10F6"/>
    <w:rsid w:val="000D4011"/>
    <w:rsid w:val="000D6695"/>
    <w:rsid w:val="000D729D"/>
    <w:rsid w:val="000D7381"/>
    <w:rsid w:val="000E00E6"/>
    <w:rsid w:val="000E2F0F"/>
    <w:rsid w:val="000E3BDA"/>
    <w:rsid w:val="000E67EB"/>
    <w:rsid w:val="000E6C7A"/>
    <w:rsid w:val="000F043D"/>
    <w:rsid w:val="000F259C"/>
    <w:rsid w:val="000F3413"/>
    <w:rsid w:val="000F35A6"/>
    <w:rsid w:val="000F55B6"/>
    <w:rsid w:val="000F5C67"/>
    <w:rsid w:val="000F65BB"/>
    <w:rsid w:val="0010191C"/>
    <w:rsid w:val="00102DB1"/>
    <w:rsid w:val="00103B47"/>
    <w:rsid w:val="0010496F"/>
    <w:rsid w:val="00104EA2"/>
    <w:rsid w:val="00106AD8"/>
    <w:rsid w:val="00107C30"/>
    <w:rsid w:val="00110537"/>
    <w:rsid w:val="00111436"/>
    <w:rsid w:val="0011221C"/>
    <w:rsid w:val="0011357B"/>
    <w:rsid w:val="00113CAE"/>
    <w:rsid w:val="001160C4"/>
    <w:rsid w:val="0011726C"/>
    <w:rsid w:val="00117BD7"/>
    <w:rsid w:val="00124522"/>
    <w:rsid w:val="0012523B"/>
    <w:rsid w:val="00125381"/>
    <w:rsid w:val="001308EC"/>
    <w:rsid w:val="001312F4"/>
    <w:rsid w:val="00131E2C"/>
    <w:rsid w:val="00132721"/>
    <w:rsid w:val="00132825"/>
    <w:rsid w:val="00133C51"/>
    <w:rsid w:val="001345F8"/>
    <w:rsid w:val="001377A8"/>
    <w:rsid w:val="00137C67"/>
    <w:rsid w:val="00140CCC"/>
    <w:rsid w:val="00150417"/>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9605E"/>
    <w:rsid w:val="001970B4"/>
    <w:rsid w:val="001A022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5CDD"/>
    <w:rsid w:val="001C6E29"/>
    <w:rsid w:val="001D411D"/>
    <w:rsid w:val="001D6B37"/>
    <w:rsid w:val="001D7034"/>
    <w:rsid w:val="001D72AF"/>
    <w:rsid w:val="001E0E2E"/>
    <w:rsid w:val="001E1D9D"/>
    <w:rsid w:val="001E2276"/>
    <w:rsid w:val="001E3631"/>
    <w:rsid w:val="001E3BF0"/>
    <w:rsid w:val="001E5B9D"/>
    <w:rsid w:val="001F0B4B"/>
    <w:rsid w:val="001F1019"/>
    <w:rsid w:val="001F259A"/>
    <w:rsid w:val="001F56A7"/>
    <w:rsid w:val="001F6BED"/>
    <w:rsid w:val="00202329"/>
    <w:rsid w:val="002074D3"/>
    <w:rsid w:val="00214C43"/>
    <w:rsid w:val="002207F3"/>
    <w:rsid w:val="0022108C"/>
    <w:rsid w:val="0022251E"/>
    <w:rsid w:val="00223D96"/>
    <w:rsid w:val="002246FC"/>
    <w:rsid w:val="0022561D"/>
    <w:rsid w:val="002258B0"/>
    <w:rsid w:val="00226B51"/>
    <w:rsid w:val="00232BE8"/>
    <w:rsid w:val="002339E7"/>
    <w:rsid w:val="00235363"/>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60E6"/>
    <w:rsid w:val="002A689A"/>
    <w:rsid w:val="002A71D9"/>
    <w:rsid w:val="002B155E"/>
    <w:rsid w:val="002B175E"/>
    <w:rsid w:val="002B1F03"/>
    <w:rsid w:val="002B2044"/>
    <w:rsid w:val="002B23E9"/>
    <w:rsid w:val="002B2616"/>
    <w:rsid w:val="002B26B2"/>
    <w:rsid w:val="002B42DC"/>
    <w:rsid w:val="002B4786"/>
    <w:rsid w:val="002B484E"/>
    <w:rsid w:val="002B5D05"/>
    <w:rsid w:val="002B7AF3"/>
    <w:rsid w:val="002C416A"/>
    <w:rsid w:val="002C4442"/>
    <w:rsid w:val="002C4A59"/>
    <w:rsid w:val="002C5F63"/>
    <w:rsid w:val="002C6142"/>
    <w:rsid w:val="002C77C2"/>
    <w:rsid w:val="002D01F8"/>
    <w:rsid w:val="002D0665"/>
    <w:rsid w:val="002D0D05"/>
    <w:rsid w:val="002D2B89"/>
    <w:rsid w:val="002D2E6B"/>
    <w:rsid w:val="002D38D8"/>
    <w:rsid w:val="002D67C7"/>
    <w:rsid w:val="002D7DE6"/>
    <w:rsid w:val="002E0A4A"/>
    <w:rsid w:val="002E3ADF"/>
    <w:rsid w:val="002E54B7"/>
    <w:rsid w:val="002E6267"/>
    <w:rsid w:val="002F01BC"/>
    <w:rsid w:val="002F2CA4"/>
    <w:rsid w:val="002F4CB8"/>
    <w:rsid w:val="002F4EE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5F2F"/>
    <w:rsid w:val="00380F5B"/>
    <w:rsid w:val="003831DD"/>
    <w:rsid w:val="00384847"/>
    <w:rsid w:val="00384FC9"/>
    <w:rsid w:val="00385C84"/>
    <w:rsid w:val="00387198"/>
    <w:rsid w:val="00390951"/>
    <w:rsid w:val="00392F56"/>
    <w:rsid w:val="00394557"/>
    <w:rsid w:val="003A1F6A"/>
    <w:rsid w:val="003A21C2"/>
    <w:rsid w:val="003A3758"/>
    <w:rsid w:val="003A459E"/>
    <w:rsid w:val="003B1D09"/>
    <w:rsid w:val="003B21BC"/>
    <w:rsid w:val="003B2435"/>
    <w:rsid w:val="003B4529"/>
    <w:rsid w:val="003B6A62"/>
    <w:rsid w:val="003B7A8C"/>
    <w:rsid w:val="003B7F27"/>
    <w:rsid w:val="003C2163"/>
    <w:rsid w:val="003C451D"/>
    <w:rsid w:val="003C67BF"/>
    <w:rsid w:val="003D1251"/>
    <w:rsid w:val="003D4FAC"/>
    <w:rsid w:val="003D57DB"/>
    <w:rsid w:val="003D74C4"/>
    <w:rsid w:val="003E0F66"/>
    <w:rsid w:val="003E1F26"/>
    <w:rsid w:val="003E2E51"/>
    <w:rsid w:val="003F1CFE"/>
    <w:rsid w:val="003F258A"/>
    <w:rsid w:val="003F46B3"/>
    <w:rsid w:val="003F48E2"/>
    <w:rsid w:val="003F4DAD"/>
    <w:rsid w:val="003F54FC"/>
    <w:rsid w:val="003F62F9"/>
    <w:rsid w:val="003F6A3A"/>
    <w:rsid w:val="003F7BEF"/>
    <w:rsid w:val="00400278"/>
    <w:rsid w:val="00400412"/>
    <w:rsid w:val="0040112F"/>
    <w:rsid w:val="00401B3D"/>
    <w:rsid w:val="00401D2C"/>
    <w:rsid w:val="0040268F"/>
    <w:rsid w:val="00412707"/>
    <w:rsid w:val="0041365C"/>
    <w:rsid w:val="00415DD9"/>
    <w:rsid w:val="004161F3"/>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1610"/>
    <w:rsid w:val="004821CF"/>
    <w:rsid w:val="004841B1"/>
    <w:rsid w:val="004843AD"/>
    <w:rsid w:val="004848DC"/>
    <w:rsid w:val="00490A89"/>
    <w:rsid w:val="00492F7A"/>
    <w:rsid w:val="004939D6"/>
    <w:rsid w:val="00497EA0"/>
    <w:rsid w:val="004A0DEF"/>
    <w:rsid w:val="004A114F"/>
    <w:rsid w:val="004A186F"/>
    <w:rsid w:val="004A1AF2"/>
    <w:rsid w:val="004A1DBB"/>
    <w:rsid w:val="004A22D0"/>
    <w:rsid w:val="004A27C4"/>
    <w:rsid w:val="004A4EF9"/>
    <w:rsid w:val="004A5AA9"/>
    <w:rsid w:val="004B1F7C"/>
    <w:rsid w:val="004B20B4"/>
    <w:rsid w:val="004B3907"/>
    <w:rsid w:val="004B4811"/>
    <w:rsid w:val="004B5520"/>
    <w:rsid w:val="004B7563"/>
    <w:rsid w:val="004C0104"/>
    <w:rsid w:val="004C1750"/>
    <w:rsid w:val="004C1EAF"/>
    <w:rsid w:val="004C4029"/>
    <w:rsid w:val="004C5896"/>
    <w:rsid w:val="004C627C"/>
    <w:rsid w:val="004C704E"/>
    <w:rsid w:val="004D073B"/>
    <w:rsid w:val="004D26E7"/>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4950"/>
    <w:rsid w:val="00504ABA"/>
    <w:rsid w:val="005061E4"/>
    <w:rsid w:val="005064D1"/>
    <w:rsid w:val="00506E23"/>
    <w:rsid w:val="00516A42"/>
    <w:rsid w:val="00521644"/>
    <w:rsid w:val="00521AB6"/>
    <w:rsid w:val="00522766"/>
    <w:rsid w:val="00522A92"/>
    <w:rsid w:val="00523727"/>
    <w:rsid w:val="00524B46"/>
    <w:rsid w:val="00524EB0"/>
    <w:rsid w:val="0052543F"/>
    <w:rsid w:val="00525505"/>
    <w:rsid w:val="0052577F"/>
    <w:rsid w:val="00526ECF"/>
    <w:rsid w:val="0052735A"/>
    <w:rsid w:val="00530ED1"/>
    <w:rsid w:val="00531D29"/>
    <w:rsid w:val="00533606"/>
    <w:rsid w:val="00537ED5"/>
    <w:rsid w:val="00540B4B"/>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2030"/>
    <w:rsid w:val="00582210"/>
    <w:rsid w:val="00583138"/>
    <w:rsid w:val="00583A9E"/>
    <w:rsid w:val="00583CD7"/>
    <w:rsid w:val="0058744C"/>
    <w:rsid w:val="00590BEB"/>
    <w:rsid w:val="00590DFD"/>
    <w:rsid w:val="00591185"/>
    <w:rsid w:val="0059210A"/>
    <w:rsid w:val="0059303D"/>
    <w:rsid w:val="00596E07"/>
    <w:rsid w:val="00597419"/>
    <w:rsid w:val="005A01BD"/>
    <w:rsid w:val="005A0890"/>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20D2"/>
    <w:rsid w:val="005C345C"/>
    <w:rsid w:val="005C3FA7"/>
    <w:rsid w:val="005C4E14"/>
    <w:rsid w:val="005C5803"/>
    <w:rsid w:val="005D1E97"/>
    <w:rsid w:val="005D4081"/>
    <w:rsid w:val="005D5FA5"/>
    <w:rsid w:val="005D65B0"/>
    <w:rsid w:val="005D6FFF"/>
    <w:rsid w:val="005D71C8"/>
    <w:rsid w:val="005D7516"/>
    <w:rsid w:val="005E018E"/>
    <w:rsid w:val="005E0E78"/>
    <w:rsid w:val="005E1DD3"/>
    <w:rsid w:val="005E20AA"/>
    <w:rsid w:val="005E519A"/>
    <w:rsid w:val="005E6D10"/>
    <w:rsid w:val="005F0AE0"/>
    <w:rsid w:val="005F0BF9"/>
    <w:rsid w:val="005F10A6"/>
    <w:rsid w:val="005F49B2"/>
    <w:rsid w:val="00602D29"/>
    <w:rsid w:val="00602D31"/>
    <w:rsid w:val="00604BA0"/>
    <w:rsid w:val="00605498"/>
    <w:rsid w:val="0060711F"/>
    <w:rsid w:val="00607EA2"/>
    <w:rsid w:val="00611021"/>
    <w:rsid w:val="006119D5"/>
    <w:rsid w:val="00614E87"/>
    <w:rsid w:val="006151BD"/>
    <w:rsid w:val="00616041"/>
    <w:rsid w:val="006165F3"/>
    <w:rsid w:val="0061680B"/>
    <w:rsid w:val="00617D41"/>
    <w:rsid w:val="00617DC5"/>
    <w:rsid w:val="00620BF4"/>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EB"/>
    <w:rsid w:val="006537E7"/>
    <w:rsid w:val="00655E09"/>
    <w:rsid w:val="006566DD"/>
    <w:rsid w:val="00657063"/>
    <w:rsid w:val="0066066D"/>
    <w:rsid w:val="00660B66"/>
    <w:rsid w:val="00661221"/>
    <w:rsid w:val="00662444"/>
    <w:rsid w:val="00671E7A"/>
    <w:rsid w:val="00672755"/>
    <w:rsid w:val="00674CB4"/>
    <w:rsid w:val="0067567E"/>
    <w:rsid w:val="00676C45"/>
    <w:rsid w:val="00676FB3"/>
    <w:rsid w:val="00680A61"/>
    <w:rsid w:val="00681294"/>
    <w:rsid w:val="00682F2A"/>
    <w:rsid w:val="006846A1"/>
    <w:rsid w:val="00687A6C"/>
    <w:rsid w:val="0069149F"/>
    <w:rsid w:val="00691DC6"/>
    <w:rsid w:val="00692AB7"/>
    <w:rsid w:val="00695877"/>
    <w:rsid w:val="006963AB"/>
    <w:rsid w:val="006A1C8E"/>
    <w:rsid w:val="006A230F"/>
    <w:rsid w:val="006A4FE6"/>
    <w:rsid w:val="006A5CED"/>
    <w:rsid w:val="006A5FB9"/>
    <w:rsid w:val="006A72E8"/>
    <w:rsid w:val="006B482E"/>
    <w:rsid w:val="006B5643"/>
    <w:rsid w:val="006B73A4"/>
    <w:rsid w:val="006B7A64"/>
    <w:rsid w:val="006C1416"/>
    <w:rsid w:val="006C50FC"/>
    <w:rsid w:val="006C5A92"/>
    <w:rsid w:val="006D0041"/>
    <w:rsid w:val="006D0E9C"/>
    <w:rsid w:val="006D1E34"/>
    <w:rsid w:val="006D2E4C"/>
    <w:rsid w:val="006D35CD"/>
    <w:rsid w:val="006D532F"/>
    <w:rsid w:val="006D6B40"/>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12D6D"/>
    <w:rsid w:val="007142A9"/>
    <w:rsid w:val="00715A4F"/>
    <w:rsid w:val="007164FF"/>
    <w:rsid w:val="007167D0"/>
    <w:rsid w:val="007174C6"/>
    <w:rsid w:val="0072058F"/>
    <w:rsid w:val="007207A0"/>
    <w:rsid w:val="00721E94"/>
    <w:rsid w:val="007230ED"/>
    <w:rsid w:val="00723DF6"/>
    <w:rsid w:val="00725181"/>
    <w:rsid w:val="007309F3"/>
    <w:rsid w:val="00730AE1"/>
    <w:rsid w:val="007357B5"/>
    <w:rsid w:val="007366D8"/>
    <w:rsid w:val="007402AE"/>
    <w:rsid w:val="00741443"/>
    <w:rsid w:val="00743D91"/>
    <w:rsid w:val="007455F7"/>
    <w:rsid w:val="00746082"/>
    <w:rsid w:val="00750F2E"/>
    <w:rsid w:val="00751A6E"/>
    <w:rsid w:val="00752A7A"/>
    <w:rsid w:val="00757898"/>
    <w:rsid w:val="00761689"/>
    <w:rsid w:val="00761E02"/>
    <w:rsid w:val="00762377"/>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451"/>
    <w:rsid w:val="007A3E52"/>
    <w:rsid w:val="007A4C41"/>
    <w:rsid w:val="007A5684"/>
    <w:rsid w:val="007A6C94"/>
    <w:rsid w:val="007B0884"/>
    <w:rsid w:val="007B11DD"/>
    <w:rsid w:val="007B1325"/>
    <w:rsid w:val="007B1E5C"/>
    <w:rsid w:val="007B43C1"/>
    <w:rsid w:val="007B4D81"/>
    <w:rsid w:val="007B5D75"/>
    <w:rsid w:val="007C0CAA"/>
    <w:rsid w:val="007C1E9B"/>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2599"/>
    <w:rsid w:val="008027D0"/>
    <w:rsid w:val="00804485"/>
    <w:rsid w:val="00805B5E"/>
    <w:rsid w:val="00805D09"/>
    <w:rsid w:val="00807A6A"/>
    <w:rsid w:val="00811E29"/>
    <w:rsid w:val="008142D8"/>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60E40"/>
    <w:rsid w:val="008624B0"/>
    <w:rsid w:val="008627D1"/>
    <w:rsid w:val="008639D2"/>
    <w:rsid w:val="00863B5C"/>
    <w:rsid w:val="00864905"/>
    <w:rsid w:val="0086567D"/>
    <w:rsid w:val="00865D64"/>
    <w:rsid w:val="0086681A"/>
    <w:rsid w:val="0086732A"/>
    <w:rsid w:val="00870034"/>
    <w:rsid w:val="00870AF8"/>
    <w:rsid w:val="00870B0E"/>
    <w:rsid w:val="008718D3"/>
    <w:rsid w:val="00876988"/>
    <w:rsid w:val="00876BBF"/>
    <w:rsid w:val="00876DE5"/>
    <w:rsid w:val="00880CCD"/>
    <w:rsid w:val="00885C1A"/>
    <w:rsid w:val="00885D9B"/>
    <w:rsid w:val="00885EE7"/>
    <w:rsid w:val="00890AAE"/>
    <w:rsid w:val="0089304A"/>
    <w:rsid w:val="008938DD"/>
    <w:rsid w:val="00894034"/>
    <w:rsid w:val="008A0441"/>
    <w:rsid w:val="008A1114"/>
    <w:rsid w:val="008A1161"/>
    <w:rsid w:val="008A187E"/>
    <w:rsid w:val="008A1C20"/>
    <w:rsid w:val="008A4509"/>
    <w:rsid w:val="008A6356"/>
    <w:rsid w:val="008B3DBB"/>
    <w:rsid w:val="008B57C6"/>
    <w:rsid w:val="008C00E3"/>
    <w:rsid w:val="008C0BD8"/>
    <w:rsid w:val="008C0FA6"/>
    <w:rsid w:val="008C1A73"/>
    <w:rsid w:val="008C4217"/>
    <w:rsid w:val="008C4754"/>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6C2"/>
    <w:rsid w:val="008F0DAF"/>
    <w:rsid w:val="008F1FDA"/>
    <w:rsid w:val="008F4004"/>
    <w:rsid w:val="008F57D9"/>
    <w:rsid w:val="008F70A8"/>
    <w:rsid w:val="009014E5"/>
    <w:rsid w:val="00903B59"/>
    <w:rsid w:val="00905C83"/>
    <w:rsid w:val="00906292"/>
    <w:rsid w:val="009105BF"/>
    <w:rsid w:val="0091343D"/>
    <w:rsid w:val="009149AA"/>
    <w:rsid w:val="00914D90"/>
    <w:rsid w:val="00917779"/>
    <w:rsid w:val="00917C73"/>
    <w:rsid w:val="0092039D"/>
    <w:rsid w:val="00924E0B"/>
    <w:rsid w:val="00925980"/>
    <w:rsid w:val="00926A90"/>
    <w:rsid w:val="00927DD1"/>
    <w:rsid w:val="00931D95"/>
    <w:rsid w:val="00933832"/>
    <w:rsid w:val="00934590"/>
    <w:rsid w:val="00934C90"/>
    <w:rsid w:val="009350F9"/>
    <w:rsid w:val="0093576C"/>
    <w:rsid w:val="00937B89"/>
    <w:rsid w:val="00941609"/>
    <w:rsid w:val="009421C7"/>
    <w:rsid w:val="00944DA6"/>
    <w:rsid w:val="00945170"/>
    <w:rsid w:val="009458A3"/>
    <w:rsid w:val="00947F27"/>
    <w:rsid w:val="00951433"/>
    <w:rsid w:val="009521A4"/>
    <w:rsid w:val="00952513"/>
    <w:rsid w:val="009541C4"/>
    <w:rsid w:val="009561E0"/>
    <w:rsid w:val="009563C7"/>
    <w:rsid w:val="0095655C"/>
    <w:rsid w:val="00957041"/>
    <w:rsid w:val="009636AE"/>
    <w:rsid w:val="0096387B"/>
    <w:rsid w:val="00963A9E"/>
    <w:rsid w:val="00963C95"/>
    <w:rsid w:val="009648B2"/>
    <w:rsid w:val="00964C51"/>
    <w:rsid w:val="0096528E"/>
    <w:rsid w:val="00965B02"/>
    <w:rsid w:val="009662CA"/>
    <w:rsid w:val="009675C2"/>
    <w:rsid w:val="009679B0"/>
    <w:rsid w:val="009718E9"/>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9CB"/>
    <w:rsid w:val="009D3F16"/>
    <w:rsid w:val="009D5BAA"/>
    <w:rsid w:val="009D7B5D"/>
    <w:rsid w:val="009D7BF6"/>
    <w:rsid w:val="009E21D8"/>
    <w:rsid w:val="009E236A"/>
    <w:rsid w:val="009E23E2"/>
    <w:rsid w:val="009E26E6"/>
    <w:rsid w:val="009E3333"/>
    <w:rsid w:val="009E3448"/>
    <w:rsid w:val="009E5480"/>
    <w:rsid w:val="009E5F71"/>
    <w:rsid w:val="009E60C3"/>
    <w:rsid w:val="009E697C"/>
    <w:rsid w:val="009F08ED"/>
    <w:rsid w:val="009F13EF"/>
    <w:rsid w:val="009F43D8"/>
    <w:rsid w:val="009F7A24"/>
    <w:rsid w:val="00A01163"/>
    <w:rsid w:val="00A017EF"/>
    <w:rsid w:val="00A02873"/>
    <w:rsid w:val="00A02FDA"/>
    <w:rsid w:val="00A0497B"/>
    <w:rsid w:val="00A064CE"/>
    <w:rsid w:val="00A06EBA"/>
    <w:rsid w:val="00A10744"/>
    <w:rsid w:val="00A10A9B"/>
    <w:rsid w:val="00A13012"/>
    <w:rsid w:val="00A13329"/>
    <w:rsid w:val="00A1396D"/>
    <w:rsid w:val="00A147C6"/>
    <w:rsid w:val="00A14EF2"/>
    <w:rsid w:val="00A16816"/>
    <w:rsid w:val="00A23019"/>
    <w:rsid w:val="00A2504F"/>
    <w:rsid w:val="00A2769F"/>
    <w:rsid w:val="00A336EE"/>
    <w:rsid w:val="00A3496D"/>
    <w:rsid w:val="00A372DF"/>
    <w:rsid w:val="00A41802"/>
    <w:rsid w:val="00A419CB"/>
    <w:rsid w:val="00A4449D"/>
    <w:rsid w:val="00A464A0"/>
    <w:rsid w:val="00A4701D"/>
    <w:rsid w:val="00A51426"/>
    <w:rsid w:val="00A56A41"/>
    <w:rsid w:val="00A5741E"/>
    <w:rsid w:val="00A6234F"/>
    <w:rsid w:val="00A67952"/>
    <w:rsid w:val="00A71F98"/>
    <w:rsid w:val="00A7203A"/>
    <w:rsid w:val="00A72763"/>
    <w:rsid w:val="00A72E8E"/>
    <w:rsid w:val="00A735E2"/>
    <w:rsid w:val="00A73EFE"/>
    <w:rsid w:val="00A742ED"/>
    <w:rsid w:val="00A74F82"/>
    <w:rsid w:val="00A7502A"/>
    <w:rsid w:val="00A75F76"/>
    <w:rsid w:val="00A76073"/>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A6B87"/>
    <w:rsid w:val="00AB0021"/>
    <w:rsid w:val="00AB2737"/>
    <w:rsid w:val="00AB4162"/>
    <w:rsid w:val="00AB65B7"/>
    <w:rsid w:val="00AD478B"/>
    <w:rsid w:val="00AD52C9"/>
    <w:rsid w:val="00AD5EC1"/>
    <w:rsid w:val="00AD7EF6"/>
    <w:rsid w:val="00AE2F08"/>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44B0"/>
    <w:rsid w:val="00B44974"/>
    <w:rsid w:val="00B47586"/>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39BF"/>
    <w:rsid w:val="00B73B27"/>
    <w:rsid w:val="00B75B06"/>
    <w:rsid w:val="00B76324"/>
    <w:rsid w:val="00B76C4F"/>
    <w:rsid w:val="00B823BE"/>
    <w:rsid w:val="00B82626"/>
    <w:rsid w:val="00B83594"/>
    <w:rsid w:val="00B837BD"/>
    <w:rsid w:val="00B85F72"/>
    <w:rsid w:val="00B86286"/>
    <w:rsid w:val="00B86F57"/>
    <w:rsid w:val="00B927E9"/>
    <w:rsid w:val="00B941C8"/>
    <w:rsid w:val="00BA1EF7"/>
    <w:rsid w:val="00BA3BF3"/>
    <w:rsid w:val="00BA4622"/>
    <w:rsid w:val="00BA4CE7"/>
    <w:rsid w:val="00BA4DCE"/>
    <w:rsid w:val="00BA5C6A"/>
    <w:rsid w:val="00BA7B32"/>
    <w:rsid w:val="00BB097F"/>
    <w:rsid w:val="00BB2044"/>
    <w:rsid w:val="00BB239C"/>
    <w:rsid w:val="00BB4209"/>
    <w:rsid w:val="00BB5D8D"/>
    <w:rsid w:val="00BB62ED"/>
    <w:rsid w:val="00BC0B3D"/>
    <w:rsid w:val="00BC0DBF"/>
    <w:rsid w:val="00BC614B"/>
    <w:rsid w:val="00BC6D40"/>
    <w:rsid w:val="00BC7D36"/>
    <w:rsid w:val="00BC7EF8"/>
    <w:rsid w:val="00BD053F"/>
    <w:rsid w:val="00BD4F06"/>
    <w:rsid w:val="00BD5D59"/>
    <w:rsid w:val="00BD6838"/>
    <w:rsid w:val="00BE1A43"/>
    <w:rsid w:val="00BE22A1"/>
    <w:rsid w:val="00BE33A6"/>
    <w:rsid w:val="00BE4556"/>
    <w:rsid w:val="00BE5F0B"/>
    <w:rsid w:val="00BE6961"/>
    <w:rsid w:val="00BE7B76"/>
    <w:rsid w:val="00BF0D99"/>
    <w:rsid w:val="00BF18AD"/>
    <w:rsid w:val="00BF1D98"/>
    <w:rsid w:val="00BF2588"/>
    <w:rsid w:val="00BF3E15"/>
    <w:rsid w:val="00BF4309"/>
    <w:rsid w:val="00BF5ADB"/>
    <w:rsid w:val="00BF5DDF"/>
    <w:rsid w:val="00BF79F2"/>
    <w:rsid w:val="00C00AEC"/>
    <w:rsid w:val="00C00B1B"/>
    <w:rsid w:val="00C032E9"/>
    <w:rsid w:val="00C03D8E"/>
    <w:rsid w:val="00C03FCB"/>
    <w:rsid w:val="00C060DB"/>
    <w:rsid w:val="00C111F1"/>
    <w:rsid w:val="00C12063"/>
    <w:rsid w:val="00C14983"/>
    <w:rsid w:val="00C14BEC"/>
    <w:rsid w:val="00C15A23"/>
    <w:rsid w:val="00C16014"/>
    <w:rsid w:val="00C20FAE"/>
    <w:rsid w:val="00C217EA"/>
    <w:rsid w:val="00C231C2"/>
    <w:rsid w:val="00C2323B"/>
    <w:rsid w:val="00C245E6"/>
    <w:rsid w:val="00C26FF2"/>
    <w:rsid w:val="00C273CA"/>
    <w:rsid w:val="00C31C97"/>
    <w:rsid w:val="00C32457"/>
    <w:rsid w:val="00C36972"/>
    <w:rsid w:val="00C4034D"/>
    <w:rsid w:val="00C40AAE"/>
    <w:rsid w:val="00C43C02"/>
    <w:rsid w:val="00C44474"/>
    <w:rsid w:val="00C469A5"/>
    <w:rsid w:val="00C479FB"/>
    <w:rsid w:val="00C509BE"/>
    <w:rsid w:val="00C51EF0"/>
    <w:rsid w:val="00C538F8"/>
    <w:rsid w:val="00C55A87"/>
    <w:rsid w:val="00C5657B"/>
    <w:rsid w:val="00C574CB"/>
    <w:rsid w:val="00C57E26"/>
    <w:rsid w:val="00C61C88"/>
    <w:rsid w:val="00C622A9"/>
    <w:rsid w:val="00C6254D"/>
    <w:rsid w:val="00C6420D"/>
    <w:rsid w:val="00C649DC"/>
    <w:rsid w:val="00C6593F"/>
    <w:rsid w:val="00C67E9A"/>
    <w:rsid w:val="00C71637"/>
    <w:rsid w:val="00C7413F"/>
    <w:rsid w:val="00C75662"/>
    <w:rsid w:val="00C7759E"/>
    <w:rsid w:val="00C8168E"/>
    <w:rsid w:val="00C81A0F"/>
    <w:rsid w:val="00C82B05"/>
    <w:rsid w:val="00C8678B"/>
    <w:rsid w:val="00C872C5"/>
    <w:rsid w:val="00C9392C"/>
    <w:rsid w:val="00C93D00"/>
    <w:rsid w:val="00C958B9"/>
    <w:rsid w:val="00C95E8A"/>
    <w:rsid w:val="00CA2C46"/>
    <w:rsid w:val="00CA6458"/>
    <w:rsid w:val="00CB0DB9"/>
    <w:rsid w:val="00CB29C1"/>
    <w:rsid w:val="00CB2EC4"/>
    <w:rsid w:val="00CB4FFE"/>
    <w:rsid w:val="00CB6BAF"/>
    <w:rsid w:val="00CC0BCE"/>
    <w:rsid w:val="00CC1F73"/>
    <w:rsid w:val="00CC24AA"/>
    <w:rsid w:val="00CC54BD"/>
    <w:rsid w:val="00CC5B70"/>
    <w:rsid w:val="00CC5D68"/>
    <w:rsid w:val="00CD06DF"/>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7C4"/>
    <w:rsid w:val="00D238B6"/>
    <w:rsid w:val="00D24BC9"/>
    <w:rsid w:val="00D2605D"/>
    <w:rsid w:val="00D26596"/>
    <w:rsid w:val="00D31778"/>
    <w:rsid w:val="00D32A5A"/>
    <w:rsid w:val="00D348B0"/>
    <w:rsid w:val="00D406BB"/>
    <w:rsid w:val="00D4116C"/>
    <w:rsid w:val="00D41D11"/>
    <w:rsid w:val="00D4412F"/>
    <w:rsid w:val="00D44DBF"/>
    <w:rsid w:val="00D46383"/>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055E"/>
    <w:rsid w:val="00D71196"/>
    <w:rsid w:val="00D75A7F"/>
    <w:rsid w:val="00D76286"/>
    <w:rsid w:val="00D77191"/>
    <w:rsid w:val="00D77787"/>
    <w:rsid w:val="00D8241A"/>
    <w:rsid w:val="00D8487C"/>
    <w:rsid w:val="00D92980"/>
    <w:rsid w:val="00DA0AE5"/>
    <w:rsid w:val="00DA106F"/>
    <w:rsid w:val="00DA2498"/>
    <w:rsid w:val="00DA2576"/>
    <w:rsid w:val="00DA26A3"/>
    <w:rsid w:val="00DA288A"/>
    <w:rsid w:val="00DA32E1"/>
    <w:rsid w:val="00DA3D56"/>
    <w:rsid w:val="00DA5404"/>
    <w:rsid w:val="00DA5798"/>
    <w:rsid w:val="00DB04A1"/>
    <w:rsid w:val="00DB32F8"/>
    <w:rsid w:val="00DB3A95"/>
    <w:rsid w:val="00DB6435"/>
    <w:rsid w:val="00DC06A2"/>
    <w:rsid w:val="00DC16D7"/>
    <w:rsid w:val="00DC2E5F"/>
    <w:rsid w:val="00DC3269"/>
    <w:rsid w:val="00DC4855"/>
    <w:rsid w:val="00DC4E17"/>
    <w:rsid w:val="00DD03EB"/>
    <w:rsid w:val="00DD5386"/>
    <w:rsid w:val="00DD72EA"/>
    <w:rsid w:val="00DD78E0"/>
    <w:rsid w:val="00DE6CA1"/>
    <w:rsid w:val="00DE70A3"/>
    <w:rsid w:val="00DF3D28"/>
    <w:rsid w:val="00DF537A"/>
    <w:rsid w:val="00DF62CC"/>
    <w:rsid w:val="00DF66F8"/>
    <w:rsid w:val="00DF780A"/>
    <w:rsid w:val="00E003CD"/>
    <w:rsid w:val="00E01C09"/>
    <w:rsid w:val="00E05006"/>
    <w:rsid w:val="00E056C6"/>
    <w:rsid w:val="00E06C59"/>
    <w:rsid w:val="00E06CC7"/>
    <w:rsid w:val="00E07AFB"/>
    <w:rsid w:val="00E1391C"/>
    <w:rsid w:val="00E13B62"/>
    <w:rsid w:val="00E1441F"/>
    <w:rsid w:val="00E14E8C"/>
    <w:rsid w:val="00E15343"/>
    <w:rsid w:val="00E1596F"/>
    <w:rsid w:val="00E15FD1"/>
    <w:rsid w:val="00E16699"/>
    <w:rsid w:val="00E20F6A"/>
    <w:rsid w:val="00E214E0"/>
    <w:rsid w:val="00E22F77"/>
    <w:rsid w:val="00E24D5A"/>
    <w:rsid w:val="00E25350"/>
    <w:rsid w:val="00E25822"/>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2292"/>
    <w:rsid w:val="00EB7DA0"/>
    <w:rsid w:val="00EC4110"/>
    <w:rsid w:val="00EC4301"/>
    <w:rsid w:val="00EC4EA7"/>
    <w:rsid w:val="00EC58FE"/>
    <w:rsid w:val="00ED0D08"/>
    <w:rsid w:val="00ED1415"/>
    <w:rsid w:val="00ED6857"/>
    <w:rsid w:val="00ED761E"/>
    <w:rsid w:val="00EE003D"/>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6CD8"/>
    <w:rsid w:val="00F20286"/>
    <w:rsid w:val="00F232E6"/>
    <w:rsid w:val="00F23382"/>
    <w:rsid w:val="00F241EE"/>
    <w:rsid w:val="00F24A2E"/>
    <w:rsid w:val="00F24DBC"/>
    <w:rsid w:val="00F25210"/>
    <w:rsid w:val="00F3108E"/>
    <w:rsid w:val="00F3441E"/>
    <w:rsid w:val="00F35423"/>
    <w:rsid w:val="00F365F3"/>
    <w:rsid w:val="00F36F46"/>
    <w:rsid w:val="00F37857"/>
    <w:rsid w:val="00F41F49"/>
    <w:rsid w:val="00F428E3"/>
    <w:rsid w:val="00F4499C"/>
    <w:rsid w:val="00F44B18"/>
    <w:rsid w:val="00F44B1C"/>
    <w:rsid w:val="00F45235"/>
    <w:rsid w:val="00F5342D"/>
    <w:rsid w:val="00F53BC7"/>
    <w:rsid w:val="00F55A1C"/>
    <w:rsid w:val="00F61CFE"/>
    <w:rsid w:val="00F621A5"/>
    <w:rsid w:val="00F62EF8"/>
    <w:rsid w:val="00F643BD"/>
    <w:rsid w:val="00F64918"/>
    <w:rsid w:val="00F651D6"/>
    <w:rsid w:val="00F67187"/>
    <w:rsid w:val="00F676D0"/>
    <w:rsid w:val="00F67AB5"/>
    <w:rsid w:val="00F7077C"/>
    <w:rsid w:val="00F710F3"/>
    <w:rsid w:val="00F773E9"/>
    <w:rsid w:val="00F80276"/>
    <w:rsid w:val="00F82334"/>
    <w:rsid w:val="00F827F6"/>
    <w:rsid w:val="00F82A0B"/>
    <w:rsid w:val="00F82F78"/>
    <w:rsid w:val="00F83733"/>
    <w:rsid w:val="00F854A8"/>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C7D"/>
    <w:rsid w:val="00FE15B0"/>
    <w:rsid w:val="00FE18EB"/>
    <w:rsid w:val="00FE2D53"/>
    <w:rsid w:val="00FE57CD"/>
    <w:rsid w:val="00FF05D0"/>
    <w:rsid w:val="00FF142B"/>
    <w:rsid w:val="00FF2A12"/>
    <w:rsid w:val="00FF38AA"/>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6757F31"/>
    <w:rsid w:val="07153CDE"/>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523B6"/>
    <w:rsid w:val="1D76B578"/>
    <w:rsid w:val="1E32B254"/>
    <w:rsid w:val="209EED11"/>
    <w:rsid w:val="20C0CC5A"/>
    <w:rsid w:val="21B8EA14"/>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1F7AF61"/>
    <w:rsid w:val="429813F2"/>
    <w:rsid w:val="44A67345"/>
    <w:rsid w:val="44EC905A"/>
    <w:rsid w:val="453D1150"/>
    <w:rsid w:val="454FBDDF"/>
    <w:rsid w:val="458719F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0CD77B"/>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Fuerte">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91343D"/>
    <w:pPr>
      <w:widowControl w:val="0"/>
      <w:autoSpaceDE w:val="0"/>
      <w:autoSpaceDN w:val="0"/>
      <w:spacing w:after="0" w:line="240" w:lineRule="auto"/>
      <w:ind w:left="16"/>
      <w:jc w:val="center"/>
    </w:pPr>
    <w:rPr>
      <w:rFonts w:ascii="Arial" w:eastAsia="Arial" w:hAnsi="Arial" w:cs="Arial"/>
      <w:color w:val="auto"/>
      <w:sz w:val="20"/>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infectioncontrol/pdf/guidelines/disinfection-guidelines-H.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medicinedocs/es/d/Js5422s/1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2C0EF-E60D-4880-98CC-36D52A1B1FDC}">
  <ds:schemaRefs>
    <ds:schemaRef ds:uri="http://schemas.openxmlformats.org/officeDocument/2006/bibliography"/>
  </ds:schemaRefs>
</ds:datastoreItem>
</file>

<file path=customXml/itemProps2.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3.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CCDDD-5469-4DD7-B617-5D72AADA38E7}">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2785</Words>
  <Characters>15323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Angela Cristina Cifuentes Corredor</cp:lastModifiedBy>
  <cp:revision>4</cp:revision>
  <cp:lastPrinted>2025-07-11T15:16:00Z</cp:lastPrinted>
  <dcterms:created xsi:type="dcterms:W3CDTF">2026-05-26T20:14:00Z</dcterms:created>
  <dcterms:modified xsi:type="dcterms:W3CDTF">2026-05-26T20:17:00Z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