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341E1A">
      <w:pPr>
        <w:pStyle w:val="TITULO1"/>
        <w:ind w:left="1416" w:hanging="651"/>
      </w:pPr>
      <w:r>
        <w:rPr>
          <w:noProof/>
          <w:lang w:val="es-CO" w:eastAsia="es-CO"/>
        </w:rPr>
        <w:drawing>
          <wp:anchor distT="0" distB="0" distL="114300" distR="114300" simplePos="0" relativeHeight="251678720" behindDoc="1" locked="0" layoutInCell="1" allowOverlap="1" wp14:anchorId="02861BD7" wp14:editId="2112A68A">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5CCCF4F6" w:rsidR="00CB2EC4" w:rsidRPr="008D0429" w:rsidRDefault="00CB2EC4" w:rsidP="00D0261B">
      <w:pPr>
        <w:pStyle w:val="TITULO1"/>
        <w:ind w:left="765"/>
      </w:pPr>
    </w:p>
    <w:p w14:paraId="3F535971" w14:textId="40496425" w:rsidR="00CB2EC4" w:rsidRPr="008D0429" w:rsidRDefault="00B6436D"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4D859554">
                <wp:simplePos x="0" y="0"/>
                <wp:positionH relativeFrom="page">
                  <wp:posOffset>2705100</wp:posOffset>
                </wp:positionH>
                <wp:positionV relativeFrom="paragraph">
                  <wp:posOffset>46355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C51378" w:rsidRDefault="00C51378" w:rsidP="00B1011B">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65013CC7" w14:textId="3C74E838" w:rsidR="00B1011B" w:rsidRPr="00B6436D" w:rsidRDefault="00B1011B" w:rsidP="00B1011B">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 CHAPINERO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3pt;margin-top:3.6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" filled="f" stroked="f" strokeweight=".5pt">
                <v:textbox>
                  <w:txbxContent>
                    <w:p w14:paraId="6335C201" w14:textId="49D72679" w:rsidR="00C51378" w:rsidRDefault="00C51378" w:rsidP="00B1011B">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65013CC7" w14:textId="3C74E838" w:rsidR="00B1011B" w:rsidRPr="00B6436D" w:rsidRDefault="00B1011B" w:rsidP="00B1011B">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 CHAPINERO</w:t>
                      </w:r>
                    </w:p>
                  </w:txbxContent>
                </v:textbox>
                <w10:wrap anchorx="page"/>
              </v:shape>
            </w:pict>
          </mc:Fallback>
        </mc:AlternateContent>
      </w: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366B351D" w:rsidR="00033484" w:rsidRDefault="00B1011B" w:rsidP="00B1011B">
      <w:pPr>
        <w:pStyle w:val="TITULO1"/>
        <w:rPr>
          <w:b w:val="0"/>
          <w:bCs w:val="0"/>
          <w:color w:val="auto"/>
          <w:sz w:val="28"/>
          <w:szCs w:val="28"/>
        </w:rPr>
      </w:pPr>
      <w:r>
        <w:rPr>
          <w:b w:val="0"/>
          <w:bCs w:val="0"/>
          <w:noProof/>
          <w:color w:val="auto"/>
          <w:sz w:val="28"/>
          <w:szCs w:val="28"/>
          <w:lang w:val="es-CO" w:eastAsia="es-CO"/>
        </w:rPr>
        <mc:AlternateContent>
          <mc:Choice Requires="wps">
            <w:drawing>
              <wp:anchor distT="0" distB="0" distL="114300" distR="114300" simplePos="0" relativeHeight="251676672" behindDoc="0" locked="0" layoutInCell="1" allowOverlap="1" wp14:anchorId="79FDB1CD" wp14:editId="3F5A193B">
                <wp:simplePos x="0" y="0"/>
                <wp:positionH relativeFrom="page">
                  <wp:posOffset>6036945</wp:posOffset>
                </wp:positionH>
                <wp:positionV relativeFrom="paragraph">
                  <wp:posOffset>109220</wp:posOffset>
                </wp:positionV>
                <wp:extent cx="2190750" cy="4667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90750" cy="466725"/>
                        </a:xfrm>
                        <a:prstGeom prst="rect">
                          <a:avLst/>
                        </a:prstGeom>
                        <a:noFill/>
                        <a:ln w="6350">
                          <a:noFill/>
                        </a:ln>
                      </wps:spPr>
                      <wps:txbx>
                        <w:txbxContent>
                          <w:p w14:paraId="56EB2AE3" w14:textId="5CBE8653" w:rsidR="00C51378" w:rsidRPr="00E1441F" w:rsidRDefault="00C51378">
                            <w:pPr>
                              <w:rPr>
                                <w:b/>
                                <w:sz w:val="40"/>
                                <w:lang w:val="es-CO"/>
                              </w:rPr>
                            </w:pPr>
                            <w:r w:rsidRPr="00007070">
                              <w:rPr>
                                <w:rFonts w:ascii="Arial" w:hAnsi="Arial" w:cs="Arial"/>
                                <w:b/>
                                <w:sz w:val="36"/>
                                <w:szCs w:val="16"/>
                                <w:lang w:val="es-CO"/>
                              </w:rPr>
                              <w:t>Versión</w:t>
                            </w:r>
                            <w:r>
                              <w:rPr>
                                <w:b/>
                                <w:sz w:val="40"/>
                                <w:lang w:val="es-CO"/>
                              </w:rPr>
                              <w:t xml:space="preserve"> 0</w:t>
                            </w:r>
                            <w:r w:rsidR="00BD5698">
                              <w:rPr>
                                <w:b/>
                                <w:sz w:val="40"/>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75.35pt;margin-top:8.6pt;width:172.5pt;height:36.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SMGAIAADM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" filled="f" stroked="f" strokeweight=".5pt">
                <v:textbox>
                  <w:txbxContent>
                    <w:p w14:paraId="56EB2AE3" w14:textId="5CBE8653" w:rsidR="00C51378" w:rsidRPr="00E1441F" w:rsidRDefault="00C51378">
                      <w:pPr>
                        <w:rPr>
                          <w:b/>
                          <w:sz w:val="40"/>
                          <w:lang w:val="es-CO"/>
                        </w:rPr>
                      </w:pPr>
                      <w:r w:rsidRPr="00007070">
                        <w:rPr>
                          <w:rFonts w:ascii="Arial" w:hAnsi="Arial" w:cs="Arial"/>
                          <w:b/>
                          <w:sz w:val="36"/>
                          <w:szCs w:val="16"/>
                          <w:lang w:val="es-CO"/>
                        </w:rPr>
                        <w:t>Versión</w:t>
                      </w:r>
                      <w:r>
                        <w:rPr>
                          <w:b/>
                          <w:sz w:val="40"/>
                          <w:lang w:val="es-CO"/>
                        </w:rPr>
                        <w:t xml:space="preserve"> 0</w:t>
                      </w:r>
                      <w:r w:rsidR="00BD5698">
                        <w:rPr>
                          <w:b/>
                          <w:sz w:val="40"/>
                          <w:lang w:val="es-CO"/>
                        </w:rPr>
                        <w:t>2</w:t>
                      </w:r>
                    </w:p>
                  </w:txbxContent>
                </v:textbox>
                <w10:wrap anchorx="page"/>
              </v:shape>
            </w:pict>
          </mc:Fallback>
        </mc:AlternateContent>
      </w:r>
    </w:p>
    <w:p w14:paraId="4A47390F" w14:textId="6256C908"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Default="00D50187" w:rsidP="00D0261B">
      <w:pPr>
        <w:pStyle w:val="TITULO1"/>
        <w:ind w:left="765"/>
      </w:pPr>
    </w:p>
    <w:p w14:paraId="2CF0C832" w14:textId="77777777" w:rsidR="00D50187" w:rsidRPr="00FC2D53" w:rsidRDefault="00D50187" w:rsidP="00D0261B">
      <w:pPr>
        <w:pStyle w:val="TITULO1"/>
        <w:ind w:left="765"/>
      </w:pPr>
    </w:p>
    <w:p w14:paraId="1041F52C" w14:textId="77777777" w:rsidR="009B6AB4" w:rsidRDefault="009B6AB4" w:rsidP="00D0261B">
      <w:pPr>
        <w:pStyle w:val="TITULO1"/>
        <w:rPr>
          <w:color w:val="auto"/>
        </w:rPr>
      </w:pPr>
    </w:p>
    <w:p w14:paraId="0EE14116" w14:textId="77777777" w:rsidR="009B6AB4" w:rsidRDefault="009B6AB4" w:rsidP="00D0261B">
      <w:pPr>
        <w:pStyle w:val="TITULO1"/>
        <w:rPr>
          <w:color w:val="auto"/>
        </w:rPr>
      </w:pPr>
    </w:p>
    <w:p w14:paraId="4A5F5C3D" w14:textId="77777777" w:rsidR="009B6AB4" w:rsidRDefault="009B6AB4" w:rsidP="00D0261B">
      <w:pPr>
        <w:pStyle w:val="TITULO1"/>
        <w:rPr>
          <w:color w:val="auto"/>
        </w:rPr>
      </w:pPr>
    </w:p>
    <w:p w14:paraId="2E7AA0E5" w14:textId="5C9963C8" w:rsidR="00D61979" w:rsidRPr="006F5D9C" w:rsidRDefault="00D61979" w:rsidP="240E07DC">
      <w:pPr>
        <w:pStyle w:val="TITULO1"/>
        <w:rPr>
          <w:rFonts w:ascii="Arial" w:hAnsi="Arial" w:cs="Arial"/>
          <w:color w:val="auto"/>
          <w:sz w:val="24"/>
          <w:szCs w:val="24"/>
        </w:rPr>
      </w:pPr>
      <w:r w:rsidRPr="240E07DC">
        <w:rPr>
          <w:rFonts w:ascii="Arial" w:hAnsi="Arial" w:cs="Arial"/>
          <w:color w:val="auto"/>
          <w:sz w:val="24"/>
          <w:szCs w:val="24"/>
        </w:rPr>
        <w:lastRenderedPageBreak/>
        <w:t>TABLA DE CONTENIDO</w:t>
      </w:r>
    </w:p>
    <w:p w14:paraId="1192240F" w14:textId="79EA3DE5" w:rsidR="00D50187" w:rsidRDefault="00D50187" w:rsidP="00D50187">
      <w:pPr>
        <w:pStyle w:val="Sinespaciado"/>
        <w:rPr>
          <w:rFonts w:ascii="Arial" w:eastAsia="Times New Roman" w:hAnsi="Arial" w:cs="Arial"/>
          <w:noProof/>
          <w:color w:val="1F4E79"/>
          <w:szCs w:val="20"/>
          <w:lang w:eastAsia="es-ES"/>
        </w:rPr>
      </w:pPr>
    </w:p>
    <w:sdt>
      <w:sdtPr>
        <w:rPr>
          <w:rFonts w:ascii="Work Sans" w:eastAsiaTheme="minorEastAsia" w:hAnsi="Work Sans" w:cstheme="minorBidi"/>
          <w:color w:val="1F3864" w:themeColor="accent5" w:themeShade="80"/>
          <w:sz w:val="22"/>
          <w:szCs w:val="22"/>
          <w:lang w:val="es-ES" w:eastAsia="en-US"/>
        </w:rPr>
        <w:id w:val="274992844"/>
        <w:docPartObj>
          <w:docPartGallery w:val="Table of Contents"/>
          <w:docPartUnique/>
        </w:docPartObj>
      </w:sdtPr>
      <w:sdtEndPr>
        <w:rPr>
          <w:b/>
          <w:bCs/>
          <w:color w:val="auto"/>
        </w:rPr>
      </w:sdtEndPr>
      <w:sdtContent>
        <w:p w14:paraId="13C35FD8" w14:textId="33043515" w:rsidR="00BD32A3" w:rsidRPr="00B61591" w:rsidRDefault="00BD32A3">
          <w:pPr>
            <w:pStyle w:val="TtuloTDC"/>
            <w:rPr>
              <w:color w:val="auto"/>
            </w:rPr>
          </w:pPr>
        </w:p>
        <w:p w14:paraId="455627AC" w14:textId="072482C5" w:rsidR="00B61591" w:rsidRPr="00B61591" w:rsidRDefault="00BD32A3">
          <w:pPr>
            <w:pStyle w:val="TDC1"/>
            <w:rPr>
              <w:rFonts w:asciiTheme="minorHAnsi" w:eastAsiaTheme="minorEastAsia" w:hAnsiTheme="minorHAnsi" w:cstheme="minorBidi"/>
              <w:color w:val="auto"/>
              <w:szCs w:val="22"/>
              <w:lang w:val="es-CO" w:eastAsia="es-CO"/>
            </w:rPr>
          </w:pPr>
          <w:r w:rsidRPr="00B61591">
            <w:rPr>
              <w:color w:val="auto"/>
            </w:rPr>
            <w:fldChar w:fldCharType="begin"/>
          </w:r>
          <w:r w:rsidRPr="00B61591">
            <w:rPr>
              <w:color w:val="auto"/>
            </w:rPr>
            <w:instrText xml:space="preserve"> TOC \o "1-3" \h \z \u </w:instrText>
          </w:r>
          <w:r w:rsidRPr="00B61591">
            <w:rPr>
              <w:color w:val="auto"/>
            </w:rPr>
            <w:fldChar w:fldCharType="separate"/>
          </w:r>
          <w:hyperlink w:anchor="_Toc224555084" w:history="1">
            <w:r w:rsidR="00B61591" w:rsidRPr="00B61591">
              <w:rPr>
                <w:rStyle w:val="Hipervnculo"/>
                <w:color w:val="auto"/>
                <w:lang w:bidi="es-ES"/>
              </w:rPr>
              <w:t>1.</w:t>
            </w:r>
            <w:r w:rsidR="00B61591" w:rsidRPr="00B61591">
              <w:rPr>
                <w:rFonts w:asciiTheme="minorHAnsi" w:eastAsiaTheme="minorEastAsia" w:hAnsiTheme="minorHAnsi" w:cstheme="minorBidi"/>
                <w:color w:val="auto"/>
                <w:szCs w:val="22"/>
                <w:lang w:val="es-CO" w:eastAsia="es-CO"/>
              </w:rPr>
              <w:tab/>
            </w:r>
            <w:r w:rsidR="00B61591" w:rsidRPr="00B61591">
              <w:rPr>
                <w:rStyle w:val="Hipervnculo"/>
                <w:color w:val="auto"/>
                <w:lang w:bidi="es-ES"/>
              </w:rPr>
              <w:t>INTRODUCCIÓN</w:t>
            </w:r>
            <w:r w:rsidR="00B61591" w:rsidRPr="00B61591">
              <w:rPr>
                <w:webHidden/>
                <w:color w:val="auto"/>
              </w:rPr>
              <w:tab/>
            </w:r>
            <w:r w:rsidR="00B61591" w:rsidRPr="00B61591">
              <w:rPr>
                <w:webHidden/>
                <w:color w:val="auto"/>
              </w:rPr>
              <w:fldChar w:fldCharType="begin"/>
            </w:r>
            <w:r w:rsidR="00B61591" w:rsidRPr="00B61591">
              <w:rPr>
                <w:webHidden/>
                <w:color w:val="auto"/>
              </w:rPr>
              <w:instrText xml:space="preserve"> PAGEREF _Toc224555084 \h </w:instrText>
            </w:r>
            <w:r w:rsidR="00B61591" w:rsidRPr="00B61591">
              <w:rPr>
                <w:webHidden/>
                <w:color w:val="auto"/>
              </w:rPr>
            </w:r>
            <w:r w:rsidR="00B61591" w:rsidRPr="00B61591">
              <w:rPr>
                <w:webHidden/>
                <w:color w:val="auto"/>
              </w:rPr>
              <w:fldChar w:fldCharType="separate"/>
            </w:r>
            <w:r w:rsidR="00B61591" w:rsidRPr="00B61591">
              <w:rPr>
                <w:webHidden/>
                <w:color w:val="auto"/>
              </w:rPr>
              <w:t>3</w:t>
            </w:r>
            <w:r w:rsidR="00B61591" w:rsidRPr="00B61591">
              <w:rPr>
                <w:webHidden/>
                <w:color w:val="auto"/>
              </w:rPr>
              <w:fldChar w:fldCharType="end"/>
            </w:r>
          </w:hyperlink>
        </w:p>
        <w:p w14:paraId="153CC0D6" w14:textId="47A3E83E" w:rsidR="00B61591" w:rsidRPr="00B61591" w:rsidRDefault="00B61591">
          <w:pPr>
            <w:pStyle w:val="TDC1"/>
            <w:rPr>
              <w:rFonts w:asciiTheme="minorHAnsi" w:eastAsiaTheme="minorEastAsia" w:hAnsiTheme="minorHAnsi" w:cstheme="minorBidi"/>
              <w:color w:val="auto"/>
              <w:szCs w:val="22"/>
              <w:lang w:val="es-CO" w:eastAsia="es-CO"/>
            </w:rPr>
          </w:pPr>
          <w:hyperlink w:anchor="_Toc224555085" w:history="1">
            <w:r w:rsidRPr="00B61591">
              <w:rPr>
                <w:rStyle w:val="Hipervnculo"/>
                <w:color w:val="auto"/>
                <w:lang w:bidi="es-ES"/>
              </w:rPr>
              <w:t>2.</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OBJETIVOS</w:t>
            </w:r>
            <w:r w:rsidRPr="00B61591">
              <w:rPr>
                <w:webHidden/>
                <w:color w:val="auto"/>
              </w:rPr>
              <w:tab/>
            </w:r>
            <w:r w:rsidRPr="00B61591">
              <w:rPr>
                <w:webHidden/>
                <w:color w:val="auto"/>
              </w:rPr>
              <w:fldChar w:fldCharType="begin"/>
            </w:r>
            <w:r w:rsidRPr="00B61591">
              <w:rPr>
                <w:webHidden/>
                <w:color w:val="auto"/>
              </w:rPr>
              <w:instrText xml:space="preserve"> PAGEREF _Toc224555085 \h </w:instrText>
            </w:r>
            <w:r w:rsidRPr="00B61591">
              <w:rPr>
                <w:webHidden/>
                <w:color w:val="auto"/>
              </w:rPr>
            </w:r>
            <w:r w:rsidRPr="00B61591">
              <w:rPr>
                <w:webHidden/>
                <w:color w:val="auto"/>
              </w:rPr>
              <w:fldChar w:fldCharType="separate"/>
            </w:r>
            <w:r w:rsidRPr="00B61591">
              <w:rPr>
                <w:webHidden/>
                <w:color w:val="auto"/>
              </w:rPr>
              <w:t>4</w:t>
            </w:r>
            <w:r w:rsidRPr="00B61591">
              <w:rPr>
                <w:webHidden/>
                <w:color w:val="auto"/>
              </w:rPr>
              <w:fldChar w:fldCharType="end"/>
            </w:r>
          </w:hyperlink>
        </w:p>
        <w:p w14:paraId="56BE92EE" w14:textId="38830228" w:rsidR="00B61591" w:rsidRPr="00B61591" w:rsidRDefault="00B61591">
          <w:pPr>
            <w:pStyle w:val="TDC1"/>
            <w:rPr>
              <w:rFonts w:asciiTheme="minorHAnsi" w:eastAsiaTheme="minorEastAsia" w:hAnsiTheme="minorHAnsi" w:cstheme="minorBidi"/>
              <w:color w:val="auto"/>
              <w:szCs w:val="22"/>
              <w:lang w:val="es-CO" w:eastAsia="es-CO"/>
            </w:rPr>
          </w:pPr>
          <w:hyperlink w:anchor="_Toc224555086" w:history="1">
            <w:r w:rsidRPr="00B61591">
              <w:rPr>
                <w:rStyle w:val="Hipervnculo"/>
                <w:color w:val="auto"/>
                <w:lang w:bidi="es-ES"/>
              </w:rPr>
              <w:t>3.</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ALCANCE</w:t>
            </w:r>
            <w:r w:rsidRPr="00B61591">
              <w:rPr>
                <w:webHidden/>
                <w:color w:val="auto"/>
              </w:rPr>
              <w:tab/>
            </w:r>
            <w:r w:rsidRPr="00B61591">
              <w:rPr>
                <w:webHidden/>
                <w:color w:val="auto"/>
              </w:rPr>
              <w:fldChar w:fldCharType="begin"/>
            </w:r>
            <w:r w:rsidRPr="00B61591">
              <w:rPr>
                <w:webHidden/>
                <w:color w:val="auto"/>
              </w:rPr>
              <w:instrText xml:space="preserve"> PAGEREF _Toc224555086 \h </w:instrText>
            </w:r>
            <w:r w:rsidRPr="00B61591">
              <w:rPr>
                <w:webHidden/>
                <w:color w:val="auto"/>
              </w:rPr>
            </w:r>
            <w:r w:rsidRPr="00B61591">
              <w:rPr>
                <w:webHidden/>
                <w:color w:val="auto"/>
              </w:rPr>
              <w:fldChar w:fldCharType="separate"/>
            </w:r>
            <w:r w:rsidRPr="00B61591">
              <w:rPr>
                <w:webHidden/>
                <w:color w:val="auto"/>
              </w:rPr>
              <w:t>5</w:t>
            </w:r>
            <w:r w:rsidRPr="00B61591">
              <w:rPr>
                <w:webHidden/>
                <w:color w:val="auto"/>
              </w:rPr>
              <w:fldChar w:fldCharType="end"/>
            </w:r>
          </w:hyperlink>
        </w:p>
        <w:p w14:paraId="68178F59" w14:textId="086BF2D2" w:rsidR="00B61591" w:rsidRPr="00B61591" w:rsidRDefault="00B61591">
          <w:pPr>
            <w:pStyle w:val="TDC1"/>
            <w:rPr>
              <w:rFonts w:asciiTheme="minorHAnsi" w:eastAsiaTheme="minorEastAsia" w:hAnsiTheme="minorHAnsi" w:cstheme="minorBidi"/>
              <w:color w:val="auto"/>
              <w:szCs w:val="22"/>
              <w:lang w:val="es-CO" w:eastAsia="es-CO"/>
            </w:rPr>
          </w:pPr>
          <w:hyperlink w:anchor="_Toc224555087" w:history="1">
            <w:r w:rsidRPr="00B61591">
              <w:rPr>
                <w:rStyle w:val="Hipervnculo"/>
                <w:color w:val="auto"/>
                <w:lang w:bidi="es-ES"/>
              </w:rPr>
              <w:t>4.</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DEFINICIONES/SIGLAS</w:t>
            </w:r>
            <w:r w:rsidRPr="00B61591">
              <w:rPr>
                <w:webHidden/>
                <w:color w:val="auto"/>
              </w:rPr>
              <w:tab/>
            </w:r>
            <w:r w:rsidRPr="00B61591">
              <w:rPr>
                <w:webHidden/>
                <w:color w:val="auto"/>
              </w:rPr>
              <w:fldChar w:fldCharType="begin"/>
            </w:r>
            <w:r w:rsidRPr="00B61591">
              <w:rPr>
                <w:webHidden/>
                <w:color w:val="auto"/>
              </w:rPr>
              <w:instrText xml:space="preserve"> PAGEREF _Toc224555087 \h </w:instrText>
            </w:r>
            <w:r w:rsidRPr="00B61591">
              <w:rPr>
                <w:webHidden/>
                <w:color w:val="auto"/>
              </w:rPr>
            </w:r>
            <w:r w:rsidRPr="00B61591">
              <w:rPr>
                <w:webHidden/>
                <w:color w:val="auto"/>
              </w:rPr>
              <w:fldChar w:fldCharType="separate"/>
            </w:r>
            <w:r w:rsidRPr="00B61591">
              <w:rPr>
                <w:webHidden/>
                <w:color w:val="auto"/>
              </w:rPr>
              <w:t>5</w:t>
            </w:r>
            <w:r w:rsidRPr="00B61591">
              <w:rPr>
                <w:webHidden/>
                <w:color w:val="auto"/>
              </w:rPr>
              <w:fldChar w:fldCharType="end"/>
            </w:r>
          </w:hyperlink>
        </w:p>
        <w:p w14:paraId="6AE32FD5" w14:textId="32237253" w:rsidR="00B61591" w:rsidRPr="00B61591" w:rsidRDefault="00B61591">
          <w:pPr>
            <w:pStyle w:val="TDC1"/>
            <w:rPr>
              <w:rFonts w:asciiTheme="minorHAnsi" w:eastAsiaTheme="minorEastAsia" w:hAnsiTheme="minorHAnsi" w:cstheme="minorBidi"/>
              <w:color w:val="auto"/>
              <w:szCs w:val="22"/>
              <w:lang w:val="es-CO" w:eastAsia="es-CO"/>
            </w:rPr>
          </w:pPr>
          <w:hyperlink w:anchor="_Toc224555088" w:history="1">
            <w:r w:rsidRPr="00B61591">
              <w:rPr>
                <w:rStyle w:val="Hipervnculo"/>
                <w:color w:val="auto"/>
                <w:lang w:bidi="es-ES"/>
              </w:rPr>
              <w:t>5.</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JUSTIFICACIÒN</w:t>
            </w:r>
            <w:r w:rsidRPr="00B61591">
              <w:rPr>
                <w:webHidden/>
                <w:color w:val="auto"/>
              </w:rPr>
              <w:tab/>
            </w:r>
            <w:r w:rsidRPr="00B61591">
              <w:rPr>
                <w:webHidden/>
                <w:color w:val="auto"/>
              </w:rPr>
              <w:fldChar w:fldCharType="begin"/>
            </w:r>
            <w:r w:rsidRPr="00B61591">
              <w:rPr>
                <w:webHidden/>
                <w:color w:val="auto"/>
              </w:rPr>
              <w:instrText xml:space="preserve"> PAGEREF _Toc224555088 \h </w:instrText>
            </w:r>
            <w:r w:rsidRPr="00B61591">
              <w:rPr>
                <w:webHidden/>
                <w:color w:val="auto"/>
              </w:rPr>
            </w:r>
            <w:r w:rsidRPr="00B61591">
              <w:rPr>
                <w:webHidden/>
                <w:color w:val="auto"/>
              </w:rPr>
              <w:fldChar w:fldCharType="separate"/>
            </w:r>
            <w:r w:rsidRPr="00B61591">
              <w:rPr>
                <w:webHidden/>
                <w:color w:val="auto"/>
              </w:rPr>
              <w:t>9</w:t>
            </w:r>
            <w:r w:rsidRPr="00B61591">
              <w:rPr>
                <w:webHidden/>
                <w:color w:val="auto"/>
              </w:rPr>
              <w:fldChar w:fldCharType="end"/>
            </w:r>
          </w:hyperlink>
        </w:p>
        <w:p w14:paraId="28AEEACD" w14:textId="5B268BBD" w:rsidR="00B61591" w:rsidRPr="00B61591" w:rsidRDefault="00B61591">
          <w:pPr>
            <w:pStyle w:val="TDC1"/>
            <w:rPr>
              <w:rFonts w:asciiTheme="minorHAnsi" w:eastAsiaTheme="minorEastAsia" w:hAnsiTheme="minorHAnsi" w:cstheme="minorBidi"/>
              <w:color w:val="auto"/>
              <w:szCs w:val="22"/>
              <w:lang w:val="es-CO" w:eastAsia="es-CO"/>
            </w:rPr>
          </w:pPr>
          <w:hyperlink w:anchor="_Toc224555089" w:history="1">
            <w:r w:rsidRPr="00B61591">
              <w:rPr>
                <w:rStyle w:val="Hipervnculo"/>
                <w:color w:val="auto"/>
                <w:lang w:bidi="es-ES"/>
              </w:rPr>
              <w:t>6.</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ROLES Y RESPONSABILIDADES</w:t>
            </w:r>
            <w:r w:rsidRPr="00B61591">
              <w:rPr>
                <w:webHidden/>
                <w:color w:val="auto"/>
              </w:rPr>
              <w:tab/>
            </w:r>
            <w:r w:rsidRPr="00B61591">
              <w:rPr>
                <w:webHidden/>
                <w:color w:val="auto"/>
              </w:rPr>
              <w:fldChar w:fldCharType="begin"/>
            </w:r>
            <w:r w:rsidRPr="00B61591">
              <w:rPr>
                <w:webHidden/>
                <w:color w:val="auto"/>
              </w:rPr>
              <w:instrText xml:space="preserve"> PAGEREF _Toc224555089 \h </w:instrText>
            </w:r>
            <w:r w:rsidRPr="00B61591">
              <w:rPr>
                <w:webHidden/>
                <w:color w:val="auto"/>
              </w:rPr>
            </w:r>
            <w:r w:rsidRPr="00B61591">
              <w:rPr>
                <w:webHidden/>
                <w:color w:val="auto"/>
              </w:rPr>
              <w:fldChar w:fldCharType="separate"/>
            </w:r>
            <w:r w:rsidRPr="00B61591">
              <w:rPr>
                <w:webHidden/>
                <w:color w:val="auto"/>
              </w:rPr>
              <w:t>9</w:t>
            </w:r>
            <w:r w:rsidRPr="00B61591">
              <w:rPr>
                <w:webHidden/>
                <w:color w:val="auto"/>
              </w:rPr>
              <w:fldChar w:fldCharType="end"/>
            </w:r>
          </w:hyperlink>
        </w:p>
        <w:p w14:paraId="59728E04" w14:textId="78C37205" w:rsidR="00B61591" w:rsidRPr="00B61591" w:rsidRDefault="00B61591">
          <w:pPr>
            <w:pStyle w:val="TDC1"/>
            <w:rPr>
              <w:rFonts w:asciiTheme="minorHAnsi" w:eastAsiaTheme="minorEastAsia" w:hAnsiTheme="minorHAnsi" w:cstheme="minorBidi"/>
              <w:color w:val="auto"/>
              <w:szCs w:val="22"/>
              <w:lang w:val="es-CO" w:eastAsia="es-CO"/>
            </w:rPr>
          </w:pPr>
          <w:hyperlink w:anchor="_Toc224555090" w:history="1">
            <w:r w:rsidRPr="00B61591">
              <w:rPr>
                <w:rStyle w:val="Hipervnculo"/>
                <w:color w:val="auto"/>
                <w:lang w:bidi="es-ES"/>
              </w:rPr>
              <w:t>7.</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DIAGNOSTICO</w:t>
            </w:r>
            <w:r w:rsidRPr="00B61591">
              <w:rPr>
                <w:webHidden/>
                <w:color w:val="auto"/>
              </w:rPr>
              <w:tab/>
            </w:r>
            <w:r w:rsidRPr="00B61591">
              <w:rPr>
                <w:webHidden/>
                <w:color w:val="auto"/>
              </w:rPr>
              <w:fldChar w:fldCharType="begin"/>
            </w:r>
            <w:r w:rsidRPr="00B61591">
              <w:rPr>
                <w:webHidden/>
                <w:color w:val="auto"/>
              </w:rPr>
              <w:instrText xml:space="preserve"> PAGEREF _Toc224555090 \h </w:instrText>
            </w:r>
            <w:r w:rsidRPr="00B61591">
              <w:rPr>
                <w:webHidden/>
                <w:color w:val="auto"/>
              </w:rPr>
            </w:r>
            <w:r w:rsidRPr="00B61591">
              <w:rPr>
                <w:webHidden/>
                <w:color w:val="auto"/>
              </w:rPr>
              <w:fldChar w:fldCharType="separate"/>
            </w:r>
            <w:r w:rsidRPr="00B61591">
              <w:rPr>
                <w:webHidden/>
                <w:color w:val="auto"/>
              </w:rPr>
              <w:t>10</w:t>
            </w:r>
            <w:r w:rsidRPr="00B61591">
              <w:rPr>
                <w:webHidden/>
                <w:color w:val="auto"/>
              </w:rPr>
              <w:fldChar w:fldCharType="end"/>
            </w:r>
          </w:hyperlink>
        </w:p>
        <w:p w14:paraId="1ABF1D9A" w14:textId="0FAAF39C" w:rsidR="00B61591" w:rsidRPr="00B61591" w:rsidRDefault="00B61591">
          <w:pPr>
            <w:pStyle w:val="TDC1"/>
            <w:rPr>
              <w:rFonts w:asciiTheme="minorHAnsi" w:eastAsiaTheme="minorEastAsia" w:hAnsiTheme="minorHAnsi" w:cstheme="minorBidi"/>
              <w:color w:val="auto"/>
              <w:szCs w:val="22"/>
              <w:lang w:val="es-CO" w:eastAsia="es-CO"/>
            </w:rPr>
          </w:pPr>
          <w:hyperlink w:anchor="_Toc224555091" w:history="1">
            <w:r w:rsidRPr="00B61591">
              <w:rPr>
                <w:rStyle w:val="Hipervnculo"/>
                <w:color w:val="auto"/>
                <w:lang w:bidi="es-ES"/>
              </w:rPr>
              <w:t>8.</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MARCO NORMATIVO</w:t>
            </w:r>
            <w:r w:rsidRPr="00B61591">
              <w:rPr>
                <w:webHidden/>
                <w:color w:val="auto"/>
              </w:rPr>
              <w:tab/>
            </w:r>
            <w:r w:rsidRPr="00B61591">
              <w:rPr>
                <w:webHidden/>
                <w:color w:val="auto"/>
              </w:rPr>
              <w:fldChar w:fldCharType="begin"/>
            </w:r>
            <w:r w:rsidRPr="00B61591">
              <w:rPr>
                <w:webHidden/>
                <w:color w:val="auto"/>
              </w:rPr>
              <w:instrText xml:space="preserve"> PAGEREF _Toc224555091 \h </w:instrText>
            </w:r>
            <w:r w:rsidRPr="00B61591">
              <w:rPr>
                <w:webHidden/>
                <w:color w:val="auto"/>
              </w:rPr>
            </w:r>
            <w:r w:rsidRPr="00B61591">
              <w:rPr>
                <w:webHidden/>
                <w:color w:val="auto"/>
              </w:rPr>
              <w:fldChar w:fldCharType="separate"/>
            </w:r>
            <w:r w:rsidRPr="00B61591">
              <w:rPr>
                <w:webHidden/>
                <w:color w:val="auto"/>
              </w:rPr>
              <w:t>10</w:t>
            </w:r>
            <w:r w:rsidRPr="00B61591">
              <w:rPr>
                <w:webHidden/>
                <w:color w:val="auto"/>
              </w:rPr>
              <w:fldChar w:fldCharType="end"/>
            </w:r>
          </w:hyperlink>
        </w:p>
        <w:p w14:paraId="30DF50DF" w14:textId="05F85CB5" w:rsidR="00B61591" w:rsidRPr="00B61591" w:rsidRDefault="00B61591">
          <w:pPr>
            <w:pStyle w:val="TDC1"/>
            <w:rPr>
              <w:rFonts w:asciiTheme="minorHAnsi" w:eastAsiaTheme="minorEastAsia" w:hAnsiTheme="minorHAnsi" w:cstheme="minorBidi"/>
              <w:color w:val="auto"/>
              <w:szCs w:val="22"/>
              <w:lang w:val="es-CO" w:eastAsia="es-CO"/>
            </w:rPr>
          </w:pPr>
          <w:hyperlink w:anchor="_Toc224555092" w:history="1">
            <w:r w:rsidRPr="00B61591">
              <w:rPr>
                <w:rStyle w:val="Hipervnculo"/>
                <w:color w:val="auto"/>
                <w:lang w:bidi="es-ES"/>
              </w:rPr>
              <w:t>9.</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INFORMACIÓN BÁSICA DE LA ORGANIZACIÓN</w:t>
            </w:r>
            <w:r w:rsidRPr="00B61591">
              <w:rPr>
                <w:webHidden/>
                <w:color w:val="auto"/>
              </w:rPr>
              <w:tab/>
            </w:r>
            <w:r w:rsidRPr="00B61591">
              <w:rPr>
                <w:webHidden/>
                <w:color w:val="auto"/>
              </w:rPr>
              <w:fldChar w:fldCharType="begin"/>
            </w:r>
            <w:r w:rsidRPr="00B61591">
              <w:rPr>
                <w:webHidden/>
                <w:color w:val="auto"/>
              </w:rPr>
              <w:instrText xml:space="preserve"> PAGEREF _Toc224555092 \h </w:instrText>
            </w:r>
            <w:r w:rsidRPr="00B61591">
              <w:rPr>
                <w:webHidden/>
                <w:color w:val="auto"/>
              </w:rPr>
            </w:r>
            <w:r w:rsidRPr="00B61591">
              <w:rPr>
                <w:webHidden/>
                <w:color w:val="auto"/>
              </w:rPr>
              <w:fldChar w:fldCharType="separate"/>
            </w:r>
            <w:r w:rsidRPr="00B61591">
              <w:rPr>
                <w:webHidden/>
                <w:color w:val="auto"/>
              </w:rPr>
              <w:t>12</w:t>
            </w:r>
            <w:r w:rsidRPr="00B61591">
              <w:rPr>
                <w:webHidden/>
                <w:color w:val="auto"/>
              </w:rPr>
              <w:fldChar w:fldCharType="end"/>
            </w:r>
          </w:hyperlink>
        </w:p>
        <w:p w14:paraId="022E5022" w14:textId="23896912" w:rsidR="00B61591" w:rsidRPr="00B61591" w:rsidRDefault="00B61591">
          <w:pPr>
            <w:pStyle w:val="TDC1"/>
            <w:rPr>
              <w:rFonts w:asciiTheme="minorHAnsi" w:eastAsiaTheme="minorEastAsia" w:hAnsiTheme="minorHAnsi" w:cstheme="minorBidi"/>
              <w:color w:val="auto"/>
              <w:szCs w:val="22"/>
              <w:lang w:val="es-CO" w:eastAsia="es-CO"/>
            </w:rPr>
          </w:pPr>
          <w:hyperlink w:anchor="_Toc224555093" w:history="1">
            <w:r w:rsidRPr="00B61591">
              <w:rPr>
                <w:rStyle w:val="Hipervnculo"/>
                <w:color w:val="auto"/>
                <w:lang w:val="es-CO" w:bidi="es-ES"/>
              </w:rPr>
              <w:t>10.</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RECURSOS PARA LA ATENCIÓN DE EMERGENCIAS</w:t>
            </w:r>
            <w:r w:rsidRPr="00B61591">
              <w:rPr>
                <w:webHidden/>
                <w:color w:val="auto"/>
              </w:rPr>
              <w:tab/>
            </w:r>
            <w:r w:rsidRPr="00B61591">
              <w:rPr>
                <w:webHidden/>
                <w:color w:val="auto"/>
              </w:rPr>
              <w:fldChar w:fldCharType="begin"/>
            </w:r>
            <w:r w:rsidRPr="00B61591">
              <w:rPr>
                <w:webHidden/>
                <w:color w:val="auto"/>
              </w:rPr>
              <w:instrText xml:space="preserve"> PAGEREF _Toc224555093 \h </w:instrText>
            </w:r>
            <w:r w:rsidRPr="00B61591">
              <w:rPr>
                <w:webHidden/>
                <w:color w:val="auto"/>
              </w:rPr>
            </w:r>
            <w:r w:rsidRPr="00B61591">
              <w:rPr>
                <w:webHidden/>
                <w:color w:val="auto"/>
              </w:rPr>
              <w:fldChar w:fldCharType="separate"/>
            </w:r>
            <w:r w:rsidRPr="00B61591">
              <w:rPr>
                <w:webHidden/>
                <w:color w:val="auto"/>
              </w:rPr>
              <w:t>18</w:t>
            </w:r>
            <w:r w:rsidRPr="00B61591">
              <w:rPr>
                <w:webHidden/>
                <w:color w:val="auto"/>
              </w:rPr>
              <w:fldChar w:fldCharType="end"/>
            </w:r>
          </w:hyperlink>
        </w:p>
        <w:p w14:paraId="45C4E904" w14:textId="073E7D68" w:rsidR="00B61591" w:rsidRPr="00B61591" w:rsidRDefault="00B61591">
          <w:pPr>
            <w:pStyle w:val="TDC1"/>
            <w:rPr>
              <w:rFonts w:asciiTheme="minorHAnsi" w:eastAsiaTheme="minorEastAsia" w:hAnsiTheme="minorHAnsi" w:cstheme="minorBidi"/>
              <w:color w:val="auto"/>
              <w:szCs w:val="22"/>
              <w:lang w:val="es-CO" w:eastAsia="es-CO"/>
            </w:rPr>
          </w:pPr>
          <w:hyperlink w:anchor="_Toc224555094" w:history="1">
            <w:r w:rsidRPr="00B61591">
              <w:rPr>
                <w:rStyle w:val="Hipervnculo"/>
                <w:color w:val="auto"/>
                <w:lang w:val="es-CO" w:bidi="es-ES"/>
              </w:rPr>
              <w:t>11.</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IDENTIFICACIÓN DE AMENAZAS Y DETERMINACIÓN DE LA VULNERABILIDAD</w:t>
            </w:r>
            <w:r w:rsidRPr="00B61591">
              <w:rPr>
                <w:webHidden/>
                <w:color w:val="auto"/>
              </w:rPr>
              <w:tab/>
            </w:r>
            <w:r w:rsidRPr="00B61591">
              <w:rPr>
                <w:webHidden/>
                <w:color w:val="auto"/>
              </w:rPr>
              <w:fldChar w:fldCharType="begin"/>
            </w:r>
            <w:r w:rsidRPr="00B61591">
              <w:rPr>
                <w:webHidden/>
                <w:color w:val="auto"/>
              </w:rPr>
              <w:instrText xml:space="preserve"> PAGEREF _Toc224555094 \h </w:instrText>
            </w:r>
            <w:r w:rsidRPr="00B61591">
              <w:rPr>
                <w:webHidden/>
                <w:color w:val="auto"/>
              </w:rPr>
            </w:r>
            <w:r w:rsidRPr="00B61591">
              <w:rPr>
                <w:webHidden/>
                <w:color w:val="auto"/>
              </w:rPr>
              <w:fldChar w:fldCharType="separate"/>
            </w:r>
            <w:r w:rsidRPr="00B61591">
              <w:rPr>
                <w:webHidden/>
                <w:color w:val="auto"/>
              </w:rPr>
              <w:t>20</w:t>
            </w:r>
            <w:r w:rsidRPr="00B61591">
              <w:rPr>
                <w:webHidden/>
                <w:color w:val="auto"/>
              </w:rPr>
              <w:fldChar w:fldCharType="end"/>
            </w:r>
          </w:hyperlink>
        </w:p>
        <w:p w14:paraId="2E2C0EEE" w14:textId="1148071C" w:rsidR="00B61591" w:rsidRPr="00B61591" w:rsidRDefault="00B61591">
          <w:pPr>
            <w:pStyle w:val="TDC1"/>
            <w:rPr>
              <w:rFonts w:asciiTheme="minorHAnsi" w:eastAsiaTheme="minorEastAsia" w:hAnsiTheme="minorHAnsi" w:cstheme="minorBidi"/>
              <w:color w:val="auto"/>
              <w:szCs w:val="22"/>
              <w:lang w:val="es-CO" w:eastAsia="es-CO"/>
            </w:rPr>
          </w:pPr>
          <w:hyperlink w:anchor="_Toc224555095" w:history="1">
            <w:r w:rsidRPr="00B61591">
              <w:rPr>
                <w:rStyle w:val="Hipervnculo"/>
                <w:color w:val="auto"/>
                <w:lang w:val="es-CO" w:bidi="es-ES"/>
              </w:rPr>
              <w:t>12.</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ANALISIS DE RIESGO DE LA ESTACIÓN B-1 CHAPINERO, ANÁLISIS DE AMENAZAS Y DETERMINACIÓN DE LA VULNERABILIDAD</w:t>
            </w:r>
            <w:r w:rsidRPr="00B61591">
              <w:rPr>
                <w:webHidden/>
                <w:color w:val="auto"/>
              </w:rPr>
              <w:tab/>
            </w:r>
            <w:r w:rsidRPr="00B61591">
              <w:rPr>
                <w:webHidden/>
                <w:color w:val="auto"/>
              </w:rPr>
              <w:fldChar w:fldCharType="begin"/>
            </w:r>
            <w:r w:rsidRPr="00B61591">
              <w:rPr>
                <w:webHidden/>
                <w:color w:val="auto"/>
              </w:rPr>
              <w:instrText xml:space="preserve"> PAGEREF _Toc224555095 \h </w:instrText>
            </w:r>
            <w:r w:rsidRPr="00B61591">
              <w:rPr>
                <w:webHidden/>
                <w:color w:val="auto"/>
              </w:rPr>
            </w:r>
            <w:r w:rsidRPr="00B61591">
              <w:rPr>
                <w:webHidden/>
                <w:color w:val="auto"/>
              </w:rPr>
              <w:fldChar w:fldCharType="separate"/>
            </w:r>
            <w:r w:rsidRPr="00B61591">
              <w:rPr>
                <w:webHidden/>
                <w:color w:val="auto"/>
              </w:rPr>
              <w:t>23</w:t>
            </w:r>
            <w:r w:rsidRPr="00B61591">
              <w:rPr>
                <w:webHidden/>
                <w:color w:val="auto"/>
              </w:rPr>
              <w:fldChar w:fldCharType="end"/>
            </w:r>
          </w:hyperlink>
        </w:p>
        <w:p w14:paraId="6B458E16" w14:textId="719C5CFF" w:rsidR="00B61591" w:rsidRPr="00B61591" w:rsidRDefault="00B61591">
          <w:pPr>
            <w:pStyle w:val="TDC1"/>
            <w:tabs>
              <w:tab w:val="left" w:pos="660"/>
            </w:tabs>
            <w:rPr>
              <w:rFonts w:asciiTheme="minorHAnsi" w:eastAsiaTheme="minorEastAsia" w:hAnsiTheme="minorHAnsi" w:cstheme="minorBidi"/>
              <w:color w:val="auto"/>
              <w:szCs w:val="22"/>
              <w:lang w:val="es-CO" w:eastAsia="es-CO"/>
            </w:rPr>
          </w:pPr>
          <w:hyperlink w:anchor="_Toc224555096" w:history="1">
            <w:r w:rsidRPr="00B61591">
              <w:rPr>
                <w:rStyle w:val="Hipervnculo"/>
                <w:color w:val="auto"/>
                <w:lang w:val="es-CO" w:bidi="es-ES"/>
              </w:rPr>
              <w:t>12.2</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ESQUEMA ORGANIZACIONAL PARA MEDIDAS DE INTERVENCIÓN</w:t>
            </w:r>
            <w:r w:rsidRPr="00B61591">
              <w:rPr>
                <w:webHidden/>
                <w:color w:val="auto"/>
              </w:rPr>
              <w:tab/>
            </w:r>
            <w:r w:rsidRPr="00B61591">
              <w:rPr>
                <w:webHidden/>
                <w:color w:val="auto"/>
              </w:rPr>
              <w:fldChar w:fldCharType="begin"/>
            </w:r>
            <w:r w:rsidRPr="00B61591">
              <w:rPr>
                <w:webHidden/>
                <w:color w:val="auto"/>
              </w:rPr>
              <w:instrText xml:space="preserve"> PAGEREF _Toc224555096 \h </w:instrText>
            </w:r>
            <w:r w:rsidRPr="00B61591">
              <w:rPr>
                <w:webHidden/>
                <w:color w:val="auto"/>
              </w:rPr>
            </w:r>
            <w:r w:rsidRPr="00B61591">
              <w:rPr>
                <w:webHidden/>
                <w:color w:val="auto"/>
              </w:rPr>
              <w:fldChar w:fldCharType="separate"/>
            </w:r>
            <w:r w:rsidRPr="00B61591">
              <w:rPr>
                <w:webHidden/>
                <w:color w:val="auto"/>
              </w:rPr>
              <w:t>26</w:t>
            </w:r>
            <w:r w:rsidRPr="00B61591">
              <w:rPr>
                <w:webHidden/>
                <w:color w:val="auto"/>
              </w:rPr>
              <w:fldChar w:fldCharType="end"/>
            </w:r>
          </w:hyperlink>
        </w:p>
        <w:p w14:paraId="6668C2B9" w14:textId="5A41261D" w:rsidR="00B61591" w:rsidRPr="00B61591" w:rsidRDefault="00B61591">
          <w:pPr>
            <w:pStyle w:val="TDC1"/>
            <w:tabs>
              <w:tab w:val="left" w:pos="660"/>
            </w:tabs>
            <w:rPr>
              <w:rFonts w:asciiTheme="minorHAnsi" w:eastAsiaTheme="minorEastAsia" w:hAnsiTheme="minorHAnsi" w:cstheme="minorBidi"/>
              <w:color w:val="auto"/>
              <w:szCs w:val="22"/>
              <w:lang w:val="es-CO" w:eastAsia="es-CO"/>
            </w:rPr>
          </w:pPr>
          <w:hyperlink w:anchor="_Toc224555097" w:history="1">
            <w:r w:rsidRPr="00B61591">
              <w:rPr>
                <w:rStyle w:val="Hipervnculo"/>
                <w:color w:val="auto"/>
                <w:lang w:val="es-CO" w:bidi="es-ES"/>
              </w:rPr>
              <w:t>12.3</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PROCEDIMIENTO DE COORDINACIÓN SEGÚN NIVELES DE EMERGENCIA</w:t>
            </w:r>
            <w:r w:rsidRPr="00B61591">
              <w:rPr>
                <w:webHidden/>
                <w:color w:val="auto"/>
              </w:rPr>
              <w:tab/>
            </w:r>
            <w:r w:rsidRPr="00B61591">
              <w:rPr>
                <w:webHidden/>
                <w:color w:val="auto"/>
              </w:rPr>
              <w:fldChar w:fldCharType="begin"/>
            </w:r>
            <w:r w:rsidRPr="00B61591">
              <w:rPr>
                <w:webHidden/>
                <w:color w:val="auto"/>
              </w:rPr>
              <w:instrText xml:space="preserve"> PAGEREF _Toc224555097 \h </w:instrText>
            </w:r>
            <w:r w:rsidRPr="00B61591">
              <w:rPr>
                <w:webHidden/>
                <w:color w:val="auto"/>
              </w:rPr>
            </w:r>
            <w:r w:rsidRPr="00B61591">
              <w:rPr>
                <w:webHidden/>
                <w:color w:val="auto"/>
              </w:rPr>
              <w:fldChar w:fldCharType="separate"/>
            </w:r>
            <w:r w:rsidRPr="00B61591">
              <w:rPr>
                <w:webHidden/>
                <w:color w:val="auto"/>
              </w:rPr>
              <w:t>28</w:t>
            </w:r>
            <w:r w:rsidRPr="00B61591">
              <w:rPr>
                <w:webHidden/>
                <w:color w:val="auto"/>
              </w:rPr>
              <w:fldChar w:fldCharType="end"/>
            </w:r>
          </w:hyperlink>
        </w:p>
        <w:p w14:paraId="5C03203A" w14:textId="2EF628E2" w:rsidR="00B61591" w:rsidRPr="00B61591" w:rsidRDefault="00B61591">
          <w:pPr>
            <w:pStyle w:val="TDC1"/>
            <w:rPr>
              <w:rFonts w:asciiTheme="minorHAnsi" w:eastAsiaTheme="minorEastAsia" w:hAnsiTheme="minorHAnsi" w:cstheme="minorBidi"/>
              <w:color w:val="auto"/>
              <w:szCs w:val="22"/>
              <w:lang w:val="es-CO" w:eastAsia="es-CO"/>
            </w:rPr>
          </w:pPr>
          <w:hyperlink w:anchor="_Toc224555098" w:history="1">
            <w:r w:rsidRPr="00B61591">
              <w:rPr>
                <w:rStyle w:val="Hipervnculo"/>
                <w:color w:val="auto"/>
                <w:lang w:val="es-CO" w:bidi="es-ES"/>
              </w:rPr>
              <w:t>13.</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ESTRUCTURA Y COORDINACIÓN PARA LA RESPUESTA A EMERGENCIAS</w:t>
            </w:r>
            <w:r w:rsidRPr="00B61591">
              <w:rPr>
                <w:webHidden/>
                <w:color w:val="auto"/>
              </w:rPr>
              <w:tab/>
            </w:r>
            <w:r w:rsidRPr="00B61591">
              <w:rPr>
                <w:webHidden/>
                <w:color w:val="auto"/>
              </w:rPr>
              <w:fldChar w:fldCharType="begin"/>
            </w:r>
            <w:r w:rsidRPr="00B61591">
              <w:rPr>
                <w:webHidden/>
                <w:color w:val="auto"/>
              </w:rPr>
              <w:instrText xml:space="preserve"> PAGEREF _Toc224555098 \h </w:instrText>
            </w:r>
            <w:r w:rsidRPr="00B61591">
              <w:rPr>
                <w:webHidden/>
                <w:color w:val="auto"/>
              </w:rPr>
            </w:r>
            <w:r w:rsidRPr="00B61591">
              <w:rPr>
                <w:webHidden/>
                <w:color w:val="auto"/>
              </w:rPr>
              <w:fldChar w:fldCharType="separate"/>
            </w:r>
            <w:r w:rsidRPr="00B61591">
              <w:rPr>
                <w:webHidden/>
                <w:color w:val="auto"/>
              </w:rPr>
              <w:t>29</w:t>
            </w:r>
            <w:r w:rsidRPr="00B61591">
              <w:rPr>
                <w:webHidden/>
                <w:color w:val="auto"/>
              </w:rPr>
              <w:fldChar w:fldCharType="end"/>
            </w:r>
          </w:hyperlink>
        </w:p>
        <w:p w14:paraId="7EF835EC" w14:textId="47B3590C" w:rsidR="00B61591" w:rsidRPr="00B61591" w:rsidRDefault="00B61591">
          <w:pPr>
            <w:pStyle w:val="TDC1"/>
            <w:tabs>
              <w:tab w:val="left" w:pos="660"/>
            </w:tabs>
            <w:rPr>
              <w:rFonts w:asciiTheme="minorHAnsi" w:eastAsiaTheme="minorEastAsia" w:hAnsiTheme="minorHAnsi" w:cstheme="minorBidi"/>
              <w:color w:val="auto"/>
              <w:szCs w:val="22"/>
              <w:lang w:val="es-CO" w:eastAsia="es-CO"/>
            </w:rPr>
          </w:pPr>
          <w:hyperlink w:anchor="_Toc224555099" w:history="1">
            <w:r w:rsidRPr="00B61591">
              <w:rPr>
                <w:rStyle w:val="Hipervnculo"/>
                <w:color w:val="auto"/>
                <w:lang w:val="es-CO" w:bidi="es-ES"/>
              </w:rPr>
              <w:t>13.1</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FUNCIONES ESPECÍFICAS DEL SISTEMA COMANDO DE INCIDENTES</w:t>
            </w:r>
            <w:r w:rsidRPr="00B61591">
              <w:rPr>
                <w:webHidden/>
                <w:color w:val="auto"/>
              </w:rPr>
              <w:tab/>
            </w:r>
            <w:r w:rsidRPr="00B61591">
              <w:rPr>
                <w:webHidden/>
                <w:color w:val="auto"/>
              </w:rPr>
              <w:fldChar w:fldCharType="begin"/>
            </w:r>
            <w:r w:rsidRPr="00B61591">
              <w:rPr>
                <w:webHidden/>
                <w:color w:val="auto"/>
              </w:rPr>
              <w:instrText xml:space="preserve"> PAGEREF _Toc224555099 \h </w:instrText>
            </w:r>
            <w:r w:rsidRPr="00B61591">
              <w:rPr>
                <w:webHidden/>
                <w:color w:val="auto"/>
              </w:rPr>
            </w:r>
            <w:r w:rsidRPr="00B61591">
              <w:rPr>
                <w:webHidden/>
                <w:color w:val="auto"/>
              </w:rPr>
              <w:fldChar w:fldCharType="separate"/>
            </w:r>
            <w:r w:rsidRPr="00B61591">
              <w:rPr>
                <w:webHidden/>
                <w:color w:val="auto"/>
              </w:rPr>
              <w:t>29</w:t>
            </w:r>
            <w:r w:rsidRPr="00B61591">
              <w:rPr>
                <w:webHidden/>
                <w:color w:val="auto"/>
              </w:rPr>
              <w:fldChar w:fldCharType="end"/>
            </w:r>
          </w:hyperlink>
        </w:p>
        <w:p w14:paraId="13398B4F" w14:textId="7863AFFE" w:rsidR="00B61591" w:rsidRPr="00B61591" w:rsidRDefault="00B61591">
          <w:pPr>
            <w:pStyle w:val="TDC1"/>
            <w:rPr>
              <w:rFonts w:asciiTheme="minorHAnsi" w:eastAsiaTheme="minorEastAsia" w:hAnsiTheme="minorHAnsi" w:cstheme="minorBidi"/>
              <w:color w:val="auto"/>
              <w:szCs w:val="22"/>
              <w:lang w:val="es-CO" w:eastAsia="es-CO"/>
            </w:rPr>
          </w:pPr>
          <w:hyperlink w:anchor="_Toc224555100" w:history="1">
            <w:r w:rsidRPr="00B61591">
              <w:rPr>
                <w:rStyle w:val="Hipervnculo"/>
                <w:color w:val="auto"/>
                <w:lang w:val="es-CO" w:bidi="es-ES"/>
              </w:rPr>
              <w:t>14</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PLANES DE ACCIÓN</w:t>
            </w:r>
            <w:r w:rsidRPr="00B61591">
              <w:rPr>
                <w:webHidden/>
                <w:color w:val="auto"/>
              </w:rPr>
              <w:tab/>
            </w:r>
            <w:r w:rsidRPr="00B61591">
              <w:rPr>
                <w:webHidden/>
                <w:color w:val="auto"/>
              </w:rPr>
              <w:fldChar w:fldCharType="begin"/>
            </w:r>
            <w:r w:rsidRPr="00B61591">
              <w:rPr>
                <w:webHidden/>
                <w:color w:val="auto"/>
              </w:rPr>
              <w:instrText xml:space="preserve"> PAGEREF _Toc224555100 \h </w:instrText>
            </w:r>
            <w:r w:rsidRPr="00B61591">
              <w:rPr>
                <w:webHidden/>
                <w:color w:val="auto"/>
              </w:rPr>
            </w:r>
            <w:r w:rsidRPr="00B61591">
              <w:rPr>
                <w:webHidden/>
                <w:color w:val="auto"/>
              </w:rPr>
              <w:fldChar w:fldCharType="separate"/>
            </w:r>
            <w:r w:rsidRPr="00B61591">
              <w:rPr>
                <w:webHidden/>
                <w:color w:val="auto"/>
              </w:rPr>
              <w:t>31</w:t>
            </w:r>
            <w:r w:rsidRPr="00B61591">
              <w:rPr>
                <w:webHidden/>
                <w:color w:val="auto"/>
              </w:rPr>
              <w:fldChar w:fldCharType="end"/>
            </w:r>
          </w:hyperlink>
        </w:p>
        <w:p w14:paraId="21A210D2" w14:textId="5D3BB78A" w:rsidR="00B61591" w:rsidRPr="00B61591" w:rsidRDefault="00B61591">
          <w:pPr>
            <w:pStyle w:val="TDC1"/>
            <w:tabs>
              <w:tab w:val="left" w:pos="660"/>
            </w:tabs>
            <w:rPr>
              <w:rFonts w:asciiTheme="minorHAnsi" w:eastAsiaTheme="minorEastAsia" w:hAnsiTheme="minorHAnsi" w:cstheme="minorBidi"/>
              <w:color w:val="auto"/>
              <w:szCs w:val="22"/>
              <w:lang w:val="es-CO" w:eastAsia="es-CO"/>
            </w:rPr>
          </w:pPr>
          <w:hyperlink w:anchor="_Toc224555101" w:history="1">
            <w:r w:rsidRPr="00B61591">
              <w:rPr>
                <w:rStyle w:val="Hipervnculo"/>
                <w:color w:val="auto"/>
                <w:lang w:val="es-CO" w:bidi="es-ES"/>
              </w:rPr>
              <w:t>14.1</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FUNCIONES BÁSICAS DE EMERGENCIA</w:t>
            </w:r>
            <w:r w:rsidRPr="00B61591">
              <w:rPr>
                <w:webHidden/>
                <w:color w:val="auto"/>
              </w:rPr>
              <w:tab/>
            </w:r>
            <w:r w:rsidRPr="00B61591">
              <w:rPr>
                <w:webHidden/>
                <w:color w:val="auto"/>
              </w:rPr>
              <w:fldChar w:fldCharType="begin"/>
            </w:r>
            <w:r w:rsidRPr="00B61591">
              <w:rPr>
                <w:webHidden/>
                <w:color w:val="auto"/>
              </w:rPr>
              <w:instrText xml:space="preserve"> PAGEREF _Toc224555101 \h </w:instrText>
            </w:r>
            <w:r w:rsidRPr="00B61591">
              <w:rPr>
                <w:webHidden/>
                <w:color w:val="auto"/>
              </w:rPr>
            </w:r>
            <w:r w:rsidRPr="00B61591">
              <w:rPr>
                <w:webHidden/>
                <w:color w:val="auto"/>
              </w:rPr>
              <w:fldChar w:fldCharType="separate"/>
            </w:r>
            <w:r w:rsidRPr="00B61591">
              <w:rPr>
                <w:webHidden/>
                <w:color w:val="auto"/>
              </w:rPr>
              <w:t>31</w:t>
            </w:r>
            <w:r w:rsidRPr="00B61591">
              <w:rPr>
                <w:webHidden/>
                <w:color w:val="auto"/>
              </w:rPr>
              <w:fldChar w:fldCharType="end"/>
            </w:r>
          </w:hyperlink>
        </w:p>
        <w:p w14:paraId="616C07D4" w14:textId="2F9ABF5A" w:rsidR="00B61591" w:rsidRPr="00B61591" w:rsidRDefault="00B61591">
          <w:pPr>
            <w:pStyle w:val="TDC1"/>
            <w:rPr>
              <w:rFonts w:asciiTheme="minorHAnsi" w:eastAsiaTheme="minorEastAsia" w:hAnsiTheme="minorHAnsi" w:cstheme="minorBidi"/>
              <w:color w:val="auto"/>
              <w:szCs w:val="22"/>
              <w:lang w:val="es-CO" w:eastAsia="es-CO"/>
            </w:rPr>
          </w:pPr>
          <w:hyperlink w:anchor="_Toc224555102" w:history="1">
            <w:r w:rsidRPr="00B61591">
              <w:rPr>
                <w:rStyle w:val="Hipervnculo"/>
                <w:color w:val="auto"/>
                <w:lang w:val="es-CO" w:bidi="es-ES"/>
              </w:rPr>
              <w:t>15</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PROCEDIMIENTOS OPERATIVOS NORMALIZADOS:</w:t>
            </w:r>
            <w:r w:rsidRPr="00B61591">
              <w:rPr>
                <w:webHidden/>
                <w:color w:val="auto"/>
              </w:rPr>
              <w:tab/>
            </w:r>
            <w:r w:rsidRPr="00B61591">
              <w:rPr>
                <w:webHidden/>
                <w:color w:val="auto"/>
              </w:rPr>
              <w:fldChar w:fldCharType="begin"/>
            </w:r>
            <w:r w:rsidRPr="00B61591">
              <w:rPr>
                <w:webHidden/>
                <w:color w:val="auto"/>
              </w:rPr>
              <w:instrText xml:space="preserve"> PAGEREF _Toc224555102 \h </w:instrText>
            </w:r>
            <w:r w:rsidRPr="00B61591">
              <w:rPr>
                <w:webHidden/>
                <w:color w:val="auto"/>
              </w:rPr>
            </w:r>
            <w:r w:rsidRPr="00B61591">
              <w:rPr>
                <w:webHidden/>
                <w:color w:val="auto"/>
              </w:rPr>
              <w:fldChar w:fldCharType="separate"/>
            </w:r>
            <w:r w:rsidRPr="00B61591">
              <w:rPr>
                <w:webHidden/>
                <w:color w:val="auto"/>
              </w:rPr>
              <w:t>42</w:t>
            </w:r>
            <w:r w:rsidRPr="00B61591">
              <w:rPr>
                <w:webHidden/>
                <w:color w:val="auto"/>
              </w:rPr>
              <w:fldChar w:fldCharType="end"/>
            </w:r>
          </w:hyperlink>
        </w:p>
        <w:p w14:paraId="08752B0F" w14:textId="4768E192" w:rsidR="00B61591" w:rsidRPr="00B61591" w:rsidRDefault="00B61591">
          <w:pPr>
            <w:pStyle w:val="TDC1"/>
            <w:rPr>
              <w:rFonts w:asciiTheme="minorHAnsi" w:eastAsiaTheme="minorEastAsia" w:hAnsiTheme="minorHAnsi" w:cstheme="minorBidi"/>
              <w:color w:val="auto"/>
              <w:szCs w:val="22"/>
              <w:lang w:val="es-CO" w:eastAsia="es-CO"/>
            </w:rPr>
          </w:pPr>
          <w:hyperlink w:anchor="_Toc224555103" w:history="1">
            <w:r w:rsidRPr="00B61591">
              <w:rPr>
                <w:rStyle w:val="Hipervnculo"/>
                <w:color w:val="auto"/>
                <w:lang w:val="es-CO" w:bidi="es-ES"/>
              </w:rPr>
              <w:t>16.</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RECOMENDACIONES PARA PERSONAS EN SITUACIÓN DE DISCAPACIDAD</w:t>
            </w:r>
            <w:r w:rsidRPr="00B61591">
              <w:rPr>
                <w:webHidden/>
                <w:color w:val="auto"/>
              </w:rPr>
              <w:tab/>
            </w:r>
            <w:r w:rsidRPr="00B61591">
              <w:rPr>
                <w:webHidden/>
                <w:color w:val="auto"/>
              </w:rPr>
              <w:fldChar w:fldCharType="begin"/>
            </w:r>
            <w:r w:rsidRPr="00B61591">
              <w:rPr>
                <w:webHidden/>
                <w:color w:val="auto"/>
              </w:rPr>
              <w:instrText xml:space="preserve"> PAGEREF _Toc224555103 \h </w:instrText>
            </w:r>
            <w:r w:rsidRPr="00B61591">
              <w:rPr>
                <w:webHidden/>
                <w:color w:val="auto"/>
              </w:rPr>
            </w:r>
            <w:r w:rsidRPr="00B61591">
              <w:rPr>
                <w:webHidden/>
                <w:color w:val="auto"/>
              </w:rPr>
              <w:fldChar w:fldCharType="separate"/>
            </w:r>
            <w:r w:rsidRPr="00B61591">
              <w:rPr>
                <w:webHidden/>
                <w:color w:val="auto"/>
              </w:rPr>
              <w:t>43</w:t>
            </w:r>
            <w:r w:rsidRPr="00B61591">
              <w:rPr>
                <w:webHidden/>
                <w:color w:val="auto"/>
              </w:rPr>
              <w:fldChar w:fldCharType="end"/>
            </w:r>
          </w:hyperlink>
        </w:p>
        <w:p w14:paraId="1201862A" w14:textId="5BBA09AC" w:rsidR="00B61591" w:rsidRPr="00B61591" w:rsidRDefault="00B61591">
          <w:pPr>
            <w:pStyle w:val="TDC1"/>
            <w:rPr>
              <w:rFonts w:asciiTheme="minorHAnsi" w:eastAsiaTheme="minorEastAsia" w:hAnsiTheme="minorHAnsi" w:cstheme="minorBidi"/>
              <w:color w:val="auto"/>
              <w:szCs w:val="22"/>
              <w:lang w:val="es-CO" w:eastAsia="es-CO"/>
            </w:rPr>
          </w:pPr>
          <w:hyperlink w:anchor="_Toc224555104" w:history="1">
            <w:r w:rsidRPr="00B61591">
              <w:rPr>
                <w:rStyle w:val="Hipervnculo"/>
                <w:color w:val="auto"/>
                <w:lang w:val="es-CO" w:bidi="es-ES"/>
              </w:rPr>
              <w:t>17.</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PON’S VIALES</w:t>
            </w:r>
            <w:r w:rsidRPr="00B61591">
              <w:rPr>
                <w:webHidden/>
                <w:color w:val="auto"/>
              </w:rPr>
              <w:tab/>
            </w:r>
            <w:r w:rsidRPr="00B61591">
              <w:rPr>
                <w:webHidden/>
                <w:color w:val="auto"/>
              </w:rPr>
              <w:fldChar w:fldCharType="begin"/>
            </w:r>
            <w:r w:rsidRPr="00B61591">
              <w:rPr>
                <w:webHidden/>
                <w:color w:val="auto"/>
              </w:rPr>
              <w:instrText xml:space="preserve"> PAGEREF _Toc224555104 \h </w:instrText>
            </w:r>
            <w:r w:rsidRPr="00B61591">
              <w:rPr>
                <w:webHidden/>
                <w:color w:val="auto"/>
              </w:rPr>
            </w:r>
            <w:r w:rsidRPr="00B61591">
              <w:rPr>
                <w:webHidden/>
                <w:color w:val="auto"/>
              </w:rPr>
              <w:fldChar w:fldCharType="separate"/>
            </w:r>
            <w:r w:rsidRPr="00B61591">
              <w:rPr>
                <w:webHidden/>
                <w:color w:val="auto"/>
              </w:rPr>
              <w:t>47</w:t>
            </w:r>
            <w:r w:rsidRPr="00B61591">
              <w:rPr>
                <w:webHidden/>
                <w:color w:val="auto"/>
              </w:rPr>
              <w:fldChar w:fldCharType="end"/>
            </w:r>
          </w:hyperlink>
        </w:p>
        <w:p w14:paraId="5F84B712" w14:textId="4ECF10DB" w:rsidR="00B61591" w:rsidRPr="00B61591" w:rsidRDefault="00B61591">
          <w:pPr>
            <w:pStyle w:val="TDC1"/>
            <w:rPr>
              <w:rFonts w:asciiTheme="minorHAnsi" w:eastAsiaTheme="minorEastAsia" w:hAnsiTheme="minorHAnsi" w:cstheme="minorBidi"/>
              <w:color w:val="auto"/>
              <w:szCs w:val="22"/>
              <w:lang w:val="es-CO" w:eastAsia="es-CO"/>
            </w:rPr>
          </w:pPr>
          <w:hyperlink w:anchor="_Toc224555105" w:history="1">
            <w:r w:rsidRPr="00B61591">
              <w:rPr>
                <w:rStyle w:val="Hipervnculo"/>
                <w:color w:val="auto"/>
                <w:lang w:val="es-CO" w:bidi="es-ES"/>
              </w:rPr>
              <w:t>18.</w:t>
            </w:r>
            <w:r w:rsidRPr="00B61591">
              <w:rPr>
                <w:rFonts w:asciiTheme="minorHAnsi" w:eastAsiaTheme="minorEastAsia" w:hAnsiTheme="minorHAnsi" w:cstheme="minorBidi"/>
                <w:color w:val="auto"/>
                <w:szCs w:val="22"/>
                <w:lang w:val="es-CO" w:eastAsia="es-CO"/>
              </w:rPr>
              <w:tab/>
            </w:r>
            <w:r w:rsidRPr="00B61591">
              <w:rPr>
                <w:rStyle w:val="Hipervnculo"/>
                <w:color w:val="auto"/>
                <w:lang w:val="es-CO" w:bidi="es-ES"/>
              </w:rPr>
              <w:t>CRONOGRAMA ACTIVIDADES</w:t>
            </w:r>
            <w:r w:rsidRPr="00B61591">
              <w:rPr>
                <w:webHidden/>
                <w:color w:val="auto"/>
              </w:rPr>
              <w:tab/>
            </w:r>
            <w:r w:rsidRPr="00B61591">
              <w:rPr>
                <w:webHidden/>
                <w:color w:val="auto"/>
              </w:rPr>
              <w:fldChar w:fldCharType="begin"/>
            </w:r>
            <w:r w:rsidRPr="00B61591">
              <w:rPr>
                <w:webHidden/>
                <w:color w:val="auto"/>
              </w:rPr>
              <w:instrText xml:space="preserve"> PAGEREF _Toc224555105 \h </w:instrText>
            </w:r>
            <w:r w:rsidRPr="00B61591">
              <w:rPr>
                <w:webHidden/>
                <w:color w:val="auto"/>
              </w:rPr>
            </w:r>
            <w:r w:rsidRPr="00B61591">
              <w:rPr>
                <w:webHidden/>
                <w:color w:val="auto"/>
              </w:rPr>
              <w:fldChar w:fldCharType="separate"/>
            </w:r>
            <w:r w:rsidRPr="00B61591">
              <w:rPr>
                <w:webHidden/>
                <w:color w:val="auto"/>
              </w:rPr>
              <w:t>47</w:t>
            </w:r>
            <w:r w:rsidRPr="00B61591">
              <w:rPr>
                <w:webHidden/>
                <w:color w:val="auto"/>
              </w:rPr>
              <w:fldChar w:fldCharType="end"/>
            </w:r>
          </w:hyperlink>
        </w:p>
        <w:p w14:paraId="01702820" w14:textId="3C3584AE" w:rsidR="00B61591" w:rsidRPr="00B61591" w:rsidRDefault="00B61591">
          <w:pPr>
            <w:pStyle w:val="TDC1"/>
            <w:rPr>
              <w:rFonts w:asciiTheme="minorHAnsi" w:eastAsiaTheme="minorEastAsia" w:hAnsiTheme="minorHAnsi" w:cstheme="minorBidi"/>
              <w:color w:val="auto"/>
              <w:szCs w:val="22"/>
              <w:lang w:val="es-CO" w:eastAsia="es-CO"/>
            </w:rPr>
          </w:pPr>
          <w:hyperlink w:anchor="_Toc224555106" w:history="1">
            <w:r w:rsidRPr="00B61591">
              <w:rPr>
                <w:rStyle w:val="Hipervnculo"/>
                <w:color w:val="auto"/>
                <w:lang w:bidi="es-ES"/>
              </w:rPr>
              <w:t>19.</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PLANOS DE EVACUACIÓN ESTACIÓN B-1 CHAPINERO</w:t>
            </w:r>
            <w:r w:rsidRPr="00B61591">
              <w:rPr>
                <w:webHidden/>
                <w:color w:val="auto"/>
              </w:rPr>
              <w:tab/>
            </w:r>
            <w:r w:rsidRPr="00B61591">
              <w:rPr>
                <w:webHidden/>
                <w:color w:val="auto"/>
              </w:rPr>
              <w:fldChar w:fldCharType="begin"/>
            </w:r>
            <w:r w:rsidRPr="00B61591">
              <w:rPr>
                <w:webHidden/>
                <w:color w:val="auto"/>
              </w:rPr>
              <w:instrText xml:space="preserve"> PAGEREF _Toc224555106 \h </w:instrText>
            </w:r>
            <w:r w:rsidRPr="00B61591">
              <w:rPr>
                <w:webHidden/>
                <w:color w:val="auto"/>
              </w:rPr>
            </w:r>
            <w:r w:rsidRPr="00B61591">
              <w:rPr>
                <w:webHidden/>
                <w:color w:val="auto"/>
              </w:rPr>
              <w:fldChar w:fldCharType="separate"/>
            </w:r>
            <w:r w:rsidRPr="00B61591">
              <w:rPr>
                <w:webHidden/>
                <w:color w:val="auto"/>
              </w:rPr>
              <w:t>48</w:t>
            </w:r>
            <w:r w:rsidRPr="00B61591">
              <w:rPr>
                <w:webHidden/>
                <w:color w:val="auto"/>
              </w:rPr>
              <w:fldChar w:fldCharType="end"/>
            </w:r>
          </w:hyperlink>
        </w:p>
        <w:p w14:paraId="46C00D65" w14:textId="3AEE2191" w:rsidR="00B61591" w:rsidRPr="00B61591" w:rsidRDefault="00B61591">
          <w:pPr>
            <w:pStyle w:val="TDC1"/>
            <w:rPr>
              <w:rFonts w:asciiTheme="minorHAnsi" w:eastAsiaTheme="minorEastAsia" w:hAnsiTheme="minorHAnsi" w:cstheme="minorBidi"/>
              <w:color w:val="auto"/>
              <w:szCs w:val="22"/>
              <w:lang w:val="es-CO" w:eastAsia="es-CO"/>
            </w:rPr>
          </w:pPr>
          <w:hyperlink w:anchor="_Toc224555107" w:history="1">
            <w:r w:rsidRPr="00B61591">
              <w:rPr>
                <w:rStyle w:val="Hipervnculo"/>
                <w:color w:val="auto"/>
                <w:lang w:bidi="es-ES"/>
              </w:rPr>
              <w:t>20.</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DOCUMENTOS INTERNOS</w:t>
            </w:r>
            <w:r w:rsidRPr="00B61591">
              <w:rPr>
                <w:webHidden/>
                <w:color w:val="auto"/>
              </w:rPr>
              <w:tab/>
            </w:r>
            <w:r w:rsidRPr="00B61591">
              <w:rPr>
                <w:webHidden/>
                <w:color w:val="auto"/>
              </w:rPr>
              <w:fldChar w:fldCharType="begin"/>
            </w:r>
            <w:r w:rsidRPr="00B61591">
              <w:rPr>
                <w:webHidden/>
                <w:color w:val="auto"/>
              </w:rPr>
              <w:instrText xml:space="preserve"> PAGEREF _Toc224555107 \h </w:instrText>
            </w:r>
            <w:r w:rsidRPr="00B61591">
              <w:rPr>
                <w:webHidden/>
                <w:color w:val="auto"/>
              </w:rPr>
            </w:r>
            <w:r w:rsidRPr="00B61591">
              <w:rPr>
                <w:webHidden/>
                <w:color w:val="auto"/>
              </w:rPr>
              <w:fldChar w:fldCharType="separate"/>
            </w:r>
            <w:r w:rsidRPr="00B61591">
              <w:rPr>
                <w:webHidden/>
                <w:color w:val="auto"/>
              </w:rPr>
              <w:t>53</w:t>
            </w:r>
            <w:r w:rsidRPr="00B61591">
              <w:rPr>
                <w:webHidden/>
                <w:color w:val="auto"/>
              </w:rPr>
              <w:fldChar w:fldCharType="end"/>
            </w:r>
          </w:hyperlink>
        </w:p>
        <w:p w14:paraId="50CEB741" w14:textId="331B93C8" w:rsidR="00B61591" w:rsidRPr="00B61591" w:rsidRDefault="00B61591">
          <w:pPr>
            <w:pStyle w:val="TDC1"/>
            <w:rPr>
              <w:rFonts w:asciiTheme="minorHAnsi" w:eastAsiaTheme="minorEastAsia" w:hAnsiTheme="minorHAnsi" w:cstheme="minorBidi"/>
              <w:color w:val="auto"/>
              <w:szCs w:val="22"/>
              <w:lang w:val="es-CO" w:eastAsia="es-CO"/>
            </w:rPr>
          </w:pPr>
          <w:hyperlink w:anchor="_Toc224555108" w:history="1">
            <w:r w:rsidRPr="00B61591">
              <w:rPr>
                <w:rStyle w:val="Hipervnculo"/>
                <w:color w:val="auto"/>
                <w:lang w:bidi="es-ES"/>
              </w:rPr>
              <w:t>21.</w:t>
            </w:r>
            <w:r w:rsidRPr="00B61591">
              <w:rPr>
                <w:rFonts w:asciiTheme="minorHAnsi" w:eastAsiaTheme="minorEastAsia" w:hAnsiTheme="minorHAnsi" w:cstheme="minorBidi"/>
                <w:color w:val="auto"/>
                <w:szCs w:val="22"/>
                <w:lang w:val="es-CO" w:eastAsia="es-CO"/>
              </w:rPr>
              <w:tab/>
            </w:r>
            <w:r w:rsidRPr="00B61591">
              <w:rPr>
                <w:rStyle w:val="Hipervnculo"/>
                <w:color w:val="auto"/>
                <w:lang w:bidi="es-ES"/>
              </w:rPr>
              <w:t>CONTROL DE CAMBIOS</w:t>
            </w:r>
            <w:r w:rsidRPr="00B61591">
              <w:rPr>
                <w:webHidden/>
                <w:color w:val="auto"/>
              </w:rPr>
              <w:tab/>
            </w:r>
            <w:r w:rsidRPr="00B61591">
              <w:rPr>
                <w:webHidden/>
                <w:color w:val="auto"/>
              </w:rPr>
              <w:fldChar w:fldCharType="begin"/>
            </w:r>
            <w:r w:rsidRPr="00B61591">
              <w:rPr>
                <w:webHidden/>
                <w:color w:val="auto"/>
              </w:rPr>
              <w:instrText xml:space="preserve"> PAGEREF _Toc224555108 \h </w:instrText>
            </w:r>
            <w:r w:rsidRPr="00B61591">
              <w:rPr>
                <w:webHidden/>
                <w:color w:val="auto"/>
              </w:rPr>
            </w:r>
            <w:r w:rsidRPr="00B61591">
              <w:rPr>
                <w:webHidden/>
                <w:color w:val="auto"/>
              </w:rPr>
              <w:fldChar w:fldCharType="separate"/>
            </w:r>
            <w:r w:rsidRPr="00B61591">
              <w:rPr>
                <w:webHidden/>
                <w:color w:val="auto"/>
              </w:rPr>
              <w:t>53</w:t>
            </w:r>
            <w:r w:rsidRPr="00B61591">
              <w:rPr>
                <w:webHidden/>
                <w:color w:val="auto"/>
              </w:rPr>
              <w:fldChar w:fldCharType="end"/>
            </w:r>
          </w:hyperlink>
        </w:p>
        <w:bookmarkStart w:id="1" w:name="_Hlk226466733"/>
        <w:p w14:paraId="25591C92" w14:textId="24405D00" w:rsidR="00B61591" w:rsidRPr="00B61591" w:rsidRDefault="00C51378">
          <w:pPr>
            <w:pStyle w:val="TDC1"/>
            <w:rPr>
              <w:rFonts w:asciiTheme="minorHAnsi" w:eastAsiaTheme="minorEastAsia" w:hAnsiTheme="minorHAnsi" w:cstheme="minorBidi"/>
              <w:color w:val="auto"/>
              <w:szCs w:val="22"/>
              <w:lang w:val="es-CO" w:eastAsia="es-CO"/>
            </w:rPr>
          </w:pPr>
          <w:r>
            <w:fldChar w:fldCharType="begin"/>
          </w:r>
          <w:r>
            <w:instrText xml:space="preserve"> HYPERLINK \l "_Toc224555109" </w:instrText>
          </w:r>
          <w:r>
            <w:fldChar w:fldCharType="separate"/>
          </w:r>
          <w:r w:rsidR="00B61591" w:rsidRPr="00B61591">
            <w:rPr>
              <w:rStyle w:val="Hipervnculo"/>
              <w:color w:val="auto"/>
              <w:lang w:bidi="es-ES"/>
            </w:rPr>
            <w:t>22.</w:t>
          </w:r>
          <w:r w:rsidR="00B61591" w:rsidRPr="00B61591">
            <w:rPr>
              <w:rFonts w:asciiTheme="minorHAnsi" w:eastAsiaTheme="minorEastAsia" w:hAnsiTheme="minorHAnsi" w:cstheme="minorBidi"/>
              <w:color w:val="auto"/>
              <w:szCs w:val="22"/>
              <w:lang w:val="es-CO" w:eastAsia="es-CO"/>
            </w:rPr>
            <w:tab/>
          </w:r>
          <w:r w:rsidR="00B61591" w:rsidRPr="00B61591">
            <w:rPr>
              <w:rStyle w:val="Hipervnculo"/>
              <w:color w:val="auto"/>
              <w:lang w:bidi="es-ES"/>
            </w:rPr>
            <w:t>CONTROL DE FIRMAS</w:t>
          </w:r>
          <w:r w:rsidR="00B61591" w:rsidRPr="00B61591">
            <w:rPr>
              <w:webHidden/>
              <w:color w:val="auto"/>
            </w:rPr>
            <w:tab/>
          </w:r>
          <w:r w:rsidR="00B61591" w:rsidRPr="00B61591">
            <w:rPr>
              <w:webHidden/>
              <w:color w:val="auto"/>
            </w:rPr>
            <w:fldChar w:fldCharType="begin"/>
          </w:r>
          <w:r w:rsidR="00B61591" w:rsidRPr="00B61591">
            <w:rPr>
              <w:webHidden/>
              <w:color w:val="auto"/>
            </w:rPr>
            <w:instrText xml:space="preserve"> PAGEREF _Toc224555109 \h </w:instrText>
          </w:r>
          <w:r w:rsidR="00B61591" w:rsidRPr="00B61591">
            <w:rPr>
              <w:webHidden/>
              <w:color w:val="auto"/>
            </w:rPr>
          </w:r>
          <w:r w:rsidR="00B61591" w:rsidRPr="00B61591">
            <w:rPr>
              <w:webHidden/>
              <w:color w:val="auto"/>
            </w:rPr>
            <w:fldChar w:fldCharType="separate"/>
          </w:r>
          <w:r w:rsidR="00B61591" w:rsidRPr="00B61591">
            <w:rPr>
              <w:webHidden/>
              <w:color w:val="auto"/>
            </w:rPr>
            <w:t>53</w:t>
          </w:r>
          <w:r w:rsidR="00B61591" w:rsidRPr="00B61591">
            <w:rPr>
              <w:webHidden/>
              <w:color w:val="auto"/>
            </w:rPr>
            <w:fldChar w:fldCharType="end"/>
          </w:r>
          <w:r>
            <w:rPr>
              <w:color w:val="auto"/>
            </w:rPr>
            <w:fldChar w:fldCharType="end"/>
          </w:r>
        </w:p>
        <w:bookmarkEnd w:id="1"/>
        <w:p w14:paraId="6805AE73" w14:textId="33C194FB" w:rsidR="005E3EDE" w:rsidRPr="00B61591" w:rsidRDefault="00BD32A3" w:rsidP="00B61591">
          <w:pPr>
            <w:rPr>
              <w:color w:val="auto"/>
            </w:rPr>
          </w:pPr>
          <w:r w:rsidRPr="00B61591">
            <w:rPr>
              <w:b/>
              <w:bCs/>
              <w:color w:val="auto"/>
            </w:rPr>
            <w:fldChar w:fldCharType="end"/>
          </w:r>
        </w:p>
      </w:sdtContent>
    </w:sdt>
    <w:p w14:paraId="7F8455C8" w14:textId="52AFCC21" w:rsidR="005E0E78" w:rsidRPr="00BD32A3" w:rsidRDefault="00064E2D" w:rsidP="006B2A2B">
      <w:pPr>
        <w:pStyle w:val="Ttulo1"/>
        <w:numPr>
          <w:ilvl w:val="0"/>
          <w:numId w:val="20"/>
        </w:numPr>
        <w:rPr>
          <w:rFonts w:ascii="Arial" w:hAnsi="Arial" w:cs="Arial"/>
          <w:color w:val="auto"/>
          <w:sz w:val="24"/>
          <w:szCs w:val="24"/>
        </w:rPr>
      </w:pPr>
      <w:bookmarkStart w:id="2" w:name="_Toc215680545"/>
      <w:bookmarkStart w:id="3" w:name="_Toc224555084"/>
      <w:r w:rsidRPr="00BD32A3">
        <w:rPr>
          <w:rFonts w:ascii="Arial" w:hAnsi="Arial" w:cs="Arial"/>
          <w:color w:val="auto"/>
          <w:sz w:val="24"/>
          <w:szCs w:val="24"/>
        </w:rPr>
        <w:lastRenderedPageBreak/>
        <w:t>INTRODUCCIÓN</w:t>
      </w:r>
      <w:bookmarkEnd w:id="2"/>
      <w:bookmarkEnd w:id="3"/>
      <w:r w:rsidR="002A2399" w:rsidRPr="00BD32A3">
        <w:rPr>
          <w:rFonts w:ascii="Arial" w:hAnsi="Arial" w:cs="Arial"/>
          <w:color w:val="auto"/>
          <w:sz w:val="24"/>
          <w:szCs w:val="24"/>
        </w:rPr>
        <w:t xml:space="preserve"> </w:t>
      </w:r>
      <w:bookmarkStart w:id="4" w:name="_Toc22022260"/>
      <w:bookmarkStart w:id="5" w:name="_Toc22042475"/>
      <w:bookmarkEnd w:id="4"/>
      <w:bookmarkEnd w:id="5"/>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5DCA6F35">
      <w:pPr>
        <w:rPr>
          <w:rFonts w:ascii="Arial" w:hAnsi="Arial" w:cs="Arial"/>
          <w:color w:val="auto"/>
          <w:sz w:val="24"/>
          <w:szCs w:val="24"/>
        </w:rPr>
      </w:pPr>
      <w:r w:rsidRPr="5DCA6F35">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5DCA6F35">
        <w:rPr>
          <w:rFonts w:ascii="Arial" w:hAnsi="Arial" w:cs="Arial"/>
          <w:b/>
          <w:bCs/>
          <w:color w:val="auto"/>
          <w:sz w:val="24"/>
          <w:szCs w:val="24"/>
        </w:rPr>
        <w:t>Naturales</w:t>
      </w:r>
      <w:r w:rsidRPr="5DCA6F35">
        <w:rPr>
          <w:rFonts w:ascii="Arial" w:hAnsi="Arial" w:cs="Arial"/>
          <w:color w:val="auto"/>
          <w:sz w:val="24"/>
          <w:szCs w:val="24"/>
        </w:rPr>
        <w:t xml:space="preserve"> (vendavales, inundaciones, sismos, tormentas eléctricas, y algunos otros), </w:t>
      </w:r>
      <w:r w:rsidRPr="5DCA6F35">
        <w:rPr>
          <w:rFonts w:ascii="Arial" w:hAnsi="Arial" w:cs="Arial"/>
          <w:b/>
          <w:bCs/>
          <w:color w:val="auto"/>
          <w:sz w:val="24"/>
          <w:szCs w:val="24"/>
        </w:rPr>
        <w:t>Tecnológicas</w:t>
      </w:r>
      <w:r w:rsidRPr="5DCA6F35">
        <w:rPr>
          <w:rFonts w:ascii="Arial" w:hAnsi="Arial" w:cs="Arial"/>
          <w:color w:val="auto"/>
          <w:sz w:val="24"/>
          <w:szCs w:val="24"/>
        </w:rPr>
        <w:t xml:space="preserve"> (incendios, explosiones, derrames de combustibles, fallas eléctricas, fallas estructurales, entre otras) </w:t>
      </w:r>
      <w:r w:rsidRPr="5DCA6F35">
        <w:rPr>
          <w:rFonts w:ascii="Arial" w:hAnsi="Arial" w:cs="Arial"/>
          <w:b/>
          <w:bCs/>
          <w:color w:val="auto"/>
          <w:sz w:val="24"/>
          <w:szCs w:val="24"/>
        </w:rPr>
        <w:t>Viales</w:t>
      </w:r>
      <w:r w:rsidRPr="5DCA6F35">
        <w:rPr>
          <w:rFonts w:ascii="Arial" w:hAnsi="Arial" w:cs="Arial"/>
          <w:color w:val="auto"/>
          <w:sz w:val="24"/>
          <w:szCs w:val="24"/>
        </w:rPr>
        <w:t xml:space="preserve"> (terrestres automovilísticos, accidentes de tránsito, sismo en automóvil, terrorismo, vehículo varado, incendios, incendios explosivos, entre otros) y </w:t>
      </w:r>
      <w:r w:rsidRPr="5DCA6F35">
        <w:rPr>
          <w:rFonts w:ascii="Arial" w:hAnsi="Arial" w:cs="Arial"/>
          <w:b/>
          <w:bCs/>
          <w:color w:val="auto"/>
          <w:sz w:val="24"/>
          <w:szCs w:val="24"/>
        </w:rPr>
        <w:t>Sociales</w:t>
      </w:r>
      <w:r w:rsidRPr="5DCA6F35">
        <w:rPr>
          <w:rFonts w:ascii="Arial" w:hAnsi="Arial" w:cs="Arial"/>
          <w:color w:val="auto"/>
          <w:sz w:val="24"/>
          <w:szCs w:val="24"/>
        </w:rPr>
        <w:t xml:space="preserve"> (atentados, vandalismo, terrorismos, amenazas de diferente índole y otras acciones).</w:t>
      </w:r>
    </w:p>
    <w:p w14:paraId="17AEB1E1" w14:textId="77777777" w:rsidR="00A475DB" w:rsidRPr="00BC69DA"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 xml:space="preserve">Lo anterior muestra la variedad de emergencias que en cualquier momento pueden afectar de manera individual o colectiva el cotidiano vivir con resultados como lesiones o muertes, daño a </w:t>
      </w:r>
      <w:r w:rsidRPr="00BC69DA">
        <w:rPr>
          <w:rFonts w:ascii="Arial" w:hAnsi="Arial" w:cs="Arial"/>
          <w:color w:val="auto"/>
          <w:sz w:val="24"/>
          <w:szCs w:val="24"/>
          <w:lang w:val="es-ES_tradnl"/>
        </w:rPr>
        <w:t>bienes, afectación del ambiente, alteración del funcionamiento de las estaciones y pérdidas económicas.</w:t>
      </w:r>
    </w:p>
    <w:p w14:paraId="23EAB4EB" w14:textId="77777777" w:rsidR="00A475DB" w:rsidRPr="00BC69DA" w:rsidRDefault="00A475DB" w:rsidP="5DCA6F35">
      <w:pPr>
        <w:rPr>
          <w:rFonts w:ascii="Arial" w:hAnsi="Arial" w:cs="Arial"/>
          <w:color w:val="auto"/>
          <w:sz w:val="24"/>
          <w:szCs w:val="24"/>
        </w:rPr>
      </w:pPr>
      <w:r w:rsidRPr="5DCA6F35">
        <w:rPr>
          <w:rFonts w:ascii="Arial" w:hAnsi="Arial" w:cs="Arial"/>
          <w:color w:val="auto"/>
          <w:sz w:val="24"/>
          <w:szCs w:val="24"/>
        </w:rPr>
        <w:t>Por las razones anteriormente expuestas</w:t>
      </w:r>
      <w:r w:rsidRPr="5DCA6F35">
        <w:rPr>
          <w:rFonts w:ascii="Arial" w:hAnsi="Arial" w:cs="Arial"/>
          <w:b/>
          <w:bCs/>
          <w:color w:val="auto"/>
          <w:sz w:val="24"/>
          <w:szCs w:val="24"/>
        </w:rPr>
        <w:t xml:space="preserve"> </w:t>
      </w:r>
      <w:r w:rsidRPr="5DCA6F35">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w:t>
      </w:r>
      <w:proofErr w:type="spellStart"/>
      <w:r w:rsidRPr="5DCA6F35">
        <w:rPr>
          <w:rFonts w:ascii="Arial" w:hAnsi="Arial" w:cs="Arial"/>
          <w:color w:val="auto"/>
          <w:sz w:val="24"/>
          <w:szCs w:val="24"/>
        </w:rPr>
        <w:t>ó</w:t>
      </w:r>
      <w:proofErr w:type="spellEnd"/>
      <w:r w:rsidRPr="5DCA6F35">
        <w:rPr>
          <w:rFonts w:ascii="Arial" w:hAnsi="Arial" w:cs="Arial"/>
          <w:color w:val="auto"/>
          <w:sz w:val="24"/>
          <w:szCs w:val="24"/>
        </w:rPr>
        <w:t xml:space="preserve"> equipos.</w:t>
      </w:r>
    </w:p>
    <w:p w14:paraId="52350C2A" w14:textId="77777777" w:rsidR="005F2567" w:rsidRPr="00BC69DA" w:rsidRDefault="005F2567" w:rsidP="005F2567">
      <w:pPr>
        <w:rPr>
          <w:rFonts w:ascii="Arial" w:hAnsi="Arial" w:cs="Arial"/>
          <w:color w:val="auto"/>
          <w:sz w:val="24"/>
          <w:szCs w:val="24"/>
          <w:lang w:val="es-CO"/>
        </w:rPr>
      </w:pPr>
      <w:r w:rsidRPr="00BC69DA">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13ACF304" w14:textId="3BC6CCDB" w:rsidR="005F2567" w:rsidRPr="00BC69DA" w:rsidRDefault="005F2567" w:rsidP="00A475DB">
      <w:pPr>
        <w:rPr>
          <w:rFonts w:ascii="Arial" w:hAnsi="Arial" w:cs="Arial"/>
          <w:color w:val="auto"/>
          <w:sz w:val="24"/>
          <w:szCs w:val="24"/>
          <w:lang w:val="es-CO"/>
        </w:rPr>
      </w:pPr>
      <w:r w:rsidRPr="00BC69DA">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2109E543" w:rsidR="00A475DB" w:rsidRPr="00BC69DA" w:rsidRDefault="00A475DB" w:rsidP="00A475DB">
      <w:pPr>
        <w:rPr>
          <w:rFonts w:ascii="Arial" w:hAnsi="Arial" w:cs="Arial"/>
          <w:color w:val="auto"/>
          <w:sz w:val="24"/>
          <w:szCs w:val="24"/>
          <w:lang w:val="es-ES_tradnl"/>
        </w:rPr>
      </w:pPr>
      <w:r w:rsidRPr="00BC69DA">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4BB2A2AF" w14:textId="77777777" w:rsidR="00B6436D" w:rsidRPr="00BC69DA" w:rsidRDefault="00B6436D" w:rsidP="00F67AB5">
      <w:pPr>
        <w:pStyle w:val="TITULO1"/>
        <w:tabs>
          <w:tab w:val="left" w:pos="3030"/>
        </w:tabs>
        <w:rPr>
          <w:color w:val="auto"/>
        </w:rPr>
      </w:pPr>
    </w:p>
    <w:p w14:paraId="31C805A5" w14:textId="77777777" w:rsidR="000078E9" w:rsidRPr="00BC69DA" w:rsidRDefault="000078E9" w:rsidP="00F67AB5">
      <w:pPr>
        <w:pStyle w:val="TITULO1"/>
        <w:tabs>
          <w:tab w:val="left" w:pos="3030"/>
        </w:tabs>
        <w:rPr>
          <w:color w:val="auto"/>
        </w:rPr>
      </w:pPr>
    </w:p>
    <w:p w14:paraId="6D321276" w14:textId="77777777" w:rsidR="000078E9" w:rsidRPr="00BC69DA" w:rsidRDefault="000078E9" w:rsidP="00F67AB5">
      <w:pPr>
        <w:pStyle w:val="TITULO1"/>
        <w:tabs>
          <w:tab w:val="left" w:pos="3030"/>
        </w:tabs>
        <w:rPr>
          <w:color w:val="auto"/>
        </w:rPr>
      </w:pPr>
    </w:p>
    <w:p w14:paraId="22C0FF02" w14:textId="77777777" w:rsidR="000078E9" w:rsidRPr="00BC69DA" w:rsidRDefault="000078E9" w:rsidP="00F67AB5">
      <w:pPr>
        <w:pStyle w:val="TITULO1"/>
        <w:tabs>
          <w:tab w:val="left" w:pos="3030"/>
        </w:tabs>
        <w:rPr>
          <w:color w:val="auto"/>
        </w:rPr>
      </w:pPr>
    </w:p>
    <w:p w14:paraId="2787C7FA" w14:textId="7A5D1C63" w:rsidR="001D411D" w:rsidRPr="00BC69DA" w:rsidRDefault="001D411D" w:rsidP="00BD32A3">
      <w:pPr>
        <w:pStyle w:val="Ttulo1"/>
        <w:ind w:left="0" w:firstLine="0"/>
        <w:rPr>
          <w:color w:val="auto"/>
        </w:rPr>
      </w:pPr>
    </w:p>
    <w:p w14:paraId="3A83CC8F" w14:textId="677A68FB" w:rsidR="00D61979" w:rsidRPr="00BC69DA" w:rsidRDefault="007E4CBE" w:rsidP="006B2A2B">
      <w:pPr>
        <w:pStyle w:val="Ttulo1"/>
        <w:numPr>
          <w:ilvl w:val="0"/>
          <w:numId w:val="20"/>
        </w:numPr>
        <w:rPr>
          <w:rFonts w:ascii="Arial" w:hAnsi="Arial" w:cs="Arial"/>
          <w:color w:val="auto"/>
          <w:sz w:val="24"/>
          <w:szCs w:val="24"/>
        </w:rPr>
      </w:pPr>
      <w:bookmarkStart w:id="6" w:name="_Toc215680546"/>
      <w:bookmarkStart w:id="7" w:name="_Toc224555085"/>
      <w:r w:rsidRPr="00BC69DA">
        <w:rPr>
          <w:rFonts w:ascii="Arial" w:hAnsi="Arial" w:cs="Arial"/>
          <w:color w:val="auto"/>
          <w:sz w:val="24"/>
          <w:szCs w:val="24"/>
        </w:rPr>
        <w:t>OBJETIVO</w:t>
      </w:r>
      <w:r w:rsidR="008348A7" w:rsidRPr="00BC69DA">
        <w:rPr>
          <w:rFonts w:ascii="Arial" w:hAnsi="Arial" w:cs="Arial"/>
          <w:color w:val="auto"/>
          <w:sz w:val="24"/>
          <w:szCs w:val="24"/>
        </w:rPr>
        <w:t>S</w:t>
      </w:r>
      <w:bookmarkEnd w:id="6"/>
      <w:bookmarkEnd w:id="7"/>
      <w:r w:rsidR="002A2399" w:rsidRPr="00BC69DA">
        <w:rPr>
          <w:rFonts w:ascii="Arial" w:hAnsi="Arial" w:cs="Arial"/>
          <w:color w:val="auto"/>
          <w:sz w:val="24"/>
          <w:szCs w:val="24"/>
        </w:rPr>
        <w:t xml:space="preserve"> </w:t>
      </w:r>
    </w:p>
    <w:p w14:paraId="3AAEDBC4" w14:textId="77777777" w:rsidR="00B76C4F" w:rsidRPr="00BC69DA"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BC69DA" w:rsidRDefault="00EC2D3F" w:rsidP="00C76A4F">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BC69DA">
        <w:rPr>
          <w:rFonts w:ascii="Arial" w:eastAsiaTheme="minorHAnsi" w:hAnsi="Arial" w:cs="Arial"/>
          <w:b/>
          <w:bCs/>
          <w:szCs w:val="22"/>
          <w:lang w:eastAsia="en-US"/>
        </w:rPr>
        <w:t>OBJETIVO GENERAL</w:t>
      </w:r>
    </w:p>
    <w:p w14:paraId="4382C54A" w14:textId="77777777" w:rsidR="00EC2D3F" w:rsidRPr="00BC69DA"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4995E379" w:rsidR="00EC2D3F" w:rsidRPr="00BC69DA" w:rsidRDefault="00EC2D3F" w:rsidP="00EC2D3F">
      <w:pPr>
        <w:rPr>
          <w:rFonts w:ascii="Arial" w:hAnsi="Arial" w:cs="Arial"/>
          <w:color w:val="auto"/>
          <w:sz w:val="24"/>
          <w:szCs w:val="24"/>
        </w:rPr>
      </w:pPr>
      <w:r w:rsidRPr="00BC69DA">
        <w:rPr>
          <w:rFonts w:ascii="Arial" w:hAnsi="Arial" w:cs="Arial"/>
          <w:color w:val="auto"/>
          <w:sz w:val="24"/>
          <w:szCs w:val="24"/>
        </w:rPr>
        <w:t xml:space="preserve">Disponer de una estructura para la respuesta ante cualquier emergencia, que pueda acontecer en la </w:t>
      </w:r>
      <w:r w:rsidRPr="00BC69DA">
        <w:rPr>
          <w:rFonts w:ascii="Arial" w:hAnsi="Arial" w:cs="Arial"/>
          <w:b/>
          <w:color w:val="auto"/>
          <w:sz w:val="24"/>
          <w:szCs w:val="24"/>
        </w:rPr>
        <w:t xml:space="preserve">UAE Cuerpo Oficial de Bomberos de Bogotá - Estación B-1 CHAPINERO, </w:t>
      </w:r>
      <w:r w:rsidRPr="00BC69DA">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Pr="00BC69DA" w:rsidRDefault="000078E9" w:rsidP="00C76A4F">
      <w:pPr>
        <w:pStyle w:val="Prrafodelista"/>
        <w:numPr>
          <w:ilvl w:val="1"/>
          <w:numId w:val="2"/>
        </w:numPr>
        <w:rPr>
          <w:rFonts w:ascii="Arial" w:hAnsi="Arial" w:cs="Arial"/>
          <w:b/>
          <w:bCs/>
          <w:color w:val="auto"/>
          <w:sz w:val="24"/>
          <w:szCs w:val="24"/>
        </w:rPr>
      </w:pPr>
      <w:r w:rsidRPr="00BC69DA">
        <w:rPr>
          <w:rFonts w:ascii="Arial" w:hAnsi="Arial" w:cs="Arial"/>
          <w:color w:val="auto"/>
          <w:sz w:val="24"/>
          <w:szCs w:val="24"/>
        </w:rPr>
        <w:t xml:space="preserve"> </w:t>
      </w:r>
      <w:r w:rsidR="00EC2D3F" w:rsidRPr="00BC69DA">
        <w:rPr>
          <w:rFonts w:ascii="Arial" w:hAnsi="Arial" w:cs="Arial"/>
          <w:b/>
          <w:bCs/>
          <w:color w:val="auto"/>
          <w:sz w:val="24"/>
          <w:szCs w:val="24"/>
        </w:rPr>
        <w:t xml:space="preserve">OBJETIVOS ESPECIFICOS </w:t>
      </w:r>
    </w:p>
    <w:p w14:paraId="138E601A" w14:textId="77777777" w:rsidR="000078E9" w:rsidRPr="00BC69DA" w:rsidRDefault="000078E9" w:rsidP="000078E9">
      <w:pPr>
        <w:pStyle w:val="Prrafodelista"/>
        <w:ind w:left="462"/>
        <w:rPr>
          <w:rFonts w:ascii="Arial" w:hAnsi="Arial" w:cs="Arial"/>
          <w:b/>
          <w:bCs/>
          <w:color w:val="auto"/>
          <w:sz w:val="24"/>
          <w:szCs w:val="24"/>
        </w:rPr>
      </w:pPr>
    </w:p>
    <w:p w14:paraId="3337DEED" w14:textId="77777777" w:rsidR="00EC2D3F" w:rsidRPr="00BC69DA" w:rsidRDefault="00EC2D3F" w:rsidP="00C76A4F">
      <w:pPr>
        <w:pStyle w:val="Prrafodelista"/>
        <w:numPr>
          <w:ilvl w:val="0"/>
          <w:numId w:val="3"/>
        </w:numPr>
        <w:autoSpaceDE w:val="0"/>
        <w:autoSpaceDN w:val="0"/>
        <w:adjustRightInd w:val="0"/>
        <w:spacing w:after="43" w:line="240" w:lineRule="auto"/>
        <w:contextualSpacing w:val="0"/>
        <w:rPr>
          <w:rFonts w:ascii="Arial" w:hAnsi="Arial" w:cs="Arial"/>
          <w:bCs/>
          <w:color w:val="auto"/>
          <w:sz w:val="24"/>
          <w:szCs w:val="24"/>
        </w:rPr>
      </w:pPr>
      <w:r w:rsidRPr="00BC69DA">
        <w:rPr>
          <w:rFonts w:ascii="Arial" w:hAnsi="Arial" w:cs="Arial"/>
          <w:color w:val="auto"/>
          <w:sz w:val="24"/>
          <w:szCs w:val="24"/>
        </w:rPr>
        <w:t xml:space="preserve">Identificar las amenazas existentes para la </w:t>
      </w:r>
      <w:r w:rsidRPr="00BC69DA">
        <w:rPr>
          <w:rFonts w:ascii="Arial" w:hAnsi="Arial" w:cs="Arial"/>
          <w:bCs/>
          <w:color w:val="auto"/>
          <w:sz w:val="24"/>
          <w:szCs w:val="24"/>
        </w:rPr>
        <w:t xml:space="preserve">Estación B-1 CHAPINERO que puedan generar emergencias. </w:t>
      </w:r>
    </w:p>
    <w:p w14:paraId="45E5B058" w14:textId="4F99AEA2" w:rsidR="00EC2D3F" w:rsidRPr="00BC69DA" w:rsidRDefault="00EC2D3F" w:rsidP="00C76A4F">
      <w:pPr>
        <w:pStyle w:val="Prrafodelista"/>
        <w:numPr>
          <w:ilvl w:val="0"/>
          <w:numId w:val="3"/>
        </w:numPr>
        <w:rPr>
          <w:rFonts w:ascii="Arial" w:hAnsi="Arial" w:cs="Arial"/>
          <w:color w:val="auto"/>
          <w:sz w:val="24"/>
          <w:szCs w:val="24"/>
        </w:rPr>
      </w:pPr>
      <w:r w:rsidRPr="00BC69DA">
        <w:rPr>
          <w:rFonts w:ascii="Arial" w:hAnsi="Arial" w:cs="Arial"/>
          <w:bCs/>
          <w:color w:val="auto"/>
          <w:sz w:val="24"/>
          <w:szCs w:val="24"/>
        </w:rPr>
        <w:t>Determinar el grado de vulnerabilidad ante dichas emergencias.</w:t>
      </w:r>
    </w:p>
    <w:p w14:paraId="5D6B43EF" w14:textId="77777777" w:rsidR="00823FDE" w:rsidRPr="00BC69DA" w:rsidRDefault="00823FDE" w:rsidP="00C76A4F">
      <w:pPr>
        <w:pStyle w:val="Prrafodelista"/>
        <w:numPr>
          <w:ilvl w:val="0"/>
          <w:numId w:val="3"/>
        </w:numPr>
        <w:rPr>
          <w:rFonts w:ascii="Arial" w:hAnsi="Arial" w:cs="Arial"/>
          <w:color w:val="auto"/>
          <w:sz w:val="24"/>
          <w:szCs w:val="24"/>
        </w:rPr>
      </w:pPr>
      <w:bookmarkStart w:id="8" w:name="_Hlk216260952"/>
      <w:r w:rsidRPr="00BC69DA">
        <w:rPr>
          <w:rFonts w:ascii="Arial" w:hAnsi="Arial" w:cs="Arial"/>
          <w:bCs/>
          <w:color w:val="auto"/>
          <w:sz w:val="24"/>
          <w:szCs w:val="24"/>
        </w:rPr>
        <w:t>Alinearse a los siguientes pilares estratégicos de la entidad:</w:t>
      </w:r>
    </w:p>
    <w:p w14:paraId="771A10B9" w14:textId="77777777" w:rsidR="00823FDE" w:rsidRPr="00BC69DA" w:rsidRDefault="00823FDE" w:rsidP="00C76A4F">
      <w:pPr>
        <w:pStyle w:val="Prrafodelista"/>
        <w:numPr>
          <w:ilvl w:val="0"/>
          <w:numId w:val="4"/>
        </w:numPr>
        <w:jc w:val="left"/>
        <w:rPr>
          <w:rFonts w:ascii="Arial" w:hAnsi="Arial" w:cs="Arial"/>
          <w:bCs/>
          <w:color w:val="auto"/>
          <w:sz w:val="24"/>
          <w:szCs w:val="24"/>
        </w:rPr>
      </w:pPr>
      <w:r w:rsidRPr="00BC69DA">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3E006E70" w14:textId="77777777" w:rsidR="00823FDE" w:rsidRPr="00BC69DA" w:rsidRDefault="00823FDE" w:rsidP="00C76A4F">
      <w:pPr>
        <w:pStyle w:val="Prrafodelista"/>
        <w:numPr>
          <w:ilvl w:val="0"/>
          <w:numId w:val="4"/>
        </w:numPr>
        <w:jc w:val="left"/>
        <w:rPr>
          <w:rFonts w:ascii="Arial" w:hAnsi="Arial" w:cs="Arial"/>
          <w:bCs/>
          <w:color w:val="auto"/>
          <w:sz w:val="24"/>
          <w:szCs w:val="24"/>
        </w:rPr>
      </w:pPr>
      <w:r w:rsidRPr="00BC69DA">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31998173" w14:textId="77777777" w:rsidR="00823FDE" w:rsidRPr="00BC69DA" w:rsidRDefault="00823FDE" w:rsidP="00C76A4F">
      <w:pPr>
        <w:pStyle w:val="Prrafodelista"/>
        <w:numPr>
          <w:ilvl w:val="0"/>
          <w:numId w:val="4"/>
        </w:numPr>
        <w:jc w:val="left"/>
        <w:rPr>
          <w:rFonts w:ascii="Arial" w:hAnsi="Arial" w:cs="Arial"/>
          <w:bCs/>
          <w:color w:val="auto"/>
          <w:sz w:val="24"/>
          <w:szCs w:val="24"/>
        </w:rPr>
      </w:pPr>
      <w:r w:rsidRPr="00BC69DA">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bookmarkEnd w:id="8"/>
    <w:p w14:paraId="4E5875D4" w14:textId="4F0FA5BC" w:rsidR="006F5D9C" w:rsidRPr="00BC69DA" w:rsidRDefault="00EC2D3F" w:rsidP="00C76A4F">
      <w:pPr>
        <w:pStyle w:val="Prrafodelista"/>
        <w:numPr>
          <w:ilvl w:val="0"/>
          <w:numId w:val="5"/>
        </w:numPr>
        <w:spacing w:after="0" w:line="240" w:lineRule="auto"/>
        <w:rPr>
          <w:rFonts w:ascii="Arial" w:hAnsi="Arial" w:cs="Arial"/>
          <w:color w:val="auto"/>
          <w:sz w:val="24"/>
        </w:rPr>
      </w:pPr>
      <w:r w:rsidRPr="00BC69DA">
        <w:rPr>
          <w:rFonts w:ascii="Arial" w:hAnsi="Arial" w:cs="Arial"/>
          <w:color w:val="auto"/>
          <w:sz w:val="24"/>
        </w:rPr>
        <w:t>Diseñar actividades tendientes a:</w:t>
      </w:r>
    </w:p>
    <w:p w14:paraId="4B665ED9" w14:textId="77777777" w:rsidR="00F227B8" w:rsidRPr="00BC69DA" w:rsidRDefault="00EC2D3F" w:rsidP="00C76A4F">
      <w:pPr>
        <w:pStyle w:val="Prrafodelista"/>
        <w:numPr>
          <w:ilvl w:val="0"/>
          <w:numId w:val="6"/>
        </w:numPr>
        <w:autoSpaceDE w:val="0"/>
        <w:autoSpaceDN w:val="0"/>
        <w:adjustRightInd w:val="0"/>
        <w:spacing w:after="43" w:line="240" w:lineRule="auto"/>
        <w:rPr>
          <w:rFonts w:ascii="Arial" w:hAnsi="Arial" w:cs="Arial"/>
          <w:bCs/>
          <w:color w:val="auto"/>
          <w:sz w:val="24"/>
          <w:szCs w:val="24"/>
        </w:rPr>
      </w:pPr>
      <w:r w:rsidRPr="00BC69DA">
        <w:rPr>
          <w:rFonts w:ascii="Arial" w:hAnsi="Arial" w:cs="Arial"/>
          <w:color w:val="auto"/>
          <w:sz w:val="24"/>
        </w:rPr>
        <w:t xml:space="preserve">Minimizar la posibilidad de ocurrencia </w:t>
      </w:r>
      <w:r w:rsidR="00F227B8" w:rsidRPr="00BC69DA">
        <w:rPr>
          <w:rFonts w:ascii="Arial" w:hAnsi="Arial" w:cs="Arial"/>
          <w:bCs/>
          <w:color w:val="auto"/>
          <w:sz w:val="24"/>
          <w:szCs w:val="24"/>
        </w:rPr>
        <w:t>de los siniestros que puedan afectar a los expuestos (trabajadores, visitantes, colaboradores y población presente en el entorno)</w:t>
      </w:r>
    </w:p>
    <w:p w14:paraId="4D2D3E16" w14:textId="77777777" w:rsidR="00F227B8" w:rsidRPr="00BC69DA" w:rsidRDefault="00F227B8" w:rsidP="00C76A4F">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BC69DA">
        <w:rPr>
          <w:rFonts w:ascii="Arial" w:hAnsi="Arial" w:cs="Arial"/>
          <w:bCs/>
          <w:color w:val="auto"/>
          <w:sz w:val="24"/>
          <w:szCs w:val="24"/>
        </w:rPr>
        <w:t xml:space="preserve">Minimizar las lesiones que los siniestros pueden ocasionar a trabajadores y/o visitantes de la Estación B-1 CHAPINERO o la comunidad. </w:t>
      </w:r>
    </w:p>
    <w:p w14:paraId="63BEA7D6" w14:textId="77777777" w:rsidR="00F227B8" w:rsidRPr="00BC69DA" w:rsidRDefault="00F227B8" w:rsidP="00C76A4F">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BC69DA">
        <w:rPr>
          <w:rFonts w:ascii="Arial" w:hAnsi="Arial" w:cs="Arial"/>
          <w:bCs/>
          <w:color w:val="auto"/>
          <w:sz w:val="24"/>
          <w:szCs w:val="24"/>
        </w:rPr>
        <w:t xml:space="preserve">Minimizar las pérdidas económicas resultantes de un siniestro en la Estación B-1 CHAPINERO. </w:t>
      </w:r>
    </w:p>
    <w:p w14:paraId="1BA57B6A" w14:textId="77777777" w:rsidR="00F227B8" w:rsidRPr="00BC69DA" w:rsidRDefault="00F227B8" w:rsidP="00C76A4F">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BC69DA">
        <w:rPr>
          <w:rFonts w:ascii="Arial" w:hAnsi="Arial" w:cs="Arial"/>
          <w:bCs/>
          <w:color w:val="auto"/>
          <w:sz w:val="24"/>
          <w:szCs w:val="24"/>
        </w:rPr>
        <w:t xml:space="preserve">Minimizar los daños y perjuicios, internos y externos, que puedan producirse como consecuencia de un siniestro en la Estación B-1 CHAPINERO. </w:t>
      </w:r>
    </w:p>
    <w:p w14:paraId="517AF49F" w14:textId="77777777" w:rsidR="00F227B8" w:rsidRPr="00BC69DA" w:rsidRDefault="00F227B8" w:rsidP="00C76A4F">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BC69DA">
        <w:rPr>
          <w:rFonts w:ascii="Arial" w:hAnsi="Arial" w:cs="Arial"/>
          <w:bCs/>
          <w:color w:val="auto"/>
          <w:sz w:val="24"/>
          <w:szCs w:val="24"/>
        </w:rPr>
        <w:t xml:space="preserve">Reducir al máximo el tiempo que dure una emergencia en la Estación B-1 CHAPINERO. </w:t>
      </w:r>
    </w:p>
    <w:p w14:paraId="62DFF92D" w14:textId="77777777" w:rsidR="00D26596" w:rsidRPr="00BC69DA" w:rsidRDefault="00D26596" w:rsidP="00BD32A3">
      <w:pPr>
        <w:pStyle w:val="Ttulo1"/>
        <w:rPr>
          <w:rFonts w:ascii="Arial" w:hAnsi="Arial" w:cs="Arial"/>
          <w:color w:val="auto"/>
          <w:sz w:val="24"/>
          <w:szCs w:val="24"/>
        </w:rPr>
      </w:pPr>
    </w:p>
    <w:p w14:paraId="5763D770" w14:textId="662AB450" w:rsidR="002068FB" w:rsidRDefault="002068FB" w:rsidP="001535C5">
      <w:pPr>
        <w:pStyle w:val="Ttulo1"/>
        <w:ind w:left="0" w:firstLine="0"/>
        <w:rPr>
          <w:rFonts w:ascii="Arial" w:hAnsi="Arial" w:cs="Arial"/>
          <w:color w:val="auto"/>
          <w:sz w:val="24"/>
          <w:szCs w:val="24"/>
        </w:rPr>
      </w:pPr>
    </w:p>
    <w:p w14:paraId="0F545E45" w14:textId="77777777" w:rsidR="00D8355A" w:rsidRPr="00BC69DA" w:rsidRDefault="00D8355A" w:rsidP="001535C5">
      <w:pPr>
        <w:pStyle w:val="Ttulo1"/>
        <w:ind w:left="0" w:firstLine="0"/>
        <w:rPr>
          <w:rFonts w:ascii="Arial" w:hAnsi="Arial" w:cs="Arial"/>
          <w:color w:val="auto"/>
          <w:sz w:val="24"/>
          <w:szCs w:val="24"/>
        </w:rPr>
      </w:pPr>
    </w:p>
    <w:p w14:paraId="56BC3426" w14:textId="23A24F0D" w:rsidR="0018731D" w:rsidRPr="00BC69DA" w:rsidRDefault="007E4CBE" w:rsidP="006B2A2B">
      <w:pPr>
        <w:pStyle w:val="Ttulo1"/>
        <w:numPr>
          <w:ilvl w:val="0"/>
          <w:numId w:val="20"/>
        </w:numPr>
        <w:rPr>
          <w:rFonts w:ascii="Arial" w:hAnsi="Arial" w:cs="Arial"/>
          <w:color w:val="auto"/>
          <w:sz w:val="24"/>
          <w:szCs w:val="24"/>
        </w:rPr>
      </w:pPr>
      <w:bookmarkStart w:id="9" w:name="_Toc215680547"/>
      <w:bookmarkStart w:id="10" w:name="_Toc224555086"/>
      <w:r w:rsidRPr="00BC69DA">
        <w:rPr>
          <w:rFonts w:ascii="Arial" w:hAnsi="Arial" w:cs="Arial"/>
          <w:color w:val="auto"/>
          <w:sz w:val="24"/>
          <w:szCs w:val="24"/>
        </w:rPr>
        <w:t>ALCANCE</w:t>
      </w:r>
      <w:bookmarkEnd w:id="9"/>
      <w:bookmarkEnd w:id="10"/>
    </w:p>
    <w:p w14:paraId="65532EF3" w14:textId="77777777" w:rsidR="000078E9" w:rsidRPr="00BC69DA" w:rsidRDefault="000078E9" w:rsidP="000078E9">
      <w:pPr>
        <w:pStyle w:val="Ttulo1"/>
        <w:spacing w:before="0"/>
        <w:ind w:left="360" w:firstLine="0"/>
        <w:rPr>
          <w:rFonts w:ascii="Arial" w:hAnsi="Arial" w:cs="Arial"/>
          <w:color w:val="auto"/>
          <w:sz w:val="24"/>
        </w:rPr>
      </w:pPr>
    </w:p>
    <w:p w14:paraId="2CD18822" w14:textId="77777777" w:rsidR="00F227B8" w:rsidRPr="00BC69DA" w:rsidRDefault="00F227B8" w:rsidP="00F227B8">
      <w:pPr>
        <w:rPr>
          <w:rFonts w:ascii="Arial" w:hAnsi="Arial" w:cs="Arial"/>
          <w:color w:val="auto"/>
          <w:sz w:val="24"/>
          <w:szCs w:val="24"/>
        </w:rPr>
      </w:pPr>
      <w:bookmarkStart w:id="11" w:name="_Toc139582604"/>
      <w:r w:rsidRPr="00BC69DA">
        <w:rPr>
          <w:rFonts w:ascii="Arial" w:hAnsi="Arial" w:cs="Arial"/>
          <w:color w:val="auto"/>
          <w:sz w:val="24"/>
          <w:szCs w:val="24"/>
          <w:lang w:val="es-MX"/>
        </w:rPr>
        <w:t xml:space="preserve">La cobertura del </w:t>
      </w:r>
      <w:r w:rsidRPr="00BC69DA">
        <w:rPr>
          <w:rFonts w:ascii="Arial" w:hAnsi="Arial" w:cs="Arial"/>
          <w:color w:val="auto"/>
          <w:sz w:val="24"/>
          <w:szCs w:val="24"/>
          <w:lang w:val="es-ES_tradnl"/>
        </w:rPr>
        <w:t>Plan de Preparación y Respuesta ante Emergencias</w:t>
      </w:r>
      <w:r w:rsidRPr="00BC69DA">
        <w:rPr>
          <w:rFonts w:ascii="Arial" w:hAnsi="Arial" w:cs="Arial"/>
          <w:color w:val="auto"/>
          <w:sz w:val="24"/>
          <w:szCs w:val="24"/>
          <w:lang w:val="es-MX"/>
        </w:rPr>
        <w:t xml:space="preserve"> aplica a las instalaciones </w:t>
      </w:r>
      <w:r w:rsidRPr="00BC69DA">
        <w:rPr>
          <w:rFonts w:ascii="Arial" w:hAnsi="Arial" w:cs="Arial"/>
          <w:color w:val="auto"/>
          <w:sz w:val="24"/>
          <w:szCs w:val="24"/>
        </w:rPr>
        <w:t xml:space="preserve">de la </w:t>
      </w:r>
      <w:r w:rsidRPr="00BC69DA">
        <w:rPr>
          <w:rFonts w:ascii="Arial" w:hAnsi="Arial" w:cs="Arial"/>
          <w:b/>
          <w:color w:val="auto"/>
          <w:sz w:val="24"/>
          <w:szCs w:val="24"/>
        </w:rPr>
        <w:t xml:space="preserve">Estación B-1 Chapinero, </w:t>
      </w:r>
      <w:r w:rsidRPr="00BC69DA">
        <w:rPr>
          <w:rFonts w:ascii="Arial" w:hAnsi="Arial" w:cs="Arial"/>
          <w:color w:val="auto"/>
          <w:sz w:val="24"/>
          <w:szCs w:val="24"/>
        </w:rPr>
        <w:t>ubicada en la Carrera 9A No. 61 – 77.</w:t>
      </w:r>
    </w:p>
    <w:p w14:paraId="7D604DD3" w14:textId="77777777" w:rsidR="00F227B8" w:rsidRPr="00BC69DA" w:rsidRDefault="00F227B8" w:rsidP="00F227B8">
      <w:pPr>
        <w:rPr>
          <w:rFonts w:ascii="Arial" w:hAnsi="Arial" w:cs="Arial"/>
          <w:color w:val="auto"/>
          <w:sz w:val="24"/>
          <w:szCs w:val="24"/>
        </w:rPr>
      </w:pPr>
      <w:r w:rsidRPr="00BC69DA">
        <w:rPr>
          <w:rFonts w:ascii="Arial" w:hAnsi="Arial" w:cs="Arial"/>
          <w:color w:val="auto"/>
          <w:sz w:val="24"/>
          <w:szCs w:val="24"/>
          <w:lang w:val="es-MX"/>
        </w:rPr>
        <w:t xml:space="preserve">Este plan en la </w:t>
      </w:r>
      <w:r w:rsidRPr="00BC69DA">
        <w:rPr>
          <w:rFonts w:ascii="Arial" w:hAnsi="Arial" w:cs="Arial"/>
          <w:b/>
          <w:color w:val="auto"/>
          <w:sz w:val="24"/>
          <w:szCs w:val="24"/>
        </w:rPr>
        <w:t xml:space="preserve">Estación B-1 Chapinero </w:t>
      </w:r>
      <w:r w:rsidRPr="00BC69DA">
        <w:rPr>
          <w:rFonts w:ascii="Arial" w:hAnsi="Arial" w:cs="Arial"/>
          <w:color w:val="auto"/>
          <w:sz w:val="24"/>
          <w:szCs w:val="24"/>
          <w:lang w:val="es-MX"/>
        </w:rPr>
        <w:t xml:space="preserve">está dirigido, en general, a cualquier persona que en el momento de una emergencia se encuentre dentro de las instalaciones y </w:t>
      </w:r>
      <w:r w:rsidRPr="00BC69DA">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72FF6859" w14:textId="77777777" w:rsidR="006F5D9C" w:rsidRPr="00BC69DA" w:rsidRDefault="006F5D9C" w:rsidP="00BD32A3">
      <w:pPr>
        <w:pStyle w:val="Ttulo1"/>
        <w:rPr>
          <w:rFonts w:ascii="Arial" w:hAnsi="Arial" w:cs="Arial"/>
          <w:color w:val="auto"/>
          <w:sz w:val="24"/>
          <w:szCs w:val="24"/>
        </w:rPr>
      </w:pPr>
    </w:p>
    <w:p w14:paraId="3435035E" w14:textId="05DB5FB6" w:rsidR="00D26596" w:rsidRPr="00BC69DA" w:rsidRDefault="00814D29" w:rsidP="006B2A2B">
      <w:pPr>
        <w:pStyle w:val="Ttulo1"/>
        <w:numPr>
          <w:ilvl w:val="0"/>
          <w:numId w:val="20"/>
        </w:numPr>
        <w:rPr>
          <w:rFonts w:ascii="Arial" w:hAnsi="Arial" w:cs="Arial"/>
          <w:color w:val="auto"/>
          <w:sz w:val="36"/>
          <w:szCs w:val="28"/>
        </w:rPr>
      </w:pPr>
      <w:bookmarkStart w:id="12" w:name="_Toc215680548"/>
      <w:bookmarkStart w:id="13" w:name="_Toc224555087"/>
      <w:r w:rsidRPr="00BC69DA">
        <w:rPr>
          <w:rFonts w:ascii="Arial" w:hAnsi="Arial" w:cs="Arial"/>
          <w:color w:val="auto"/>
          <w:sz w:val="24"/>
          <w:szCs w:val="28"/>
        </w:rPr>
        <w:t>DEFINICIONES/SIGLAS</w:t>
      </w:r>
      <w:bookmarkEnd w:id="12"/>
      <w:bookmarkEnd w:id="13"/>
      <w:r w:rsidR="002A2399" w:rsidRPr="00BC69DA">
        <w:rPr>
          <w:rFonts w:ascii="Arial" w:hAnsi="Arial" w:cs="Arial"/>
          <w:color w:val="auto"/>
          <w:sz w:val="24"/>
          <w:szCs w:val="28"/>
        </w:rPr>
        <w:t xml:space="preserve"> </w:t>
      </w:r>
    </w:p>
    <w:p w14:paraId="23BD329E" w14:textId="77777777" w:rsidR="000078E9" w:rsidRPr="00BC69DA" w:rsidRDefault="000078E9" w:rsidP="000078E9">
      <w:pPr>
        <w:pStyle w:val="Ttulo1"/>
        <w:spacing w:before="0"/>
        <w:ind w:left="102" w:firstLine="0"/>
        <w:rPr>
          <w:rFonts w:ascii="Arial" w:hAnsi="Arial" w:cs="Arial"/>
          <w:color w:val="auto"/>
          <w:sz w:val="28"/>
        </w:rPr>
      </w:pPr>
    </w:p>
    <w:bookmarkEnd w:id="11"/>
    <w:p w14:paraId="43B4F0C8" w14:textId="394916FB" w:rsidR="00826A27" w:rsidRPr="00BC69DA" w:rsidRDefault="00826A27" w:rsidP="00166BD2">
      <w:pPr>
        <w:pStyle w:val="TITULO1"/>
        <w:contextualSpacing/>
        <w:rPr>
          <w:rFonts w:ascii="Arial" w:hAnsi="Arial" w:cs="Arial"/>
          <w:b w:val="0"/>
          <w:bCs w:val="0"/>
          <w:color w:val="auto"/>
          <w:sz w:val="24"/>
          <w:u w:val="single"/>
        </w:rPr>
      </w:pPr>
      <w:r w:rsidRPr="00BC69DA">
        <w:rPr>
          <w:rFonts w:ascii="Arial" w:hAnsi="Arial" w:cs="Arial"/>
          <w:bCs w:val="0"/>
          <w:color w:val="auto"/>
          <w:sz w:val="24"/>
          <w:u w:val="single"/>
        </w:rPr>
        <w:t>Definiciones</w:t>
      </w:r>
      <w:r w:rsidRPr="00BC69DA">
        <w:rPr>
          <w:rFonts w:ascii="Arial" w:hAnsi="Arial" w:cs="Arial"/>
          <w:b w:val="0"/>
          <w:bCs w:val="0"/>
          <w:color w:val="auto"/>
          <w:sz w:val="24"/>
          <w:u w:val="single"/>
        </w:rPr>
        <w:t>:</w:t>
      </w:r>
      <w:r w:rsidR="002A2399" w:rsidRPr="00BC69DA">
        <w:rPr>
          <w:rFonts w:ascii="Arial" w:hAnsi="Arial" w:cs="Arial"/>
          <w:b w:val="0"/>
          <w:bCs w:val="0"/>
          <w:color w:val="auto"/>
          <w:sz w:val="24"/>
          <w:u w:val="single"/>
        </w:rPr>
        <w:t xml:space="preserve"> </w:t>
      </w:r>
    </w:p>
    <w:p w14:paraId="24711A57" w14:textId="77777777" w:rsidR="0018731D" w:rsidRPr="00BC69DA" w:rsidRDefault="0018731D" w:rsidP="0018731D">
      <w:pPr>
        <w:autoSpaceDE w:val="0"/>
        <w:autoSpaceDN w:val="0"/>
        <w:adjustRightInd w:val="0"/>
        <w:spacing w:after="0" w:line="240" w:lineRule="auto"/>
        <w:jc w:val="left"/>
        <w:rPr>
          <w:rFonts w:ascii="Arial" w:hAnsi="Arial" w:cs="Arial"/>
          <w:color w:val="auto"/>
          <w:sz w:val="24"/>
          <w:lang w:val="es-CO"/>
        </w:rPr>
      </w:pPr>
      <w:r w:rsidRPr="00BC69DA">
        <w:rPr>
          <w:rFonts w:ascii="Arial" w:hAnsi="Arial" w:cs="Arial"/>
          <w:color w:val="auto"/>
          <w:sz w:val="24"/>
          <w:lang w:val="es-CO"/>
        </w:rPr>
        <w:t xml:space="preserve"> </w:t>
      </w:r>
    </w:p>
    <w:p w14:paraId="080718FF" w14:textId="77777777" w:rsidR="00F227B8" w:rsidRPr="00BC69DA" w:rsidRDefault="00F227B8"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Alerta: </w:t>
      </w:r>
      <w:r w:rsidRPr="00BC69DA">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BC69DA" w:rsidRDefault="00F227B8"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Amenaza: </w:t>
      </w:r>
      <w:r w:rsidRPr="00BC69DA">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Análisis y evaluación del riesgo: </w:t>
      </w:r>
      <w:r w:rsidRPr="00BC69DA">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BC69DA">
        <w:rPr>
          <w:rFonts w:ascii="Arial" w:hAnsi="Arial" w:cs="Arial"/>
          <w:color w:val="auto"/>
          <w:spacing w:val="-5"/>
          <w:sz w:val="24"/>
          <w:szCs w:val="24"/>
        </w:rPr>
        <w:t xml:space="preserve"> </w:t>
      </w:r>
      <w:r w:rsidRPr="00BC69DA">
        <w:rPr>
          <w:rFonts w:ascii="Arial" w:hAnsi="Arial" w:cs="Arial"/>
          <w:color w:val="auto"/>
          <w:sz w:val="24"/>
          <w:szCs w:val="24"/>
        </w:rPr>
        <w:t>recuperación.</w:t>
      </w:r>
    </w:p>
    <w:p w14:paraId="5228DB26"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Calamidad pública: </w:t>
      </w:r>
      <w:r w:rsidRPr="00BC69DA">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w:t>
      </w:r>
      <w:r w:rsidRPr="00BC69DA">
        <w:rPr>
          <w:rFonts w:ascii="Arial" w:hAnsi="Arial" w:cs="Arial"/>
          <w:color w:val="auto"/>
          <w:sz w:val="24"/>
          <w:szCs w:val="24"/>
        </w:rPr>
        <w:lastRenderedPageBreak/>
        <w:t>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Conocimiento del riesgo: </w:t>
      </w:r>
      <w:r w:rsidRPr="00BC69DA">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BC69DA">
        <w:rPr>
          <w:rFonts w:ascii="Arial" w:hAnsi="Arial" w:cs="Arial"/>
          <w:color w:val="auto"/>
          <w:sz w:val="24"/>
          <w:szCs w:val="24"/>
        </w:rPr>
        <w:t>del mismo</w:t>
      </w:r>
      <w:proofErr w:type="gramEnd"/>
      <w:r w:rsidRPr="00BC69DA">
        <w:rPr>
          <w:rFonts w:ascii="Arial" w:hAnsi="Arial" w:cs="Arial"/>
          <w:color w:val="auto"/>
          <w:sz w:val="24"/>
          <w:szCs w:val="24"/>
        </w:rPr>
        <w:t xml:space="preserve"> que alimenta los procesos de reducción del riesgo y de manejo de desastre.</w:t>
      </w:r>
    </w:p>
    <w:p w14:paraId="40CB8EAF"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Desastre: </w:t>
      </w:r>
      <w:r w:rsidRPr="00BC69DA">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BC69DA">
        <w:rPr>
          <w:rFonts w:ascii="Arial" w:hAnsi="Arial" w:cs="Arial"/>
          <w:color w:val="auto"/>
          <w:spacing w:val="-7"/>
          <w:sz w:val="24"/>
          <w:szCs w:val="24"/>
        </w:rPr>
        <w:t xml:space="preserve"> </w:t>
      </w:r>
      <w:r w:rsidRPr="00BC69DA">
        <w:rPr>
          <w:rFonts w:ascii="Arial" w:hAnsi="Arial" w:cs="Arial"/>
          <w:color w:val="auto"/>
          <w:sz w:val="24"/>
          <w:szCs w:val="24"/>
        </w:rPr>
        <w:t>reconstrucción.</w:t>
      </w:r>
    </w:p>
    <w:p w14:paraId="5C2DAFDB"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Emergencia: </w:t>
      </w:r>
      <w:r w:rsidRPr="00BC69DA">
        <w:rPr>
          <w:rFonts w:ascii="Arial" w:hAnsi="Arial" w:cs="Arial"/>
          <w:color w:val="auto"/>
          <w:sz w:val="24"/>
          <w:szCs w:val="24"/>
        </w:rPr>
        <w:t xml:space="preserve">Situación caracterizada por la alteración o interrupción intensa y grave de las condiciones normales de funcionamiento u operación de una comunidad, causada por un evento adverso o por la inminencia </w:t>
      </w:r>
      <w:proofErr w:type="gramStart"/>
      <w:r w:rsidRPr="00BC69DA">
        <w:rPr>
          <w:rFonts w:ascii="Arial" w:hAnsi="Arial" w:cs="Arial"/>
          <w:color w:val="auto"/>
          <w:sz w:val="24"/>
          <w:szCs w:val="24"/>
        </w:rPr>
        <w:t>del mismo</w:t>
      </w:r>
      <w:proofErr w:type="gramEnd"/>
      <w:r w:rsidRPr="00BC69DA">
        <w:rPr>
          <w:rFonts w:ascii="Arial" w:hAnsi="Arial" w:cs="Arial"/>
          <w:color w:val="auto"/>
          <w:sz w:val="24"/>
          <w:szCs w:val="24"/>
        </w:rPr>
        <w:t>, que obliga a una reacción inmediata y que requiere la         respuesta de las instituciones del Estado, los medios de comunicación y de la comunidad en general.</w:t>
      </w:r>
    </w:p>
    <w:p w14:paraId="5FC04E0E"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Evento: </w:t>
      </w:r>
      <w:r w:rsidRPr="00BC69DA">
        <w:rPr>
          <w:rFonts w:ascii="Arial" w:hAnsi="Arial" w:cs="Arial"/>
          <w:color w:val="auto"/>
          <w:sz w:val="24"/>
          <w:szCs w:val="24"/>
        </w:rPr>
        <w:t>Suceso importante programado de índole social, académica, artística o deportiva.</w:t>
      </w:r>
    </w:p>
    <w:p w14:paraId="6F7F65B2"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Exposición (elementos expuestos): </w:t>
      </w:r>
      <w:r w:rsidRPr="00BC69DA">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Gestión del riesgo: </w:t>
      </w:r>
      <w:r w:rsidRPr="00BC69DA">
        <w:rPr>
          <w:rFonts w:ascii="Arial" w:hAnsi="Arial" w:cs="Arial"/>
          <w:color w:val="auto"/>
          <w:sz w:val="24"/>
          <w:szCs w:val="24"/>
        </w:rPr>
        <w:t xml:space="preserve">Es el proceso social de planeación, ejecución, seguimiento y evaluación de políticas y acciones permanentes para el conocimiento del riesgo y promoción de una mayor conciencia </w:t>
      </w:r>
      <w:proofErr w:type="gramStart"/>
      <w:r w:rsidRPr="00BC69DA">
        <w:rPr>
          <w:rFonts w:ascii="Arial" w:hAnsi="Arial" w:cs="Arial"/>
          <w:color w:val="auto"/>
          <w:sz w:val="24"/>
          <w:szCs w:val="24"/>
        </w:rPr>
        <w:t>del mismo</w:t>
      </w:r>
      <w:proofErr w:type="gramEnd"/>
      <w:r w:rsidRPr="00BC69DA">
        <w:rPr>
          <w:rFonts w:ascii="Arial" w:hAnsi="Arial" w:cs="Arial"/>
          <w:color w:val="auto"/>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Incidente: </w:t>
      </w:r>
      <w:r w:rsidRPr="00BC69DA">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lastRenderedPageBreak/>
        <w:t xml:space="preserve">Intervención: </w:t>
      </w:r>
      <w:r w:rsidRPr="00BC69DA">
        <w:rPr>
          <w:rFonts w:ascii="Arial" w:hAnsi="Arial" w:cs="Arial"/>
          <w:color w:val="auto"/>
          <w:sz w:val="24"/>
          <w:szCs w:val="24"/>
        </w:rPr>
        <w:t>Corresponde al tratamiento del riesgo mediante la modificación intencional de las características de un fenómeno con el fin de reducir la amenaza que representa o de modificar las características intrínsecas de un elemento expuesto con el fin de reducir su vulnerabilidad.</w:t>
      </w:r>
    </w:p>
    <w:p w14:paraId="778614A9"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Intervención correctiva: </w:t>
      </w:r>
      <w:r w:rsidRPr="00BC69DA">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Intervención prospectiva: </w:t>
      </w:r>
      <w:r w:rsidRPr="00BC69DA">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Manejo de desastres: </w:t>
      </w:r>
      <w:r w:rsidRPr="00BC69DA">
        <w:rPr>
          <w:rFonts w:ascii="Arial" w:hAnsi="Arial" w:cs="Arial"/>
          <w:color w:val="auto"/>
          <w:sz w:val="24"/>
          <w:szCs w:val="24"/>
        </w:rPr>
        <w:t xml:space="preserve">Es el proceso de la gestión del riesgo compuesto por la preparación para la respuesta a emergencias, la preparación para la recuperación </w:t>
      </w:r>
      <w:proofErr w:type="spellStart"/>
      <w:r w:rsidRPr="00BC69DA">
        <w:rPr>
          <w:rFonts w:ascii="Arial" w:hAnsi="Arial" w:cs="Arial"/>
          <w:color w:val="auto"/>
          <w:sz w:val="24"/>
          <w:szCs w:val="24"/>
        </w:rPr>
        <w:t>pos-desastre</w:t>
      </w:r>
      <w:proofErr w:type="spellEnd"/>
      <w:r w:rsidRPr="00BC69DA">
        <w:rPr>
          <w:rFonts w:ascii="Arial" w:hAnsi="Arial" w:cs="Arial"/>
          <w:color w:val="auto"/>
          <w:sz w:val="24"/>
          <w:szCs w:val="24"/>
        </w:rPr>
        <w:t>, la ejecución de dicha respuesta y la ejecución de la respectiva recuperación, entiéndase: rehabilitación y recuperación.</w:t>
      </w:r>
    </w:p>
    <w:p w14:paraId="5AB23435"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Mitigación del riesgo: </w:t>
      </w:r>
      <w:r w:rsidRPr="00BC69DA">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Preparación: </w:t>
      </w:r>
      <w:r w:rsidRPr="00BC69DA">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BC69DA">
        <w:rPr>
          <w:rFonts w:ascii="Arial" w:hAnsi="Arial" w:cs="Arial"/>
          <w:color w:val="auto"/>
          <w:spacing w:val="-12"/>
          <w:sz w:val="24"/>
          <w:szCs w:val="24"/>
        </w:rPr>
        <w:t xml:space="preserve"> </w:t>
      </w:r>
      <w:r w:rsidRPr="00BC69DA">
        <w:rPr>
          <w:rFonts w:ascii="Arial" w:hAnsi="Arial" w:cs="Arial"/>
          <w:color w:val="auto"/>
          <w:sz w:val="24"/>
          <w:szCs w:val="24"/>
        </w:rPr>
        <w:t>otros.</w:t>
      </w:r>
    </w:p>
    <w:p w14:paraId="199922B2"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color w:val="auto"/>
          <w:sz w:val="24"/>
          <w:szCs w:val="24"/>
        </w:rPr>
        <w:t xml:space="preserve">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w:t>
      </w:r>
      <w:r w:rsidRPr="00BC69DA">
        <w:rPr>
          <w:rFonts w:ascii="Arial" w:hAnsi="Arial" w:cs="Arial"/>
          <w:color w:val="auto"/>
          <w:sz w:val="24"/>
          <w:szCs w:val="24"/>
        </w:rPr>
        <w:lastRenderedPageBreak/>
        <w:t>tienen como objetivo reglamentar el uso y la ocupación del suelo de forma segura y</w:t>
      </w:r>
      <w:r w:rsidRPr="00BC69DA">
        <w:rPr>
          <w:rFonts w:ascii="Arial" w:hAnsi="Arial" w:cs="Arial"/>
          <w:color w:val="auto"/>
          <w:spacing w:val="-13"/>
          <w:sz w:val="24"/>
          <w:szCs w:val="24"/>
        </w:rPr>
        <w:t xml:space="preserve"> </w:t>
      </w:r>
      <w:r w:rsidRPr="00BC69DA">
        <w:rPr>
          <w:rFonts w:ascii="Arial" w:hAnsi="Arial" w:cs="Arial"/>
          <w:color w:val="auto"/>
          <w:sz w:val="24"/>
          <w:szCs w:val="24"/>
        </w:rPr>
        <w:t>sostenible.</w:t>
      </w:r>
    </w:p>
    <w:p w14:paraId="22D4C934"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Recuperación: </w:t>
      </w:r>
      <w:r w:rsidRPr="00BC69DA">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Reducción del riesgo: </w:t>
      </w:r>
      <w:r w:rsidRPr="00BC69DA">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Respuesta: </w:t>
      </w:r>
      <w:r w:rsidRPr="00BC69DA">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BC69DA">
        <w:rPr>
          <w:rFonts w:ascii="Arial" w:hAnsi="Arial" w:cs="Arial"/>
          <w:color w:val="auto"/>
          <w:spacing w:val="-5"/>
          <w:sz w:val="24"/>
          <w:szCs w:val="24"/>
        </w:rPr>
        <w:t xml:space="preserve"> </w:t>
      </w:r>
      <w:r w:rsidRPr="00BC69DA">
        <w:rPr>
          <w:rFonts w:ascii="Arial" w:hAnsi="Arial" w:cs="Arial"/>
          <w:color w:val="auto"/>
          <w:sz w:val="24"/>
          <w:szCs w:val="24"/>
        </w:rPr>
        <w:t>preparación.</w:t>
      </w:r>
    </w:p>
    <w:p w14:paraId="0790753E" w14:textId="77777777" w:rsidR="00BD26CC" w:rsidRPr="00BC69DA" w:rsidRDefault="00BD26CC" w:rsidP="00C76A4F">
      <w:pPr>
        <w:pStyle w:val="Prrafodelista"/>
        <w:numPr>
          <w:ilvl w:val="0"/>
          <w:numId w:val="1"/>
        </w:numPr>
        <w:rPr>
          <w:rFonts w:ascii="Arial" w:hAnsi="Arial" w:cs="Arial"/>
          <w:color w:val="auto"/>
          <w:sz w:val="24"/>
          <w:szCs w:val="24"/>
        </w:rPr>
      </w:pPr>
      <w:r w:rsidRPr="00BC69DA">
        <w:rPr>
          <w:rFonts w:ascii="Arial" w:hAnsi="Arial" w:cs="Arial"/>
          <w:b/>
          <w:color w:val="auto"/>
          <w:sz w:val="24"/>
          <w:szCs w:val="24"/>
        </w:rPr>
        <w:t xml:space="preserve">Vulnerabilidad: </w:t>
      </w:r>
      <w:r w:rsidRPr="00BC69DA">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BC69DA" w:rsidRDefault="00BD26CC" w:rsidP="00C76A4F">
      <w:pPr>
        <w:pStyle w:val="Prrafodelista"/>
        <w:numPr>
          <w:ilvl w:val="0"/>
          <w:numId w:val="1"/>
        </w:numPr>
        <w:rPr>
          <w:rFonts w:ascii="Arial" w:hAnsi="Arial" w:cs="Arial"/>
          <w:b/>
          <w:i/>
          <w:iCs/>
          <w:color w:val="auto"/>
          <w:sz w:val="16"/>
          <w:szCs w:val="16"/>
        </w:rPr>
      </w:pPr>
      <w:r w:rsidRPr="00BC69DA">
        <w:rPr>
          <w:rFonts w:ascii="Arial" w:hAnsi="Arial" w:cs="Arial"/>
          <w:color w:val="auto"/>
          <w:position w:val="7"/>
          <w:sz w:val="16"/>
          <w:szCs w:val="16"/>
        </w:rPr>
        <w:t xml:space="preserve"> </w:t>
      </w:r>
      <w:r w:rsidRPr="00BC69DA">
        <w:rPr>
          <w:rFonts w:ascii="Arial" w:hAnsi="Arial" w:cs="Arial"/>
          <w:i/>
          <w:iCs/>
          <w:color w:val="auto"/>
          <w:sz w:val="16"/>
          <w:szCs w:val="16"/>
        </w:rPr>
        <w:t xml:space="preserve">se tomó como referencia la </w:t>
      </w:r>
      <w:r w:rsidRPr="00BC69DA">
        <w:rPr>
          <w:rFonts w:ascii="Arial" w:hAnsi="Arial" w:cs="Arial"/>
          <w:b/>
          <w:i/>
          <w:iCs/>
          <w:color w:val="auto"/>
          <w:sz w:val="16"/>
          <w:szCs w:val="16"/>
        </w:rPr>
        <w:t>Ley 1523 de 2012, artículo 4</w:t>
      </w:r>
      <w:bookmarkStart w:id="14" w:name="_Toc33602729"/>
    </w:p>
    <w:p w14:paraId="7346F251" w14:textId="77777777" w:rsidR="001B1BC0" w:rsidRPr="00BC69DA" w:rsidRDefault="001B1BC0" w:rsidP="001B1BC0">
      <w:pPr>
        <w:pStyle w:val="Ttulo1"/>
        <w:spacing w:before="0"/>
        <w:rPr>
          <w:rFonts w:ascii="Arial" w:hAnsi="Arial" w:cs="Arial"/>
          <w:color w:val="auto"/>
          <w:sz w:val="24"/>
          <w:szCs w:val="24"/>
        </w:rPr>
      </w:pPr>
    </w:p>
    <w:p w14:paraId="12DCF2A4" w14:textId="77777777" w:rsidR="002068FB" w:rsidRPr="00BC69DA" w:rsidRDefault="002068FB" w:rsidP="001B1BC0">
      <w:pPr>
        <w:pStyle w:val="Ttulo1"/>
        <w:spacing w:before="0"/>
        <w:rPr>
          <w:rFonts w:ascii="Arial" w:hAnsi="Arial" w:cs="Arial"/>
          <w:color w:val="auto"/>
          <w:sz w:val="24"/>
          <w:szCs w:val="24"/>
        </w:rPr>
      </w:pPr>
    </w:p>
    <w:p w14:paraId="1AA4DB92" w14:textId="77777777" w:rsidR="002068FB" w:rsidRPr="00BC69DA" w:rsidRDefault="002068FB" w:rsidP="001B1BC0">
      <w:pPr>
        <w:pStyle w:val="Ttulo1"/>
        <w:spacing w:before="0"/>
        <w:rPr>
          <w:rFonts w:ascii="Arial" w:hAnsi="Arial" w:cs="Arial"/>
          <w:color w:val="auto"/>
          <w:sz w:val="24"/>
          <w:szCs w:val="24"/>
        </w:rPr>
      </w:pPr>
    </w:p>
    <w:p w14:paraId="063D46FA" w14:textId="77777777" w:rsidR="002068FB" w:rsidRPr="00BC69DA" w:rsidRDefault="002068FB" w:rsidP="001B1BC0">
      <w:pPr>
        <w:pStyle w:val="Ttulo1"/>
        <w:spacing w:before="0"/>
        <w:rPr>
          <w:rFonts w:ascii="Arial" w:hAnsi="Arial" w:cs="Arial"/>
          <w:color w:val="auto"/>
          <w:sz w:val="24"/>
          <w:szCs w:val="24"/>
        </w:rPr>
      </w:pPr>
    </w:p>
    <w:p w14:paraId="277999B9" w14:textId="77777777" w:rsidR="002068FB" w:rsidRPr="00BC69DA" w:rsidRDefault="002068FB" w:rsidP="001B1BC0">
      <w:pPr>
        <w:pStyle w:val="Ttulo1"/>
        <w:spacing w:before="0"/>
        <w:rPr>
          <w:rFonts w:ascii="Arial" w:hAnsi="Arial" w:cs="Arial"/>
          <w:color w:val="auto"/>
          <w:sz w:val="24"/>
          <w:szCs w:val="24"/>
        </w:rPr>
      </w:pPr>
    </w:p>
    <w:p w14:paraId="7617751F" w14:textId="77777777" w:rsidR="002068FB" w:rsidRPr="00BC69DA" w:rsidRDefault="002068FB" w:rsidP="001B1BC0">
      <w:pPr>
        <w:pStyle w:val="Ttulo1"/>
        <w:spacing w:before="0"/>
        <w:rPr>
          <w:rFonts w:ascii="Arial" w:hAnsi="Arial" w:cs="Arial"/>
          <w:color w:val="auto"/>
          <w:sz w:val="24"/>
          <w:szCs w:val="24"/>
        </w:rPr>
      </w:pPr>
    </w:p>
    <w:p w14:paraId="489CC89C" w14:textId="05EC9D83" w:rsidR="002068FB" w:rsidRPr="00BC69DA" w:rsidRDefault="002068FB" w:rsidP="001B1BC0">
      <w:pPr>
        <w:pStyle w:val="Ttulo1"/>
        <w:spacing w:before="0"/>
        <w:rPr>
          <w:rFonts w:ascii="Arial" w:hAnsi="Arial" w:cs="Arial"/>
          <w:color w:val="auto"/>
          <w:sz w:val="24"/>
          <w:szCs w:val="24"/>
        </w:rPr>
      </w:pPr>
    </w:p>
    <w:p w14:paraId="61635C91" w14:textId="129A7503" w:rsidR="0051505C" w:rsidRPr="00BC69DA" w:rsidRDefault="0051505C" w:rsidP="001B1BC0">
      <w:pPr>
        <w:pStyle w:val="Ttulo1"/>
        <w:spacing w:before="0"/>
        <w:rPr>
          <w:rFonts w:ascii="Arial" w:hAnsi="Arial" w:cs="Arial"/>
          <w:color w:val="auto"/>
          <w:sz w:val="24"/>
          <w:szCs w:val="24"/>
        </w:rPr>
      </w:pPr>
    </w:p>
    <w:p w14:paraId="4A87BCB2" w14:textId="5EC8D065" w:rsidR="0051505C" w:rsidRPr="00BC69DA" w:rsidRDefault="0051505C" w:rsidP="001B1BC0">
      <w:pPr>
        <w:pStyle w:val="Ttulo1"/>
        <w:spacing w:before="0"/>
        <w:rPr>
          <w:rFonts w:ascii="Arial" w:hAnsi="Arial" w:cs="Arial"/>
          <w:color w:val="auto"/>
          <w:sz w:val="24"/>
          <w:szCs w:val="24"/>
        </w:rPr>
      </w:pPr>
    </w:p>
    <w:p w14:paraId="58EFA8B4" w14:textId="65EFB9D1" w:rsidR="0051505C" w:rsidRDefault="0051505C" w:rsidP="001B1BC0">
      <w:pPr>
        <w:pStyle w:val="Ttulo1"/>
        <w:spacing w:before="0"/>
        <w:rPr>
          <w:rFonts w:ascii="Arial" w:hAnsi="Arial" w:cs="Arial"/>
          <w:color w:val="auto"/>
          <w:sz w:val="24"/>
          <w:szCs w:val="24"/>
        </w:rPr>
      </w:pPr>
    </w:p>
    <w:p w14:paraId="38B86C74" w14:textId="716D1F0F" w:rsidR="00D8355A" w:rsidRDefault="00D8355A" w:rsidP="001B1BC0">
      <w:pPr>
        <w:pStyle w:val="Ttulo1"/>
        <w:spacing w:before="0"/>
        <w:rPr>
          <w:rFonts w:ascii="Arial" w:hAnsi="Arial" w:cs="Arial"/>
          <w:color w:val="auto"/>
          <w:sz w:val="24"/>
          <w:szCs w:val="24"/>
        </w:rPr>
      </w:pPr>
    </w:p>
    <w:p w14:paraId="024D6848" w14:textId="6EA63FEF" w:rsidR="00D8355A" w:rsidRDefault="00D8355A" w:rsidP="001B1BC0">
      <w:pPr>
        <w:pStyle w:val="Ttulo1"/>
        <w:spacing w:before="0"/>
        <w:rPr>
          <w:rFonts w:ascii="Arial" w:hAnsi="Arial" w:cs="Arial"/>
          <w:color w:val="auto"/>
          <w:sz w:val="24"/>
          <w:szCs w:val="24"/>
        </w:rPr>
      </w:pPr>
    </w:p>
    <w:p w14:paraId="7AEFB35A" w14:textId="77777777" w:rsidR="00D8355A" w:rsidRPr="00BC69DA" w:rsidRDefault="00D8355A" w:rsidP="001B1BC0">
      <w:pPr>
        <w:pStyle w:val="Ttulo1"/>
        <w:spacing w:before="0"/>
        <w:rPr>
          <w:rFonts w:ascii="Arial" w:hAnsi="Arial" w:cs="Arial"/>
          <w:color w:val="auto"/>
          <w:sz w:val="24"/>
          <w:szCs w:val="24"/>
        </w:rPr>
      </w:pPr>
    </w:p>
    <w:p w14:paraId="6BC7CE7F" w14:textId="77777777" w:rsidR="002068FB" w:rsidRPr="00BC69DA" w:rsidRDefault="002068FB" w:rsidP="00317E87">
      <w:pPr>
        <w:pStyle w:val="Ttulo1"/>
        <w:spacing w:before="0"/>
        <w:ind w:left="0" w:firstLine="0"/>
        <w:rPr>
          <w:rFonts w:ascii="Arial" w:hAnsi="Arial" w:cs="Arial"/>
          <w:color w:val="auto"/>
          <w:sz w:val="24"/>
          <w:szCs w:val="24"/>
        </w:rPr>
      </w:pPr>
    </w:p>
    <w:p w14:paraId="13A37229" w14:textId="6B26B098" w:rsidR="00BB239C" w:rsidRPr="00BC69DA" w:rsidRDefault="00BD26CC" w:rsidP="006B2A2B">
      <w:pPr>
        <w:pStyle w:val="Ttulo1"/>
        <w:numPr>
          <w:ilvl w:val="0"/>
          <w:numId w:val="20"/>
        </w:numPr>
        <w:rPr>
          <w:rFonts w:ascii="Arial" w:hAnsi="Arial" w:cs="Arial"/>
        </w:rPr>
      </w:pPr>
      <w:bookmarkStart w:id="15" w:name="_Toc215680549"/>
      <w:bookmarkStart w:id="16" w:name="_Toc224555088"/>
      <w:r w:rsidRPr="00BC69DA">
        <w:rPr>
          <w:rFonts w:ascii="Arial" w:hAnsi="Arial" w:cs="Arial"/>
          <w:color w:val="auto"/>
          <w:sz w:val="24"/>
          <w:szCs w:val="24"/>
        </w:rPr>
        <w:t>JUSTIFICACI</w:t>
      </w:r>
      <w:r w:rsidR="00D8355A">
        <w:rPr>
          <w:rFonts w:ascii="Arial" w:hAnsi="Arial" w:cs="Arial"/>
          <w:color w:val="auto"/>
          <w:sz w:val="24"/>
          <w:szCs w:val="24"/>
        </w:rPr>
        <w:t>Ó</w:t>
      </w:r>
      <w:r w:rsidRPr="00BC69DA">
        <w:rPr>
          <w:rFonts w:ascii="Arial" w:hAnsi="Arial" w:cs="Arial"/>
          <w:color w:val="auto"/>
          <w:sz w:val="24"/>
          <w:szCs w:val="24"/>
        </w:rPr>
        <w:t>N</w:t>
      </w:r>
      <w:bookmarkEnd w:id="15"/>
      <w:bookmarkEnd w:id="16"/>
    </w:p>
    <w:p w14:paraId="1BE47803" w14:textId="0FA96E08" w:rsidR="00D26596" w:rsidRPr="00BC69DA" w:rsidRDefault="00D26596" w:rsidP="00D26596">
      <w:pPr>
        <w:pStyle w:val="Ttulo1"/>
        <w:spacing w:before="0"/>
        <w:ind w:left="462" w:firstLine="0"/>
        <w:rPr>
          <w:rFonts w:ascii="Arial" w:hAnsi="Arial" w:cs="Arial"/>
          <w:color w:val="auto"/>
          <w:sz w:val="24"/>
          <w:szCs w:val="24"/>
        </w:rPr>
      </w:pPr>
    </w:p>
    <w:bookmarkEnd w:id="14"/>
    <w:p w14:paraId="510773A9" w14:textId="77777777" w:rsidR="00BD26CC" w:rsidRPr="00BC69DA" w:rsidRDefault="00BD26CC" w:rsidP="00BD26CC">
      <w:pPr>
        <w:rPr>
          <w:rFonts w:ascii="Arial" w:hAnsi="Arial" w:cs="Arial"/>
          <w:color w:val="auto"/>
          <w:sz w:val="24"/>
          <w:szCs w:val="24"/>
          <w:lang w:val="es-ES_tradnl"/>
        </w:rPr>
      </w:pPr>
      <w:r w:rsidRPr="00BC69DA">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C69DA" w:rsidRDefault="00BD26CC" w:rsidP="00BD32A3">
      <w:pPr>
        <w:rPr>
          <w:rFonts w:ascii="Arial" w:hAnsi="Arial" w:cs="Arial"/>
          <w:color w:val="auto"/>
          <w:sz w:val="24"/>
          <w:szCs w:val="24"/>
          <w:lang w:val="es-ES_tradnl"/>
        </w:rPr>
      </w:pPr>
      <w:r w:rsidRPr="00BC69DA">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BC69DA" w:rsidRDefault="00E003CD" w:rsidP="006B2A2B">
      <w:pPr>
        <w:pStyle w:val="Ttulo1"/>
        <w:numPr>
          <w:ilvl w:val="0"/>
          <w:numId w:val="20"/>
        </w:numPr>
        <w:rPr>
          <w:rFonts w:ascii="Arial" w:hAnsi="Arial" w:cs="Arial"/>
          <w:color w:val="auto"/>
          <w:sz w:val="24"/>
          <w:szCs w:val="24"/>
        </w:rPr>
      </w:pPr>
      <w:bookmarkStart w:id="17" w:name="_Toc215680550"/>
      <w:bookmarkStart w:id="18" w:name="_Toc224555089"/>
      <w:r w:rsidRPr="00BC69DA">
        <w:rPr>
          <w:rFonts w:ascii="Arial" w:hAnsi="Arial" w:cs="Arial"/>
          <w:color w:val="auto"/>
          <w:sz w:val="24"/>
          <w:szCs w:val="24"/>
        </w:rPr>
        <w:t>ROLES Y RESPONSABILIDADES</w:t>
      </w:r>
      <w:bookmarkEnd w:id="17"/>
      <w:bookmarkEnd w:id="18"/>
      <w:r w:rsidR="002A2399" w:rsidRPr="00BC69DA">
        <w:rPr>
          <w:rFonts w:ascii="Arial" w:hAnsi="Arial" w:cs="Arial"/>
          <w:color w:val="auto"/>
          <w:sz w:val="24"/>
          <w:szCs w:val="24"/>
        </w:rPr>
        <w:t xml:space="preserve"> </w:t>
      </w:r>
    </w:p>
    <w:p w14:paraId="773CEC31" w14:textId="77777777" w:rsidR="00BD26CC" w:rsidRPr="00BC69DA" w:rsidRDefault="00BD26CC" w:rsidP="00BD26CC">
      <w:pPr>
        <w:pStyle w:val="Ttulo1"/>
        <w:spacing w:before="0"/>
        <w:rPr>
          <w:rFonts w:ascii="Arial" w:hAnsi="Arial" w:cs="Arial"/>
          <w:color w:val="auto"/>
          <w:sz w:val="24"/>
          <w:szCs w:val="24"/>
        </w:rPr>
      </w:pPr>
    </w:p>
    <w:p w14:paraId="38F68716" w14:textId="261C83C4" w:rsidR="002068FB" w:rsidRPr="00BC69DA" w:rsidRDefault="005F2567" w:rsidP="005F2567">
      <w:pPr>
        <w:rPr>
          <w:rFonts w:ascii="Arial" w:hAnsi="Arial" w:cs="Arial"/>
          <w:color w:val="auto"/>
          <w:sz w:val="24"/>
          <w:szCs w:val="24"/>
        </w:rPr>
      </w:pPr>
      <w:r w:rsidRPr="00BC69DA">
        <w:rPr>
          <w:rFonts w:ascii="Arial" w:hAnsi="Arial" w:cs="Arial"/>
          <w:color w:val="auto"/>
          <w:sz w:val="24"/>
          <w:szCs w:val="24"/>
        </w:rPr>
        <w:t xml:space="preserve">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w:t>
      </w:r>
      <w:proofErr w:type="gramStart"/>
      <w:r w:rsidRPr="00BC69DA">
        <w:rPr>
          <w:rFonts w:ascii="Arial" w:hAnsi="Arial" w:cs="Arial"/>
          <w:color w:val="auto"/>
          <w:sz w:val="24"/>
          <w:szCs w:val="24"/>
        </w:rPr>
        <w:t>Comandante</w:t>
      </w:r>
      <w:proofErr w:type="gramEnd"/>
      <w:r w:rsidRPr="00BC69DA">
        <w:rPr>
          <w:rFonts w:ascii="Arial" w:hAnsi="Arial" w:cs="Arial"/>
          <w:color w:val="auto"/>
          <w:sz w:val="24"/>
          <w:szCs w:val="24"/>
        </w:rPr>
        <w:t xml:space="preserve"> de Guardia (cuando se encuentre solo) o Sargento </w:t>
      </w:r>
      <w:proofErr w:type="gramStart"/>
      <w:r w:rsidRPr="00BC69DA">
        <w:rPr>
          <w:rFonts w:ascii="Arial" w:hAnsi="Arial" w:cs="Arial"/>
          <w:color w:val="auto"/>
          <w:sz w:val="24"/>
          <w:szCs w:val="24"/>
        </w:rPr>
        <w:t>Jefe</w:t>
      </w:r>
      <w:proofErr w:type="gramEnd"/>
      <w:r w:rsidRPr="00BC69DA">
        <w:rPr>
          <w:rFonts w:ascii="Arial" w:hAnsi="Arial" w:cs="Arial"/>
          <w:color w:val="auto"/>
          <w:sz w:val="24"/>
          <w:szCs w:val="24"/>
        </w:rPr>
        <w:t xml:space="preserv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55C93183" w14:textId="77777777" w:rsidR="005B3BA5" w:rsidRPr="004E6374" w:rsidRDefault="005B3BA5" w:rsidP="005B3BA5">
      <w:pPr>
        <w:rPr>
          <w:rFonts w:ascii="Arial" w:hAnsi="Arial" w:cs="Arial"/>
          <w:iCs/>
          <w:color w:val="auto"/>
          <w:sz w:val="28"/>
          <w:szCs w:val="24"/>
        </w:rPr>
      </w:pPr>
      <w:r w:rsidRPr="004E6374">
        <w:rPr>
          <w:rFonts w:ascii="Arial" w:hAnsi="Arial" w:cs="Arial"/>
          <w:color w:val="auto"/>
          <w:sz w:val="24"/>
        </w:rPr>
        <w:lastRenderedPageBreak/>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57CF66ED" w14:textId="227D511F" w:rsidR="002068FB" w:rsidRDefault="002068FB" w:rsidP="00424913">
      <w:pPr>
        <w:spacing w:after="0" w:line="240" w:lineRule="auto"/>
        <w:rPr>
          <w:rFonts w:ascii="Arial" w:hAnsi="Arial" w:cs="Arial"/>
          <w:b/>
          <w:color w:val="auto"/>
          <w:sz w:val="24"/>
          <w:szCs w:val="24"/>
          <w:lang w:val="es-CO"/>
        </w:rPr>
      </w:pPr>
    </w:p>
    <w:p w14:paraId="3C9DE6A2" w14:textId="77777777" w:rsidR="005B3BA5" w:rsidRPr="00BC69DA" w:rsidRDefault="005B3BA5" w:rsidP="00424913">
      <w:pPr>
        <w:spacing w:after="0" w:line="240" w:lineRule="auto"/>
        <w:rPr>
          <w:rFonts w:ascii="Arial" w:hAnsi="Arial" w:cs="Arial"/>
          <w:b/>
          <w:color w:val="auto"/>
          <w:sz w:val="24"/>
          <w:szCs w:val="24"/>
          <w:lang w:val="es-CO"/>
        </w:rPr>
      </w:pPr>
    </w:p>
    <w:p w14:paraId="25BA3616" w14:textId="3693D276" w:rsidR="00064E2D" w:rsidRPr="00BC69DA" w:rsidRDefault="00BD26CC" w:rsidP="006B2A2B">
      <w:pPr>
        <w:pStyle w:val="Ttulo1"/>
        <w:numPr>
          <w:ilvl w:val="0"/>
          <w:numId w:val="20"/>
        </w:numPr>
        <w:rPr>
          <w:rFonts w:ascii="Arial" w:hAnsi="Arial" w:cs="Arial"/>
          <w:color w:val="auto"/>
          <w:sz w:val="24"/>
          <w:szCs w:val="24"/>
        </w:rPr>
      </w:pPr>
      <w:bookmarkStart w:id="19" w:name="_Toc215680551"/>
      <w:bookmarkStart w:id="20" w:name="_Toc224555090"/>
      <w:bookmarkStart w:id="21" w:name="_Toc139582611"/>
      <w:r w:rsidRPr="00BC69DA">
        <w:rPr>
          <w:rFonts w:ascii="Arial" w:hAnsi="Arial" w:cs="Arial"/>
          <w:color w:val="auto"/>
          <w:sz w:val="24"/>
          <w:szCs w:val="24"/>
        </w:rPr>
        <w:t>DIAGNOSTICO</w:t>
      </w:r>
      <w:bookmarkEnd w:id="19"/>
      <w:bookmarkEnd w:id="20"/>
    </w:p>
    <w:p w14:paraId="39C9C74D" w14:textId="5D388F1D" w:rsidR="00647579" w:rsidRPr="00BC69DA" w:rsidRDefault="00647579" w:rsidP="00D26596">
      <w:pPr>
        <w:pStyle w:val="Ttulo1"/>
        <w:spacing w:before="0"/>
        <w:ind w:left="102" w:firstLine="0"/>
        <w:rPr>
          <w:rFonts w:ascii="Arial" w:hAnsi="Arial" w:cs="Arial"/>
          <w:color w:val="auto"/>
          <w:sz w:val="24"/>
          <w:szCs w:val="24"/>
        </w:rPr>
      </w:pPr>
    </w:p>
    <w:p w14:paraId="553A3634" w14:textId="71517997" w:rsidR="005F2567" w:rsidRPr="00BC69DA" w:rsidRDefault="005F2567" w:rsidP="005F2567">
      <w:pPr>
        <w:rPr>
          <w:rFonts w:ascii="Arial" w:eastAsia="Arial Narrow" w:hAnsi="Arial" w:cs="Arial"/>
          <w:color w:val="auto"/>
          <w:sz w:val="24"/>
          <w:szCs w:val="24"/>
          <w:lang w:eastAsia="es-ES" w:bidi="es-ES"/>
        </w:rPr>
      </w:pPr>
      <w:bookmarkStart w:id="22" w:name="_Hlk216118066"/>
      <w:r w:rsidRPr="00BC69DA">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vulnerabilidades en la Estación</w:t>
      </w:r>
      <w:r w:rsidRPr="00BC69DA">
        <w:rPr>
          <w:rFonts w:ascii="Arial" w:hAnsi="Arial" w:cs="Arial"/>
          <w:b/>
          <w:color w:val="auto"/>
          <w:sz w:val="24"/>
          <w:szCs w:val="40"/>
          <w:lang w:val="es-CO"/>
        </w:rPr>
        <w:t xml:space="preserve"> B-1 Chapinero</w:t>
      </w:r>
      <w:r w:rsidRPr="00BC69DA">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353E47FA" w14:textId="77777777" w:rsidR="005F2567" w:rsidRPr="00BC69DA" w:rsidRDefault="005F2567" w:rsidP="005F2567">
      <w:pPr>
        <w:rPr>
          <w:rFonts w:ascii="Arial" w:eastAsia="Arial Narrow" w:hAnsi="Arial" w:cs="Arial"/>
          <w:color w:val="auto"/>
          <w:sz w:val="24"/>
          <w:szCs w:val="24"/>
          <w:lang w:eastAsia="es-ES" w:bidi="es-ES"/>
        </w:rPr>
      </w:pPr>
      <w:r w:rsidRPr="00BC69DA">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315C088E" w14:textId="77777777" w:rsidR="005F2567" w:rsidRPr="00BC69DA" w:rsidRDefault="005F2567" w:rsidP="006B2A2B">
      <w:pPr>
        <w:numPr>
          <w:ilvl w:val="0"/>
          <w:numId w:val="21"/>
        </w:numPr>
        <w:rPr>
          <w:rFonts w:ascii="Arial" w:eastAsia="Arial Narrow" w:hAnsi="Arial" w:cs="Arial"/>
          <w:color w:val="auto"/>
          <w:sz w:val="24"/>
          <w:szCs w:val="24"/>
          <w:lang w:eastAsia="es-ES" w:bidi="es-ES"/>
        </w:rPr>
      </w:pPr>
      <w:r w:rsidRPr="00BC69DA">
        <w:rPr>
          <w:rFonts w:ascii="Arial" w:eastAsia="Arial Narrow" w:hAnsi="Arial" w:cs="Arial"/>
          <w:color w:val="auto"/>
          <w:sz w:val="24"/>
          <w:szCs w:val="24"/>
          <w:lang w:eastAsia="es-ES" w:bidi="es-ES"/>
        </w:rPr>
        <w:t>Responsabilidades asignadas, documentadas y comunicadas dentro del Plan de Emergencias.</w:t>
      </w:r>
    </w:p>
    <w:p w14:paraId="32C0F50C" w14:textId="77777777" w:rsidR="005F2567" w:rsidRPr="00BC69DA" w:rsidRDefault="005F2567" w:rsidP="006B2A2B">
      <w:pPr>
        <w:numPr>
          <w:ilvl w:val="0"/>
          <w:numId w:val="21"/>
        </w:numPr>
        <w:rPr>
          <w:rFonts w:ascii="Arial" w:eastAsia="Arial Narrow" w:hAnsi="Arial" w:cs="Arial"/>
          <w:color w:val="auto"/>
          <w:sz w:val="24"/>
          <w:szCs w:val="24"/>
          <w:lang w:eastAsia="es-ES" w:bidi="es-ES"/>
        </w:rPr>
      </w:pPr>
      <w:r w:rsidRPr="00BC69DA">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6D94727D" w14:textId="4A4B2B8C" w:rsidR="005F2567" w:rsidRPr="00BC69DA" w:rsidRDefault="005F2567" w:rsidP="005F2567">
      <w:pPr>
        <w:rPr>
          <w:rFonts w:ascii="Arial" w:eastAsia="Arial Narrow" w:hAnsi="Arial" w:cs="Arial"/>
          <w:color w:val="auto"/>
          <w:sz w:val="24"/>
          <w:szCs w:val="24"/>
          <w:lang w:eastAsia="es-ES" w:bidi="es-ES"/>
        </w:rPr>
      </w:pPr>
      <w:r w:rsidRPr="00BC69DA">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bookmarkEnd w:id="22"/>
    </w:p>
    <w:p w14:paraId="494806F1" w14:textId="77777777" w:rsidR="000078E9" w:rsidRPr="00BC69DA" w:rsidRDefault="000078E9" w:rsidP="00BD26CC">
      <w:pPr>
        <w:rPr>
          <w:rFonts w:ascii="Arial" w:hAnsi="Arial" w:cs="Arial"/>
          <w:color w:val="auto"/>
          <w:sz w:val="24"/>
          <w:szCs w:val="24"/>
        </w:rPr>
      </w:pPr>
    </w:p>
    <w:p w14:paraId="78E961D9" w14:textId="77777777" w:rsidR="00BD26CC" w:rsidRPr="00BC69DA" w:rsidRDefault="00BD26CC" w:rsidP="006B2A2B">
      <w:pPr>
        <w:pStyle w:val="Ttulo1"/>
        <w:numPr>
          <w:ilvl w:val="0"/>
          <w:numId w:val="20"/>
        </w:numPr>
        <w:rPr>
          <w:rFonts w:ascii="Arial" w:hAnsi="Arial" w:cs="Arial"/>
          <w:color w:val="auto"/>
          <w:sz w:val="24"/>
          <w:szCs w:val="24"/>
        </w:rPr>
      </w:pPr>
      <w:bookmarkStart w:id="23" w:name="_Toc215680552"/>
      <w:bookmarkStart w:id="24" w:name="_Toc224555091"/>
      <w:r w:rsidRPr="00BC69DA">
        <w:rPr>
          <w:rFonts w:ascii="Arial" w:hAnsi="Arial" w:cs="Arial"/>
          <w:color w:val="auto"/>
          <w:sz w:val="24"/>
          <w:szCs w:val="24"/>
        </w:rPr>
        <w:t>MARCO NORMATIVO</w:t>
      </w:r>
      <w:bookmarkEnd w:id="23"/>
      <w:bookmarkEnd w:id="24"/>
    </w:p>
    <w:p w14:paraId="5CF90C13" w14:textId="77777777" w:rsidR="00BD26CC" w:rsidRPr="00BC69DA" w:rsidRDefault="00BD26CC" w:rsidP="00BD26CC">
      <w:pPr>
        <w:pStyle w:val="Ttulo1"/>
        <w:spacing w:before="0"/>
        <w:ind w:left="360" w:firstLine="0"/>
        <w:rPr>
          <w:rFonts w:ascii="Arial" w:hAnsi="Arial" w:cs="Arial"/>
          <w:color w:val="auto"/>
          <w:sz w:val="24"/>
          <w:szCs w:val="24"/>
        </w:rPr>
      </w:pPr>
    </w:p>
    <w:p w14:paraId="54E25F9A" w14:textId="5D11AFB1" w:rsidR="00BD26CC" w:rsidRPr="00BC69DA" w:rsidRDefault="005F2567" w:rsidP="006B2A2B">
      <w:pPr>
        <w:pStyle w:val="Subttulo"/>
        <w:numPr>
          <w:ilvl w:val="1"/>
          <w:numId w:val="18"/>
        </w:numPr>
        <w:rPr>
          <w:rFonts w:ascii="Arial" w:hAnsi="Arial" w:cs="Arial"/>
          <w:b/>
          <w:bCs/>
          <w:color w:val="auto"/>
          <w:sz w:val="24"/>
          <w:szCs w:val="24"/>
        </w:rPr>
      </w:pPr>
      <w:r w:rsidRPr="00BC69DA">
        <w:rPr>
          <w:rFonts w:ascii="Arial" w:hAnsi="Arial" w:cs="Arial"/>
          <w:b/>
          <w:bCs/>
          <w:color w:val="auto"/>
          <w:sz w:val="24"/>
          <w:szCs w:val="24"/>
        </w:rPr>
        <w:t>NORMATIVA BASE DEL SISTEMA DE GESTIÓN DE SEGURIDAD Y SALUD EN EL TRABAJO (SG-SST)</w:t>
      </w:r>
    </w:p>
    <w:p w14:paraId="32738486" w14:textId="77777777" w:rsidR="005F2567" w:rsidRPr="00BC69DA" w:rsidRDefault="005F2567" w:rsidP="005F2567">
      <w:pPr>
        <w:pStyle w:val="Descripcin"/>
        <w:keepNext/>
        <w:jc w:val="center"/>
        <w:rPr>
          <w:rFonts w:ascii="Arial" w:hAnsi="Arial" w:cs="Arial"/>
          <w:b/>
          <w:bCs/>
          <w:i w:val="0"/>
          <w:iCs w:val="0"/>
          <w:sz w:val="24"/>
          <w:szCs w:val="24"/>
        </w:rPr>
      </w:pPr>
      <w:r w:rsidRPr="00BC69DA">
        <w:rPr>
          <w:rFonts w:ascii="Arial" w:hAnsi="Arial" w:cs="Arial"/>
          <w:b/>
          <w:bCs/>
          <w:i w:val="0"/>
          <w:iCs w:val="0"/>
          <w:sz w:val="24"/>
          <w:szCs w:val="24"/>
        </w:rPr>
        <w:t xml:space="preserve">Tabla </w:t>
      </w:r>
      <w:r w:rsidRPr="00BC69DA">
        <w:rPr>
          <w:rFonts w:ascii="Arial" w:hAnsi="Arial" w:cs="Arial"/>
          <w:b/>
          <w:bCs/>
          <w:i w:val="0"/>
          <w:iCs w:val="0"/>
          <w:sz w:val="24"/>
          <w:szCs w:val="24"/>
        </w:rPr>
        <w:fldChar w:fldCharType="begin"/>
      </w:r>
      <w:r w:rsidRPr="00BC69DA">
        <w:rPr>
          <w:rFonts w:ascii="Arial" w:hAnsi="Arial" w:cs="Arial"/>
          <w:b/>
          <w:bCs/>
          <w:i w:val="0"/>
          <w:iCs w:val="0"/>
          <w:sz w:val="24"/>
          <w:szCs w:val="24"/>
        </w:rPr>
        <w:instrText xml:space="preserve"> SEQ Tabla \* ARABIC </w:instrText>
      </w:r>
      <w:r w:rsidRPr="00BC69DA">
        <w:rPr>
          <w:rFonts w:ascii="Arial" w:hAnsi="Arial" w:cs="Arial"/>
          <w:b/>
          <w:bCs/>
          <w:i w:val="0"/>
          <w:iCs w:val="0"/>
          <w:sz w:val="24"/>
          <w:szCs w:val="24"/>
        </w:rPr>
        <w:fldChar w:fldCharType="separate"/>
      </w:r>
      <w:r w:rsidRPr="00BC69DA">
        <w:rPr>
          <w:rFonts w:ascii="Arial" w:hAnsi="Arial" w:cs="Arial"/>
          <w:b/>
          <w:bCs/>
          <w:i w:val="0"/>
          <w:iCs w:val="0"/>
          <w:noProof/>
          <w:sz w:val="24"/>
          <w:szCs w:val="24"/>
        </w:rPr>
        <w:t>1</w:t>
      </w:r>
      <w:r w:rsidRPr="00BC69DA">
        <w:rPr>
          <w:rFonts w:ascii="Arial" w:hAnsi="Arial" w:cs="Arial"/>
          <w:b/>
          <w:bCs/>
          <w:i w:val="0"/>
          <w:iCs w:val="0"/>
          <w:sz w:val="24"/>
          <w:szCs w:val="24"/>
        </w:rPr>
        <w:fldChar w:fldCharType="end"/>
      </w:r>
      <w:r w:rsidRPr="00BC69DA">
        <w:rPr>
          <w:rFonts w:ascii="Arial" w:hAnsi="Arial" w:cs="Arial"/>
          <w:b/>
          <w:bCs/>
          <w:i w:val="0"/>
          <w:iCs w:val="0"/>
          <w:sz w:val="24"/>
          <w:szCs w:val="24"/>
        </w:rPr>
        <w:t xml:space="preserve">. Normatividad 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5F2567" w:rsidRPr="00BC69DA" w14:paraId="3E0DCF0E" w14:textId="77777777" w:rsidTr="005F2567">
        <w:trPr>
          <w:trHeight w:val="110"/>
          <w:jc w:val="center"/>
        </w:trPr>
        <w:tc>
          <w:tcPr>
            <w:tcW w:w="2547" w:type="dxa"/>
            <w:shd w:val="clear" w:color="auto" w:fill="FFC000" w:themeFill="accent4"/>
            <w:vAlign w:val="center"/>
          </w:tcPr>
          <w:p w14:paraId="14AFCED1" w14:textId="77777777" w:rsidR="005F2567" w:rsidRPr="00BC69DA" w:rsidRDefault="005F2567" w:rsidP="005F2567">
            <w:pPr>
              <w:autoSpaceDE w:val="0"/>
              <w:autoSpaceDN w:val="0"/>
              <w:adjustRightInd w:val="0"/>
              <w:jc w:val="center"/>
              <w:rPr>
                <w:rFonts w:ascii="Arial" w:hAnsi="Arial" w:cs="Arial"/>
                <w:b/>
                <w:color w:val="auto"/>
                <w:sz w:val="24"/>
                <w:szCs w:val="24"/>
                <w:lang w:val="es-CO"/>
              </w:rPr>
            </w:pPr>
            <w:bookmarkStart w:id="25" w:name="_Hlk203119465"/>
            <w:r w:rsidRPr="00BC69DA">
              <w:rPr>
                <w:rFonts w:ascii="Arial" w:hAnsi="Arial" w:cs="Arial"/>
                <w:b/>
                <w:color w:val="auto"/>
                <w:sz w:val="24"/>
                <w:szCs w:val="24"/>
                <w:lang w:val="es-CO"/>
              </w:rPr>
              <w:t>Normativa</w:t>
            </w:r>
          </w:p>
        </w:tc>
        <w:tc>
          <w:tcPr>
            <w:tcW w:w="6847" w:type="dxa"/>
            <w:shd w:val="clear" w:color="auto" w:fill="FFC000" w:themeFill="accent4"/>
            <w:vAlign w:val="center"/>
          </w:tcPr>
          <w:p w14:paraId="379DDC00" w14:textId="77777777" w:rsidR="005F2567" w:rsidRPr="00BC69DA" w:rsidRDefault="005F2567"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Objeto</w:t>
            </w:r>
          </w:p>
        </w:tc>
      </w:tr>
      <w:tr w:rsidR="005F2567" w:rsidRPr="00BC69DA" w14:paraId="08E199BE" w14:textId="77777777" w:rsidTr="005F2567">
        <w:trPr>
          <w:trHeight w:val="380"/>
          <w:jc w:val="center"/>
        </w:trPr>
        <w:tc>
          <w:tcPr>
            <w:tcW w:w="2547" w:type="dxa"/>
            <w:vAlign w:val="center"/>
          </w:tcPr>
          <w:p w14:paraId="32CD2ADF" w14:textId="77777777" w:rsidR="005F2567" w:rsidRPr="00BC69DA" w:rsidRDefault="005F2567" w:rsidP="005F2567">
            <w:pPr>
              <w:autoSpaceDE w:val="0"/>
              <w:autoSpaceDN w:val="0"/>
              <w:adjustRightInd w:val="0"/>
              <w:jc w:val="left"/>
              <w:rPr>
                <w:rFonts w:ascii="Arial" w:hAnsi="Arial" w:cs="Arial"/>
                <w:b/>
                <w:color w:val="auto"/>
                <w:sz w:val="24"/>
                <w:szCs w:val="24"/>
                <w:lang w:val="es-CO"/>
              </w:rPr>
            </w:pPr>
            <w:bookmarkStart w:id="26" w:name="_Hlk140269807"/>
            <w:r w:rsidRPr="00BC69DA">
              <w:rPr>
                <w:rFonts w:ascii="Arial" w:hAnsi="Arial" w:cs="Arial"/>
                <w:b/>
                <w:bCs/>
                <w:color w:val="auto"/>
                <w:sz w:val="24"/>
                <w:szCs w:val="24"/>
              </w:rPr>
              <w:t>LEY 1562 de 2012</w:t>
            </w:r>
          </w:p>
        </w:tc>
        <w:tc>
          <w:tcPr>
            <w:tcW w:w="6847" w:type="dxa"/>
          </w:tcPr>
          <w:p w14:paraId="03F27E3D" w14:textId="77777777" w:rsidR="005F2567" w:rsidRPr="00BC69DA" w:rsidRDefault="005F2567" w:rsidP="005F2567">
            <w:pPr>
              <w:autoSpaceDE w:val="0"/>
              <w:autoSpaceDN w:val="0"/>
              <w:adjustRightInd w:val="0"/>
              <w:jc w:val="left"/>
              <w:rPr>
                <w:rFonts w:ascii="Arial" w:hAnsi="Arial" w:cs="Arial"/>
                <w:color w:val="auto"/>
                <w:sz w:val="24"/>
                <w:szCs w:val="24"/>
                <w:lang w:val="es-CO"/>
              </w:rPr>
            </w:pPr>
            <w:r w:rsidRPr="00BC69DA">
              <w:rPr>
                <w:rFonts w:ascii="Arial" w:hAnsi="Arial" w:cs="Arial"/>
                <w:i/>
                <w:color w:val="auto"/>
                <w:sz w:val="24"/>
                <w:szCs w:val="24"/>
              </w:rPr>
              <w:t>“Por la cual se modifica el sistema de riesgos laborales y se dictan otras disposiciones en materia de SST (Seguridad y Salud en el Trabajo)”.</w:t>
            </w:r>
          </w:p>
        </w:tc>
      </w:tr>
      <w:tr w:rsidR="005F2567" w:rsidRPr="00BC69DA" w14:paraId="2B955D3E" w14:textId="77777777" w:rsidTr="005F2567">
        <w:trPr>
          <w:jc w:val="center"/>
        </w:trPr>
        <w:tc>
          <w:tcPr>
            <w:tcW w:w="2547" w:type="dxa"/>
            <w:vAlign w:val="center"/>
          </w:tcPr>
          <w:p w14:paraId="51D3CE9C" w14:textId="77777777" w:rsidR="005F2567" w:rsidRPr="00BC69DA" w:rsidRDefault="005F2567" w:rsidP="005F2567">
            <w:pPr>
              <w:rPr>
                <w:rFonts w:ascii="Arial" w:hAnsi="Arial" w:cs="Arial"/>
                <w:b/>
                <w:color w:val="auto"/>
                <w:sz w:val="24"/>
                <w:szCs w:val="24"/>
              </w:rPr>
            </w:pPr>
            <w:r w:rsidRPr="00BC69DA">
              <w:rPr>
                <w:rFonts w:ascii="Arial" w:hAnsi="Arial" w:cs="Arial"/>
                <w:b/>
                <w:bCs/>
                <w:color w:val="auto"/>
                <w:sz w:val="24"/>
                <w:szCs w:val="24"/>
              </w:rPr>
              <w:lastRenderedPageBreak/>
              <w:t>DECRETO 1072 de 2015</w:t>
            </w:r>
          </w:p>
        </w:tc>
        <w:tc>
          <w:tcPr>
            <w:tcW w:w="6847" w:type="dxa"/>
          </w:tcPr>
          <w:p w14:paraId="45AA268A" w14:textId="77777777" w:rsidR="005F2567" w:rsidRPr="00BC69DA" w:rsidRDefault="005F2567" w:rsidP="005F2567">
            <w:pPr>
              <w:rPr>
                <w:rFonts w:ascii="Arial" w:hAnsi="Arial" w:cs="Arial"/>
                <w:color w:val="auto"/>
                <w:sz w:val="24"/>
                <w:szCs w:val="24"/>
              </w:rPr>
            </w:pPr>
            <w:r w:rsidRPr="00BC69DA">
              <w:rPr>
                <w:rFonts w:ascii="Arial" w:hAnsi="Arial" w:cs="Arial"/>
                <w:i/>
                <w:color w:val="auto"/>
                <w:sz w:val="24"/>
                <w:szCs w:val="24"/>
              </w:rPr>
              <w:t>“Por medio del cual se expide el Decreto Único Reglamentario del Sector Trabajo”.</w:t>
            </w:r>
          </w:p>
        </w:tc>
      </w:tr>
      <w:tr w:rsidR="005F2567" w:rsidRPr="00BC69DA" w14:paraId="2367D522" w14:textId="77777777" w:rsidTr="005F2567">
        <w:trPr>
          <w:trHeight w:val="240"/>
          <w:jc w:val="center"/>
        </w:trPr>
        <w:tc>
          <w:tcPr>
            <w:tcW w:w="2547" w:type="dxa"/>
            <w:vAlign w:val="center"/>
          </w:tcPr>
          <w:p w14:paraId="1C26D696" w14:textId="77777777" w:rsidR="005F2567" w:rsidRPr="00BC69DA" w:rsidRDefault="005F2567" w:rsidP="005F2567">
            <w:pPr>
              <w:autoSpaceDE w:val="0"/>
              <w:autoSpaceDN w:val="0"/>
              <w:adjustRightInd w:val="0"/>
              <w:jc w:val="left"/>
              <w:rPr>
                <w:rFonts w:ascii="Arial" w:hAnsi="Arial" w:cs="Arial"/>
                <w:b/>
                <w:color w:val="auto"/>
                <w:sz w:val="24"/>
                <w:szCs w:val="24"/>
                <w:lang w:val="es-CO"/>
              </w:rPr>
            </w:pPr>
            <w:r w:rsidRPr="00BC69DA">
              <w:rPr>
                <w:rFonts w:ascii="Arial" w:hAnsi="Arial" w:cs="Arial"/>
                <w:b/>
                <w:bCs/>
                <w:color w:val="auto"/>
                <w:sz w:val="24"/>
                <w:szCs w:val="24"/>
              </w:rPr>
              <w:t>RESOLUCIÓN 0312 DE 2019</w:t>
            </w:r>
          </w:p>
        </w:tc>
        <w:tc>
          <w:tcPr>
            <w:tcW w:w="6847" w:type="dxa"/>
          </w:tcPr>
          <w:p w14:paraId="190301C6" w14:textId="77777777" w:rsidR="005F2567" w:rsidRPr="00BC69DA" w:rsidRDefault="005F2567" w:rsidP="005F2567">
            <w:pPr>
              <w:autoSpaceDE w:val="0"/>
              <w:autoSpaceDN w:val="0"/>
              <w:adjustRightInd w:val="0"/>
              <w:jc w:val="left"/>
              <w:rPr>
                <w:rFonts w:ascii="Arial" w:hAnsi="Arial" w:cs="Arial"/>
                <w:color w:val="auto"/>
                <w:sz w:val="24"/>
                <w:szCs w:val="24"/>
                <w:lang w:val="es-CO"/>
              </w:rPr>
            </w:pPr>
            <w:r w:rsidRPr="00BC69DA">
              <w:rPr>
                <w:rFonts w:ascii="Arial" w:hAnsi="Arial" w:cs="Arial"/>
                <w:i/>
                <w:color w:val="auto"/>
                <w:sz w:val="24"/>
                <w:szCs w:val="24"/>
              </w:rPr>
              <w:t>“Nuevos Estándares Mínimos del SG-SST”</w:t>
            </w:r>
          </w:p>
        </w:tc>
      </w:tr>
      <w:tr w:rsidR="005F2567" w:rsidRPr="00BC69DA" w14:paraId="7C7C8C8A" w14:textId="77777777" w:rsidTr="005F2567">
        <w:trPr>
          <w:trHeight w:val="240"/>
          <w:jc w:val="center"/>
        </w:trPr>
        <w:tc>
          <w:tcPr>
            <w:tcW w:w="2547" w:type="dxa"/>
            <w:vAlign w:val="center"/>
          </w:tcPr>
          <w:p w14:paraId="616848C6" w14:textId="77777777" w:rsidR="005F2567" w:rsidRPr="00BC69DA" w:rsidRDefault="005F2567" w:rsidP="005F2567">
            <w:pPr>
              <w:autoSpaceDE w:val="0"/>
              <w:autoSpaceDN w:val="0"/>
              <w:adjustRightInd w:val="0"/>
              <w:jc w:val="left"/>
              <w:rPr>
                <w:rFonts w:ascii="Arial" w:hAnsi="Arial" w:cs="Arial"/>
                <w:b/>
                <w:bCs/>
                <w:color w:val="auto"/>
                <w:sz w:val="24"/>
                <w:szCs w:val="24"/>
              </w:rPr>
            </w:pPr>
            <w:r w:rsidRPr="00BC69DA">
              <w:rPr>
                <w:rFonts w:ascii="Arial" w:hAnsi="Arial" w:cs="Arial"/>
                <w:b/>
                <w:bCs/>
                <w:color w:val="auto"/>
                <w:sz w:val="24"/>
                <w:szCs w:val="24"/>
              </w:rPr>
              <w:t>RESOLUCIÓN 2013 de 1986</w:t>
            </w:r>
          </w:p>
        </w:tc>
        <w:tc>
          <w:tcPr>
            <w:tcW w:w="6847" w:type="dxa"/>
          </w:tcPr>
          <w:p w14:paraId="78BCC272" w14:textId="77777777" w:rsidR="005F2567" w:rsidRPr="00BC69DA" w:rsidRDefault="005F2567" w:rsidP="005F2567">
            <w:pPr>
              <w:autoSpaceDE w:val="0"/>
              <w:autoSpaceDN w:val="0"/>
              <w:adjustRightInd w:val="0"/>
              <w:jc w:val="left"/>
              <w:rPr>
                <w:rFonts w:ascii="Arial" w:hAnsi="Arial" w:cs="Arial"/>
                <w:i/>
                <w:color w:val="auto"/>
                <w:sz w:val="24"/>
                <w:szCs w:val="24"/>
              </w:rPr>
            </w:pPr>
            <w:r w:rsidRPr="00BC69DA">
              <w:rPr>
                <w:rFonts w:ascii="Arial" w:hAnsi="Arial" w:cs="Arial"/>
                <w:i/>
                <w:color w:val="auto"/>
                <w:sz w:val="24"/>
                <w:szCs w:val="24"/>
              </w:rPr>
              <w:t>“Por la cual se reglamenta la organización y funcionamiento del Comité Paritario de Seguridad y Salud en el Trabajo (COPASST)”.</w:t>
            </w:r>
          </w:p>
        </w:tc>
      </w:tr>
    </w:tbl>
    <w:bookmarkEnd w:id="25"/>
    <w:bookmarkEnd w:id="26"/>
    <w:p w14:paraId="51289786" w14:textId="77777777" w:rsidR="005F2567" w:rsidRPr="00BC69DA" w:rsidRDefault="005F2567" w:rsidP="005F2567">
      <w:pPr>
        <w:spacing w:after="0" w:line="240" w:lineRule="auto"/>
        <w:jc w:val="center"/>
        <w:rPr>
          <w:rFonts w:ascii="Arial" w:hAnsi="Arial" w:cs="Arial"/>
          <w:b/>
          <w:color w:val="auto"/>
          <w:sz w:val="20"/>
          <w:szCs w:val="24"/>
        </w:rPr>
      </w:pPr>
      <w:r w:rsidRPr="00BC69DA">
        <w:rPr>
          <w:noProof/>
          <w:color w:val="auto"/>
          <w:lang w:val="es-CO" w:eastAsia="es-CO"/>
        </w:rPr>
        <w:drawing>
          <wp:anchor distT="0" distB="0" distL="114300" distR="114300" simplePos="0" relativeHeight="251695104" behindDoc="0" locked="0" layoutInCell="1" allowOverlap="1" wp14:anchorId="5B4BE2A9" wp14:editId="70FEE7BA">
            <wp:simplePos x="0" y="0"/>
            <wp:positionH relativeFrom="page">
              <wp:posOffset>28575</wp:posOffset>
            </wp:positionH>
            <wp:positionV relativeFrom="paragraph">
              <wp:posOffset>-44255690</wp:posOffset>
            </wp:positionV>
            <wp:extent cx="7715250" cy="9984105"/>
            <wp:effectExtent l="133350" t="114300" r="152400" b="150495"/>
            <wp:wrapNone/>
            <wp:docPr id="1"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D49C03B" w14:textId="17EF90F1" w:rsidR="005F2567" w:rsidRPr="00BC69DA" w:rsidRDefault="005F2567" w:rsidP="005F256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sidR="002B5BEE">
        <w:rPr>
          <w:rFonts w:ascii="Arial" w:hAnsi="Arial" w:cs="Arial"/>
          <w:color w:val="auto"/>
          <w:sz w:val="20"/>
          <w:szCs w:val="20"/>
        </w:rPr>
        <w:t xml:space="preserve"> Cuerpo </w:t>
      </w:r>
      <w:r w:rsidRPr="00BC69DA">
        <w:rPr>
          <w:rFonts w:ascii="Arial" w:hAnsi="Arial" w:cs="Arial"/>
          <w:color w:val="auto"/>
          <w:sz w:val="20"/>
          <w:szCs w:val="20"/>
        </w:rPr>
        <w:t>O</w:t>
      </w:r>
      <w:r w:rsidR="002B5BEE">
        <w:rPr>
          <w:rFonts w:ascii="Arial" w:hAnsi="Arial" w:cs="Arial"/>
          <w:color w:val="auto"/>
          <w:sz w:val="20"/>
          <w:szCs w:val="20"/>
        </w:rPr>
        <w:t xml:space="preserve">ficial </w:t>
      </w:r>
      <w:r w:rsidRPr="00BC69DA">
        <w:rPr>
          <w:rFonts w:ascii="Arial" w:hAnsi="Arial" w:cs="Arial"/>
          <w:color w:val="auto"/>
          <w:sz w:val="20"/>
          <w:szCs w:val="20"/>
        </w:rPr>
        <w:t>B</w:t>
      </w:r>
      <w:r w:rsidR="002B5BEE">
        <w:rPr>
          <w:rFonts w:ascii="Arial" w:hAnsi="Arial" w:cs="Arial"/>
          <w:color w:val="auto"/>
          <w:sz w:val="20"/>
          <w:szCs w:val="20"/>
        </w:rPr>
        <w:t>omberos Bogotá SGH – SST 2025.</w:t>
      </w:r>
    </w:p>
    <w:p w14:paraId="31605507" w14:textId="77777777" w:rsidR="005F2567" w:rsidRPr="00BC69DA" w:rsidRDefault="005F2567" w:rsidP="005F2567">
      <w:pPr>
        <w:spacing w:after="0" w:line="240" w:lineRule="auto"/>
        <w:jc w:val="center"/>
        <w:rPr>
          <w:rFonts w:ascii="Arial" w:hAnsi="Arial" w:cs="Arial"/>
          <w:color w:val="auto"/>
          <w:sz w:val="20"/>
          <w:szCs w:val="20"/>
        </w:rPr>
      </w:pPr>
    </w:p>
    <w:p w14:paraId="57AAACDB" w14:textId="08E68C34" w:rsidR="005F2567" w:rsidRPr="00BC69DA" w:rsidRDefault="005F2567" w:rsidP="006B2A2B">
      <w:pPr>
        <w:pStyle w:val="Prrafodelista"/>
        <w:numPr>
          <w:ilvl w:val="1"/>
          <w:numId w:val="18"/>
        </w:numPr>
        <w:rPr>
          <w:rFonts w:ascii="Arial" w:hAnsi="Arial" w:cs="Arial"/>
          <w:b/>
          <w:bCs/>
          <w:color w:val="auto"/>
          <w:sz w:val="24"/>
          <w:szCs w:val="24"/>
        </w:rPr>
      </w:pPr>
      <w:r w:rsidRPr="00BC69DA">
        <w:rPr>
          <w:rFonts w:ascii="Arial" w:hAnsi="Arial" w:cs="Arial"/>
          <w:b/>
          <w:bCs/>
          <w:color w:val="auto"/>
          <w:sz w:val="24"/>
          <w:szCs w:val="24"/>
        </w:rPr>
        <w:t xml:space="preserve"> NORMATIVIDAD TÉCNICA APLICABLE A INFRAESTRUCTURA Y SEGURIDAD</w:t>
      </w:r>
    </w:p>
    <w:p w14:paraId="49B63A0E" w14:textId="77777777" w:rsidR="005F2567" w:rsidRPr="00BC69DA" w:rsidRDefault="005F2567" w:rsidP="005F2567">
      <w:pPr>
        <w:spacing w:after="0" w:line="240" w:lineRule="auto"/>
        <w:jc w:val="center"/>
        <w:rPr>
          <w:rFonts w:ascii="Arial" w:hAnsi="Arial" w:cs="Arial"/>
          <w:color w:val="auto"/>
          <w:sz w:val="20"/>
          <w:szCs w:val="20"/>
        </w:rPr>
      </w:pPr>
    </w:p>
    <w:p w14:paraId="6EDE0586" w14:textId="77777777" w:rsidR="005F2567" w:rsidRPr="00BC69DA" w:rsidRDefault="005F2567" w:rsidP="005F2567">
      <w:pPr>
        <w:pStyle w:val="Descripcin"/>
        <w:keepNext/>
        <w:jc w:val="center"/>
        <w:rPr>
          <w:rFonts w:ascii="Arial" w:hAnsi="Arial" w:cs="Arial"/>
          <w:b/>
          <w:bCs/>
          <w:i w:val="0"/>
          <w:iCs w:val="0"/>
          <w:sz w:val="24"/>
          <w:szCs w:val="24"/>
        </w:rPr>
      </w:pPr>
      <w:r w:rsidRPr="00BC69DA">
        <w:rPr>
          <w:rFonts w:ascii="Arial" w:hAnsi="Arial" w:cs="Arial"/>
          <w:b/>
          <w:bCs/>
          <w:i w:val="0"/>
          <w:iCs w:val="0"/>
          <w:sz w:val="24"/>
          <w:szCs w:val="24"/>
        </w:rPr>
        <w:t xml:space="preserve">Tabla </w:t>
      </w:r>
      <w:r w:rsidRPr="00BC69DA">
        <w:rPr>
          <w:rFonts w:ascii="Arial" w:hAnsi="Arial" w:cs="Arial"/>
          <w:b/>
          <w:bCs/>
          <w:i w:val="0"/>
          <w:iCs w:val="0"/>
          <w:sz w:val="24"/>
          <w:szCs w:val="24"/>
        </w:rPr>
        <w:fldChar w:fldCharType="begin"/>
      </w:r>
      <w:r w:rsidRPr="00BC69DA">
        <w:rPr>
          <w:rFonts w:ascii="Arial" w:hAnsi="Arial" w:cs="Arial"/>
          <w:b/>
          <w:bCs/>
          <w:i w:val="0"/>
          <w:iCs w:val="0"/>
          <w:sz w:val="24"/>
          <w:szCs w:val="24"/>
        </w:rPr>
        <w:instrText xml:space="preserve"> SEQ Tabla \* ARABIC </w:instrText>
      </w:r>
      <w:r w:rsidRPr="00BC69DA">
        <w:rPr>
          <w:rFonts w:ascii="Arial" w:hAnsi="Arial" w:cs="Arial"/>
          <w:b/>
          <w:bCs/>
          <w:i w:val="0"/>
          <w:iCs w:val="0"/>
          <w:sz w:val="24"/>
          <w:szCs w:val="24"/>
        </w:rPr>
        <w:fldChar w:fldCharType="separate"/>
      </w:r>
      <w:r w:rsidRPr="00BC69DA">
        <w:rPr>
          <w:rFonts w:ascii="Arial" w:hAnsi="Arial" w:cs="Arial"/>
          <w:b/>
          <w:bCs/>
          <w:i w:val="0"/>
          <w:iCs w:val="0"/>
          <w:noProof/>
          <w:sz w:val="24"/>
          <w:szCs w:val="24"/>
        </w:rPr>
        <w:t>2</w:t>
      </w:r>
      <w:r w:rsidRPr="00BC69DA">
        <w:rPr>
          <w:rFonts w:ascii="Arial" w:hAnsi="Arial" w:cs="Arial"/>
          <w:b/>
          <w:bCs/>
          <w:i w:val="0"/>
          <w:iCs w:val="0"/>
          <w:sz w:val="24"/>
          <w:szCs w:val="24"/>
        </w:rPr>
        <w:fldChar w:fldCharType="end"/>
      </w:r>
      <w:r w:rsidRPr="00BC69DA">
        <w:rPr>
          <w:rFonts w:ascii="Arial" w:hAnsi="Arial" w:cs="Arial"/>
          <w:b/>
          <w:bCs/>
          <w:i w:val="0"/>
          <w:iCs w:val="0"/>
          <w:sz w:val="24"/>
          <w:szCs w:val="24"/>
        </w:rPr>
        <w:t>. 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5F2567" w:rsidRPr="00BC69DA" w14:paraId="3A1BBD98" w14:textId="77777777" w:rsidTr="005F2567">
        <w:trPr>
          <w:trHeight w:val="110"/>
          <w:jc w:val="center"/>
        </w:trPr>
        <w:tc>
          <w:tcPr>
            <w:tcW w:w="2547" w:type="dxa"/>
            <w:shd w:val="clear" w:color="auto" w:fill="FFC000" w:themeFill="accent4"/>
            <w:vAlign w:val="center"/>
          </w:tcPr>
          <w:p w14:paraId="5686C8BC" w14:textId="77777777" w:rsidR="005F2567" w:rsidRPr="00BC69DA" w:rsidRDefault="005F2567"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Normativa</w:t>
            </w:r>
          </w:p>
        </w:tc>
        <w:tc>
          <w:tcPr>
            <w:tcW w:w="6847" w:type="dxa"/>
            <w:shd w:val="clear" w:color="auto" w:fill="FFC000" w:themeFill="accent4"/>
            <w:vAlign w:val="center"/>
          </w:tcPr>
          <w:p w14:paraId="0BCFB33C" w14:textId="77777777" w:rsidR="005F2567" w:rsidRPr="00BC69DA" w:rsidRDefault="005F2567"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Objeto</w:t>
            </w:r>
          </w:p>
        </w:tc>
      </w:tr>
      <w:tr w:rsidR="005F2567" w:rsidRPr="00BC69DA" w14:paraId="348AC35D" w14:textId="77777777" w:rsidTr="005F2567">
        <w:trPr>
          <w:trHeight w:val="380"/>
          <w:jc w:val="center"/>
        </w:trPr>
        <w:tc>
          <w:tcPr>
            <w:tcW w:w="2547" w:type="dxa"/>
          </w:tcPr>
          <w:p w14:paraId="55453DEB" w14:textId="77777777" w:rsidR="005F2567" w:rsidRPr="00BC69DA" w:rsidRDefault="005F2567" w:rsidP="005F2567">
            <w:pPr>
              <w:autoSpaceDE w:val="0"/>
              <w:autoSpaceDN w:val="0"/>
              <w:adjustRightInd w:val="0"/>
              <w:jc w:val="left"/>
              <w:rPr>
                <w:rFonts w:ascii="Arial" w:hAnsi="Arial" w:cs="Arial"/>
                <w:b/>
                <w:color w:val="auto"/>
                <w:sz w:val="24"/>
                <w:szCs w:val="24"/>
                <w:lang w:val="es-CO"/>
              </w:rPr>
            </w:pPr>
            <w:r w:rsidRPr="00BC69DA">
              <w:rPr>
                <w:rFonts w:ascii="Arial" w:hAnsi="Arial" w:cs="Arial"/>
                <w:b/>
                <w:bCs/>
                <w:color w:val="auto"/>
                <w:sz w:val="24"/>
                <w:szCs w:val="24"/>
              </w:rPr>
              <w:t>LEY 9 de 1979</w:t>
            </w:r>
          </w:p>
        </w:tc>
        <w:tc>
          <w:tcPr>
            <w:tcW w:w="6847" w:type="dxa"/>
          </w:tcPr>
          <w:p w14:paraId="5C654812" w14:textId="77777777" w:rsidR="005F2567" w:rsidRPr="00BC69DA" w:rsidRDefault="005F2567" w:rsidP="005F2567">
            <w:pPr>
              <w:autoSpaceDE w:val="0"/>
              <w:autoSpaceDN w:val="0"/>
              <w:adjustRightInd w:val="0"/>
              <w:jc w:val="left"/>
              <w:rPr>
                <w:rFonts w:ascii="Arial" w:hAnsi="Arial" w:cs="Arial"/>
                <w:color w:val="auto"/>
                <w:sz w:val="24"/>
                <w:szCs w:val="24"/>
                <w:lang w:val="es-CO"/>
              </w:rPr>
            </w:pPr>
            <w:r w:rsidRPr="00BC69DA">
              <w:rPr>
                <w:rFonts w:ascii="Arial" w:hAnsi="Arial" w:cs="Arial"/>
                <w:i/>
                <w:color w:val="auto"/>
                <w:sz w:val="24"/>
                <w:szCs w:val="24"/>
              </w:rPr>
              <w:t>“Por</w:t>
            </w:r>
            <w:r w:rsidRPr="00BC69DA">
              <w:rPr>
                <w:rFonts w:ascii="Arial" w:hAnsi="Arial" w:cs="Arial"/>
                <w:i/>
                <w:color w:val="auto"/>
                <w:spacing w:val="-26"/>
                <w:sz w:val="24"/>
                <w:szCs w:val="24"/>
              </w:rPr>
              <w:t xml:space="preserve"> </w:t>
            </w:r>
            <w:r w:rsidRPr="00BC69DA">
              <w:rPr>
                <w:rFonts w:ascii="Arial" w:hAnsi="Arial" w:cs="Arial"/>
                <w:i/>
                <w:color w:val="auto"/>
                <w:sz w:val="24"/>
                <w:szCs w:val="24"/>
              </w:rPr>
              <w:t>el</w:t>
            </w:r>
            <w:r w:rsidRPr="00BC69DA">
              <w:rPr>
                <w:rFonts w:ascii="Arial" w:hAnsi="Arial" w:cs="Arial"/>
                <w:i/>
                <w:color w:val="auto"/>
                <w:spacing w:val="-25"/>
                <w:sz w:val="24"/>
                <w:szCs w:val="24"/>
              </w:rPr>
              <w:t xml:space="preserve"> </w:t>
            </w:r>
            <w:r w:rsidRPr="00BC69DA">
              <w:rPr>
                <w:rFonts w:ascii="Arial" w:hAnsi="Arial" w:cs="Arial"/>
                <w:i/>
                <w:color w:val="auto"/>
                <w:sz w:val="24"/>
                <w:szCs w:val="24"/>
              </w:rPr>
              <w:t>cual</w:t>
            </w:r>
            <w:r w:rsidRPr="00BC69DA">
              <w:rPr>
                <w:rFonts w:ascii="Arial" w:hAnsi="Arial" w:cs="Arial"/>
                <w:i/>
                <w:color w:val="auto"/>
                <w:spacing w:val="-24"/>
                <w:sz w:val="24"/>
                <w:szCs w:val="24"/>
              </w:rPr>
              <w:t xml:space="preserve"> </w:t>
            </w:r>
            <w:r w:rsidRPr="00BC69DA">
              <w:rPr>
                <w:rFonts w:ascii="Arial" w:hAnsi="Arial" w:cs="Arial"/>
                <w:i/>
                <w:color w:val="auto"/>
                <w:sz w:val="24"/>
                <w:szCs w:val="24"/>
              </w:rPr>
              <w:t>se dictan medidas sanitarias”.</w:t>
            </w:r>
          </w:p>
        </w:tc>
      </w:tr>
      <w:tr w:rsidR="005F2567" w:rsidRPr="00BC69DA" w14:paraId="0560320D" w14:textId="77777777" w:rsidTr="005F2567">
        <w:trPr>
          <w:jc w:val="center"/>
        </w:trPr>
        <w:tc>
          <w:tcPr>
            <w:tcW w:w="2547" w:type="dxa"/>
          </w:tcPr>
          <w:p w14:paraId="4A75A50B" w14:textId="77777777" w:rsidR="005F2567" w:rsidRPr="00BC69DA" w:rsidRDefault="005F2567" w:rsidP="005F2567">
            <w:pPr>
              <w:rPr>
                <w:rFonts w:ascii="Arial" w:hAnsi="Arial" w:cs="Arial"/>
                <w:b/>
                <w:color w:val="auto"/>
                <w:sz w:val="24"/>
                <w:szCs w:val="24"/>
              </w:rPr>
            </w:pPr>
            <w:r w:rsidRPr="00BC69DA">
              <w:rPr>
                <w:rFonts w:ascii="Arial" w:hAnsi="Arial" w:cs="Arial"/>
                <w:b/>
                <w:bCs/>
                <w:color w:val="auto"/>
                <w:sz w:val="24"/>
                <w:szCs w:val="24"/>
              </w:rPr>
              <w:t>NSR-10</w:t>
            </w:r>
          </w:p>
        </w:tc>
        <w:tc>
          <w:tcPr>
            <w:tcW w:w="6847" w:type="dxa"/>
          </w:tcPr>
          <w:p w14:paraId="1E49842B" w14:textId="77777777" w:rsidR="005F2567" w:rsidRPr="00BC69DA" w:rsidRDefault="005F2567" w:rsidP="005F2567">
            <w:pPr>
              <w:rPr>
                <w:rFonts w:ascii="Arial" w:hAnsi="Arial" w:cs="Arial"/>
                <w:color w:val="auto"/>
                <w:sz w:val="24"/>
                <w:szCs w:val="24"/>
              </w:rPr>
            </w:pPr>
            <w:r w:rsidRPr="00BC69DA">
              <w:rPr>
                <w:rFonts w:ascii="Arial" w:hAnsi="Arial" w:cs="Arial"/>
                <w:i/>
                <w:color w:val="auto"/>
                <w:sz w:val="24"/>
                <w:szCs w:val="24"/>
              </w:rPr>
              <w:t xml:space="preserve">“Reglamento colombiano de construcción sismo resistente’’. </w:t>
            </w:r>
            <w:proofErr w:type="spellStart"/>
            <w:r w:rsidRPr="00BC69DA">
              <w:rPr>
                <w:rFonts w:ascii="Arial" w:hAnsi="Arial" w:cs="Arial"/>
                <w:i/>
                <w:color w:val="auto"/>
                <w:sz w:val="24"/>
                <w:szCs w:val="24"/>
              </w:rPr>
              <w:t>Titulo</w:t>
            </w:r>
            <w:proofErr w:type="spellEnd"/>
            <w:r w:rsidRPr="00BC69DA">
              <w:rPr>
                <w:rFonts w:ascii="Arial" w:hAnsi="Arial" w:cs="Arial"/>
                <w:i/>
                <w:color w:val="auto"/>
                <w:sz w:val="24"/>
                <w:szCs w:val="24"/>
              </w:rPr>
              <w:t xml:space="preserve"> J (Protección contra incendios) y Titulo K (Seguridad humana y medios de evacuación)’’.</w:t>
            </w:r>
          </w:p>
        </w:tc>
      </w:tr>
      <w:tr w:rsidR="005F2567" w:rsidRPr="00BC69DA" w14:paraId="2A88949C" w14:textId="77777777" w:rsidTr="005F2567">
        <w:trPr>
          <w:trHeight w:val="240"/>
          <w:jc w:val="center"/>
        </w:trPr>
        <w:tc>
          <w:tcPr>
            <w:tcW w:w="2547" w:type="dxa"/>
            <w:vAlign w:val="center"/>
          </w:tcPr>
          <w:p w14:paraId="566CDAB0" w14:textId="77777777" w:rsidR="005F2567" w:rsidRPr="00BC69DA" w:rsidRDefault="005F2567" w:rsidP="005F2567">
            <w:pPr>
              <w:autoSpaceDE w:val="0"/>
              <w:autoSpaceDN w:val="0"/>
              <w:adjustRightInd w:val="0"/>
              <w:jc w:val="left"/>
              <w:rPr>
                <w:rFonts w:ascii="Arial" w:hAnsi="Arial" w:cs="Arial"/>
                <w:b/>
                <w:color w:val="auto"/>
                <w:sz w:val="24"/>
                <w:szCs w:val="24"/>
                <w:lang w:val="es-CO"/>
              </w:rPr>
            </w:pPr>
            <w:r w:rsidRPr="00BC69DA">
              <w:rPr>
                <w:rFonts w:ascii="Arial" w:hAnsi="Arial" w:cs="Arial"/>
                <w:b/>
                <w:bCs/>
                <w:color w:val="auto"/>
                <w:sz w:val="24"/>
                <w:szCs w:val="24"/>
              </w:rPr>
              <w:t>RESOLUCIÓN 40117 de 2024</w:t>
            </w:r>
          </w:p>
        </w:tc>
        <w:tc>
          <w:tcPr>
            <w:tcW w:w="6847" w:type="dxa"/>
          </w:tcPr>
          <w:p w14:paraId="290E7418" w14:textId="77777777" w:rsidR="005F2567" w:rsidRPr="00BC69DA" w:rsidRDefault="005F2567" w:rsidP="005F2567">
            <w:pPr>
              <w:autoSpaceDE w:val="0"/>
              <w:autoSpaceDN w:val="0"/>
              <w:adjustRightInd w:val="0"/>
              <w:jc w:val="left"/>
              <w:rPr>
                <w:rFonts w:ascii="Arial" w:hAnsi="Arial" w:cs="Arial"/>
                <w:color w:val="auto"/>
                <w:sz w:val="24"/>
                <w:szCs w:val="24"/>
                <w:lang w:val="es-CO"/>
              </w:rPr>
            </w:pPr>
            <w:r w:rsidRPr="00BC69DA">
              <w:rPr>
                <w:rFonts w:ascii="Arial" w:hAnsi="Arial" w:cs="Arial"/>
                <w:i/>
                <w:color w:val="auto"/>
                <w:sz w:val="24"/>
                <w:szCs w:val="24"/>
              </w:rPr>
              <w:t>“Por medio del cual se modifica el Reglamento Técnico de Instalaciones Eléctricas – RETIE’’.</w:t>
            </w:r>
          </w:p>
        </w:tc>
      </w:tr>
    </w:tbl>
    <w:p w14:paraId="53155CC4" w14:textId="77777777" w:rsidR="002B5BEE" w:rsidRPr="00BC69DA" w:rsidRDefault="002B5BEE" w:rsidP="002B5BE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4BA00FC" w14:textId="77777777" w:rsidR="005F2567" w:rsidRPr="00BC69DA" w:rsidRDefault="005F2567" w:rsidP="005F2567">
      <w:pPr>
        <w:pStyle w:val="Subttulo"/>
        <w:numPr>
          <w:ilvl w:val="0"/>
          <w:numId w:val="0"/>
        </w:numPr>
        <w:rPr>
          <w:rFonts w:ascii="Arial" w:hAnsi="Arial" w:cs="Arial"/>
          <w:b/>
          <w:bCs/>
          <w:color w:val="auto"/>
          <w:sz w:val="24"/>
          <w:szCs w:val="24"/>
        </w:rPr>
      </w:pPr>
    </w:p>
    <w:p w14:paraId="7EC494FE" w14:textId="6E265666" w:rsidR="005F2567" w:rsidRPr="00BC69DA" w:rsidRDefault="005F2567" w:rsidP="006B2A2B">
      <w:pPr>
        <w:pStyle w:val="Subttulo"/>
        <w:numPr>
          <w:ilvl w:val="1"/>
          <w:numId w:val="18"/>
        </w:numPr>
        <w:rPr>
          <w:rFonts w:ascii="Arial" w:hAnsi="Arial" w:cs="Arial"/>
          <w:b/>
          <w:bCs/>
          <w:color w:val="auto"/>
          <w:sz w:val="24"/>
          <w:szCs w:val="24"/>
        </w:rPr>
      </w:pPr>
      <w:r w:rsidRPr="00BC69DA">
        <w:rPr>
          <w:rFonts w:ascii="Arial" w:hAnsi="Arial" w:cs="Arial"/>
          <w:b/>
          <w:bCs/>
          <w:color w:val="auto"/>
          <w:sz w:val="24"/>
          <w:szCs w:val="24"/>
        </w:rPr>
        <w:t xml:space="preserve">NORMATIVIDAD TÉCNICA COMPLEMENTARIA </w:t>
      </w:r>
    </w:p>
    <w:p w14:paraId="5694BF1F" w14:textId="77777777" w:rsidR="005F2567" w:rsidRPr="00BC69DA" w:rsidRDefault="005F2567" w:rsidP="005F2567">
      <w:pPr>
        <w:pStyle w:val="Descripcin"/>
        <w:keepNext/>
        <w:jc w:val="center"/>
        <w:rPr>
          <w:rFonts w:ascii="Arial" w:hAnsi="Arial" w:cs="Arial"/>
          <w:b/>
          <w:bCs/>
          <w:i w:val="0"/>
          <w:iCs w:val="0"/>
          <w:sz w:val="24"/>
          <w:szCs w:val="24"/>
        </w:rPr>
      </w:pPr>
      <w:r w:rsidRPr="00BC69DA">
        <w:rPr>
          <w:rFonts w:ascii="Arial" w:hAnsi="Arial" w:cs="Arial"/>
          <w:b/>
          <w:bCs/>
          <w:i w:val="0"/>
          <w:iCs w:val="0"/>
          <w:sz w:val="24"/>
          <w:szCs w:val="24"/>
        </w:rPr>
        <w:t xml:space="preserve">Tabla </w:t>
      </w:r>
      <w:r w:rsidRPr="00BC69DA">
        <w:rPr>
          <w:rFonts w:ascii="Arial" w:hAnsi="Arial" w:cs="Arial"/>
          <w:b/>
          <w:bCs/>
          <w:i w:val="0"/>
          <w:iCs w:val="0"/>
          <w:sz w:val="24"/>
          <w:szCs w:val="24"/>
        </w:rPr>
        <w:fldChar w:fldCharType="begin"/>
      </w:r>
      <w:r w:rsidRPr="00BC69DA">
        <w:rPr>
          <w:rFonts w:ascii="Arial" w:hAnsi="Arial" w:cs="Arial"/>
          <w:b/>
          <w:bCs/>
          <w:i w:val="0"/>
          <w:iCs w:val="0"/>
          <w:sz w:val="24"/>
          <w:szCs w:val="24"/>
        </w:rPr>
        <w:instrText xml:space="preserve"> SEQ Tabla \* ARABIC </w:instrText>
      </w:r>
      <w:r w:rsidRPr="00BC69DA">
        <w:rPr>
          <w:rFonts w:ascii="Arial" w:hAnsi="Arial" w:cs="Arial"/>
          <w:b/>
          <w:bCs/>
          <w:i w:val="0"/>
          <w:iCs w:val="0"/>
          <w:sz w:val="24"/>
          <w:szCs w:val="24"/>
        </w:rPr>
        <w:fldChar w:fldCharType="separate"/>
      </w:r>
      <w:r w:rsidRPr="00BC69DA">
        <w:rPr>
          <w:rFonts w:ascii="Arial" w:hAnsi="Arial" w:cs="Arial"/>
          <w:b/>
          <w:bCs/>
          <w:i w:val="0"/>
          <w:iCs w:val="0"/>
          <w:noProof/>
          <w:sz w:val="24"/>
          <w:szCs w:val="24"/>
        </w:rPr>
        <w:t>3</w:t>
      </w:r>
      <w:r w:rsidRPr="00BC69DA">
        <w:rPr>
          <w:rFonts w:ascii="Arial" w:hAnsi="Arial" w:cs="Arial"/>
          <w:b/>
          <w:bCs/>
          <w:i w:val="0"/>
          <w:iCs w:val="0"/>
          <w:sz w:val="24"/>
          <w:szCs w:val="24"/>
        </w:rPr>
        <w:fldChar w:fldCharType="end"/>
      </w:r>
      <w:r w:rsidRPr="00BC69DA">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5F2567" w:rsidRPr="00BC69DA" w14:paraId="563A3BFA" w14:textId="77777777" w:rsidTr="005F2567">
        <w:trPr>
          <w:trHeight w:val="110"/>
          <w:jc w:val="center"/>
        </w:trPr>
        <w:tc>
          <w:tcPr>
            <w:tcW w:w="2547" w:type="dxa"/>
            <w:shd w:val="clear" w:color="auto" w:fill="FFC000" w:themeFill="accent4"/>
            <w:vAlign w:val="center"/>
          </w:tcPr>
          <w:p w14:paraId="2374E300" w14:textId="77777777" w:rsidR="005F2567" w:rsidRPr="00BC69DA" w:rsidRDefault="005F2567"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Normativa</w:t>
            </w:r>
          </w:p>
        </w:tc>
        <w:tc>
          <w:tcPr>
            <w:tcW w:w="6847" w:type="dxa"/>
            <w:shd w:val="clear" w:color="auto" w:fill="FFC000" w:themeFill="accent4"/>
            <w:vAlign w:val="center"/>
          </w:tcPr>
          <w:p w14:paraId="56354F90" w14:textId="77777777" w:rsidR="005F2567" w:rsidRPr="00BC69DA" w:rsidRDefault="005F2567"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Objeto</w:t>
            </w:r>
          </w:p>
        </w:tc>
      </w:tr>
      <w:tr w:rsidR="005F2567" w:rsidRPr="00BC69DA" w14:paraId="331381F4" w14:textId="77777777" w:rsidTr="005F2567">
        <w:trPr>
          <w:trHeight w:val="380"/>
          <w:jc w:val="center"/>
        </w:trPr>
        <w:tc>
          <w:tcPr>
            <w:tcW w:w="2547" w:type="dxa"/>
          </w:tcPr>
          <w:p w14:paraId="131BB88B" w14:textId="77777777" w:rsidR="005F2567" w:rsidRPr="00BC69DA" w:rsidRDefault="005F2567" w:rsidP="005F2567">
            <w:pPr>
              <w:autoSpaceDE w:val="0"/>
              <w:autoSpaceDN w:val="0"/>
              <w:adjustRightInd w:val="0"/>
              <w:jc w:val="left"/>
              <w:rPr>
                <w:rFonts w:ascii="Arial" w:hAnsi="Arial" w:cs="Arial"/>
                <w:b/>
                <w:color w:val="auto"/>
                <w:sz w:val="24"/>
                <w:szCs w:val="24"/>
                <w:lang w:val="es-CO"/>
              </w:rPr>
            </w:pPr>
            <w:r w:rsidRPr="00BC69DA">
              <w:rPr>
                <w:rFonts w:ascii="Arial" w:hAnsi="Arial" w:cs="Arial"/>
                <w:b/>
                <w:color w:val="auto"/>
                <w:sz w:val="24"/>
                <w:szCs w:val="24"/>
                <w:lang w:val="es-CO"/>
              </w:rPr>
              <w:t>DECRETO 599 de 2013</w:t>
            </w:r>
          </w:p>
        </w:tc>
        <w:tc>
          <w:tcPr>
            <w:tcW w:w="6847" w:type="dxa"/>
          </w:tcPr>
          <w:p w14:paraId="2983745B" w14:textId="77777777" w:rsidR="005F2567" w:rsidRPr="00BC69DA" w:rsidRDefault="005F2567" w:rsidP="005F2567">
            <w:pPr>
              <w:autoSpaceDE w:val="0"/>
              <w:autoSpaceDN w:val="0"/>
              <w:adjustRightInd w:val="0"/>
              <w:jc w:val="left"/>
              <w:rPr>
                <w:rFonts w:ascii="Arial" w:hAnsi="Arial" w:cs="Arial"/>
                <w:color w:val="auto"/>
                <w:sz w:val="24"/>
                <w:szCs w:val="24"/>
                <w:lang w:val="es-CO"/>
              </w:rPr>
            </w:pPr>
            <w:r w:rsidRPr="00BC69DA">
              <w:rPr>
                <w:rFonts w:ascii="Arial" w:hAnsi="Arial" w:cs="Arial"/>
                <w:i/>
                <w:color w:val="auto"/>
                <w:sz w:val="24"/>
                <w:szCs w:val="24"/>
              </w:rPr>
              <w:t>“</w:t>
            </w:r>
            <w:r w:rsidRPr="00BC69DA">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p>
        </w:tc>
      </w:tr>
      <w:tr w:rsidR="005F2567" w:rsidRPr="00BC69DA" w14:paraId="3EB7AC5A" w14:textId="77777777" w:rsidTr="005F2567">
        <w:trPr>
          <w:trHeight w:val="380"/>
          <w:jc w:val="center"/>
        </w:trPr>
        <w:tc>
          <w:tcPr>
            <w:tcW w:w="2547" w:type="dxa"/>
          </w:tcPr>
          <w:p w14:paraId="0E6D3EA4" w14:textId="77777777" w:rsidR="005F2567" w:rsidRPr="00BC69DA" w:rsidRDefault="005F2567" w:rsidP="005F2567">
            <w:pPr>
              <w:autoSpaceDE w:val="0"/>
              <w:autoSpaceDN w:val="0"/>
              <w:adjustRightInd w:val="0"/>
              <w:jc w:val="left"/>
              <w:rPr>
                <w:rFonts w:ascii="Arial" w:hAnsi="Arial" w:cs="Arial"/>
                <w:b/>
                <w:bCs/>
                <w:color w:val="auto"/>
                <w:sz w:val="24"/>
                <w:szCs w:val="24"/>
              </w:rPr>
            </w:pPr>
            <w:r w:rsidRPr="00BC69DA">
              <w:rPr>
                <w:rFonts w:ascii="Arial" w:hAnsi="Arial" w:cs="Arial"/>
                <w:b/>
                <w:bCs/>
                <w:color w:val="auto"/>
                <w:sz w:val="24"/>
                <w:szCs w:val="24"/>
              </w:rPr>
              <w:t>NTC 1461</w:t>
            </w:r>
          </w:p>
        </w:tc>
        <w:tc>
          <w:tcPr>
            <w:tcW w:w="6847" w:type="dxa"/>
          </w:tcPr>
          <w:p w14:paraId="1008DA9E" w14:textId="77777777" w:rsidR="005F2567" w:rsidRPr="00BC69DA" w:rsidRDefault="005F2567" w:rsidP="005F2567">
            <w:pPr>
              <w:autoSpaceDE w:val="0"/>
              <w:autoSpaceDN w:val="0"/>
              <w:adjustRightInd w:val="0"/>
              <w:jc w:val="left"/>
              <w:rPr>
                <w:rFonts w:ascii="Arial" w:hAnsi="Arial" w:cs="Arial"/>
                <w:i/>
                <w:color w:val="auto"/>
                <w:sz w:val="24"/>
                <w:szCs w:val="24"/>
              </w:rPr>
            </w:pPr>
            <w:r w:rsidRPr="00BC69DA">
              <w:rPr>
                <w:rFonts w:ascii="Arial" w:hAnsi="Arial" w:cs="Arial"/>
                <w:i/>
                <w:color w:val="auto"/>
                <w:sz w:val="24"/>
                <w:szCs w:val="24"/>
              </w:rPr>
              <w:t>“Señales de seguridad. Colores, formas y símbolos)</w:t>
            </w:r>
          </w:p>
        </w:tc>
      </w:tr>
      <w:tr w:rsidR="005F2567" w:rsidRPr="00BC69DA" w14:paraId="6A7C9EEA" w14:textId="77777777" w:rsidTr="005F2567">
        <w:trPr>
          <w:trHeight w:val="380"/>
          <w:jc w:val="center"/>
        </w:trPr>
        <w:tc>
          <w:tcPr>
            <w:tcW w:w="2547" w:type="dxa"/>
          </w:tcPr>
          <w:p w14:paraId="275BC114" w14:textId="77777777" w:rsidR="005F2567" w:rsidRPr="00BC69DA" w:rsidRDefault="005F2567" w:rsidP="005F2567">
            <w:pPr>
              <w:autoSpaceDE w:val="0"/>
              <w:autoSpaceDN w:val="0"/>
              <w:adjustRightInd w:val="0"/>
              <w:jc w:val="left"/>
              <w:rPr>
                <w:rFonts w:ascii="Arial" w:hAnsi="Arial" w:cs="Arial"/>
                <w:b/>
                <w:bCs/>
                <w:color w:val="auto"/>
                <w:sz w:val="24"/>
                <w:szCs w:val="24"/>
              </w:rPr>
            </w:pPr>
            <w:r w:rsidRPr="00BC69DA">
              <w:rPr>
                <w:rFonts w:ascii="Arial" w:hAnsi="Arial" w:cs="Arial"/>
                <w:b/>
                <w:bCs/>
                <w:color w:val="auto"/>
                <w:sz w:val="24"/>
                <w:szCs w:val="24"/>
              </w:rPr>
              <w:t>NTC 1700</w:t>
            </w:r>
          </w:p>
        </w:tc>
        <w:tc>
          <w:tcPr>
            <w:tcW w:w="6847" w:type="dxa"/>
          </w:tcPr>
          <w:p w14:paraId="060AE194" w14:textId="77777777" w:rsidR="005F2567" w:rsidRPr="00BC69DA" w:rsidRDefault="005F2567" w:rsidP="005F2567">
            <w:pPr>
              <w:autoSpaceDE w:val="0"/>
              <w:autoSpaceDN w:val="0"/>
              <w:adjustRightInd w:val="0"/>
              <w:jc w:val="left"/>
              <w:rPr>
                <w:rFonts w:ascii="Arial" w:hAnsi="Arial" w:cs="Arial"/>
                <w:i/>
                <w:color w:val="auto"/>
                <w:sz w:val="24"/>
                <w:szCs w:val="24"/>
              </w:rPr>
            </w:pPr>
            <w:r w:rsidRPr="00BC69DA">
              <w:rPr>
                <w:rFonts w:ascii="Arial" w:hAnsi="Arial" w:cs="Arial"/>
                <w:i/>
                <w:color w:val="auto"/>
                <w:sz w:val="24"/>
                <w:szCs w:val="24"/>
              </w:rPr>
              <w:t>“Medios de evacuación – requisitos de seguridad humana’’</w:t>
            </w:r>
          </w:p>
        </w:tc>
      </w:tr>
      <w:tr w:rsidR="005F2567" w:rsidRPr="00BC69DA" w14:paraId="390594A3" w14:textId="77777777" w:rsidTr="005F2567">
        <w:trPr>
          <w:jc w:val="center"/>
        </w:trPr>
        <w:tc>
          <w:tcPr>
            <w:tcW w:w="2547" w:type="dxa"/>
          </w:tcPr>
          <w:p w14:paraId="49E96108" w14:textId="77777777" w:rsidR="005F2567" w:rsidRPr="00BC69DA" w:rsidRDefault="005F2567" w:rsidP="005F2567">
            <w:pPr>
              <w:rPr>
                <w:rFonts w:ascii="Arial" w:hAnsi="Arial" w:cs="Arial"/>
                <w:b/>
                <w:color w:val="auto"/>
                <w:sz w:val="24"/>
                <w:szCs w:val="24"/>
              </w:rPr>
            </w:pPr>
            <w:r w:rsidRPr="00BC69DA">
              <w:rPr>
                <w:rFonts w:ascii="Arial" w:hAnsi="Arial" w:cs="Arial"/>
                <w:b/>
                <w:color w:val="auto"/>
                <w:sz w:val="24"/>
                <w:szCs w:val="24"/>
              </w:rPr>
              <w:t>ACUERDO 546 de 2013</w:t>
            </w:r>
          </w:p>
        </w:tc>
        <w:tc>
          <w:tcPr>
            <w:tcW w:w="6847" w:type="dxa"/>
          </w:tcPr>
          <w:p w14:paraId="193C4A92" w14:textId="77777777" w:rsidR="005F2567" w:rsidRPr="00BC69DA" w:rsidRDefault="005F2567" w:rsidP="005F2567">
            <w:pPr>
              <w:rPr>
                <w:rFonts w:ascii="Arial" w:hAnsi="Arial" w:cs="Arial"/>
                <w:i/>
                <w:iCs/>
                <w:color w:val="auto"/>
                <w:sz w:val="24"/>
                <w:szCs w:val="24"/>
              </w:rPr>
            </w:pPr>
            <w:r w:rsidRPr="00BC69DA">
              <w:rPr>
                <w:rFonts w:ascii="Arial" w:hAnsi="Arial" w:cs="Arial"/>
                <w:i/>
                <w:iCs/>
                <w:color w:val="auto"/>
                <w:sz w:val="24"/>
                <w:szCs w:val="24"/>
              </w:rPr>
              <w:t>Crea el Sistema Distrital de Gestión del Riesgo y Cambio Climático (SDGR-CC).</w:t>
            </w:r>
          </w:p>
        </w:tc>
      </w:tr>
    </w:tbl>
    <w:p w14:paraId="2F382A56" w14:textId="77777777" w:rsidR="002B5BEE" w:rsidRPr="00BC69DA" w:rsidRDefault="002B5BEE" w:rsidP="002B5BE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62403A3" w14:textId="77777777" w:rsidR="005F2567" w:rsidRPr="00BC69DA" w:rsidRDefault="005F2567" w:rsidP="005F2567">
      <w:pPr>
        <w:rPr>
          <w:lang w:eastAsia="es-ES"/>
        </w:rPr>
      </w:pPr>
    </w:p>
    <w:p w14:paraId="4EAC568F" w14:textId="77777777" w:rsidR="005F2567" w:rsidRPr="00BC69DA" w:rsidRDefault="005F2567" w:rsidP="005F2567">
      <w:pPr>
        <w:rPr>
          <w:rFonts w:ascii="Arial" w:hAnsi="Arial" w:cs="Arial"/>
          <w:i/>
          <w:iCs/>
          <w:color w:val="auto"/>
          <w:sz w:val="24"/>
          <w:szCs w:val="24"/>
          <w:lang w:eastAsia="es-ES"/>
        </w:rPr>
      </w:pPr>
      <w:r w:rsidRPr="00BC69DA">
        <w:rPr>
          <w:rFonts w:ascii="Arial" w:hAnsi="Arial" w:cs="Arial"/>
          <w:i/>
          <w:iCs/>
          <w:color w:val="auto"/>
          <w:sz w:val="24"/>
          <w:szCs w:val="24"/>
          <w:lang w:eastAsia="es-ES"/>
        </w:rPr>
        <w:t xml:space="preserve">NOTA: </w:t>
      </w:r>
      <w:r w:rsidRPr="00BC69DA">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BC69DA">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44819DB1" w14:textId="77777777" w:rsidR="005F2567" w:rsidRPr="00BC69DA" w:rsidRDefault="005F2567" w:rsidP="005F2567">
      <w:pPr>
        <w:rPr>
          <w:rFonts w:ascii="Arial" w:hAnsi="Arial" w:cs="Arial"/>
          <w:i/>
          <w:iCs/>
          <w:color w:val="auto"/>
          <w:sz w:val="24"/>
          <w:szCs w:val="24"/>
          <w:lang w:eastAsia="es-ES"/>
        </w:rPr>
      </w:pPr>
      <w:r w:rsidRPr="00BC69DA">
        <w:rPr>
          <w:rFonts w:ascii="Arial" w:hAnsi="Arial" w:cs="Arial"/>
          <w:i/>
          <w:iCs/>
          <w:color w:val="auto"/>
          <w:sz w:val="24"/>
          <w:szCs w:val="24"/>
          <w:lang w:eastAsia="es-ES"/>
        </w:rPr>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3B8B5ECD" w14:textId="77777777" w:rsidR="005F2567" w:rsidRPr="00BC69DA" w:rsidRDefault="005F2567" w:rsidP="006B2A2B">
      <w:pPr>
        <w:pStyle w:val="Subttulo"/>
        <w:numPr>
          <w:ilvl w:val="1"/>
          <w:numId w:val="18"/>
        </w:numPr>
        <w:rPr>
          <w:rFonts w:ascii="Arial" w:hAnsi="Arial" w:cs="Arial"/>
          <w:b/>
          <w:bCs/>
          <w:color w:val="auto"/>
          <w:sz w:val="24"/>
          <w:szCs w:val="24"/>
        </w:rPr>
      </w:pPr>
      <w:r w:rsidRPr="00BC69DA">
        <w:rPr>
          <w:rFonts w:ascii="Arial" w:hAnsi="Arial" w:cs="Arial"/>
          <w:b/>
          <w:bCs/>
          <w:color w:val="auto"/>
          <w:sz w:val="24"/>
          <w:szCs w:val="24"/>
        </w:rPr>
        <w:t>NORMATIVIDAD COMPLEMENTARIA DE ARTICULACIÓN INSTITUCIONAL</w:t>
      </w:r>
    </w:p>
    <w:p w14:paraId="6CC0AD98" w14:textId="77777777" w:rsidR="005F2567" w:rsidRPr="00BC69DA" w:rsidRDefault="005F2567" w:rsidP="005F2567">
      <w:pPr>
        <w:spacing w:after="0" w:line="240" w:lineRule="auto"/>
        <w:jc w:val="center"/>
        <w:rPr>
          <w:rFonts w:ascii="Arial" w:hAnsi="Arial" w:cs="Arial"/>
          <w:b/>
          <w:color w:val="auto"/>
          <w:sz w:val="24"/>
        </w:rPr>
      </w:pPr>
    </w:p>
    <w:p w14:paraId="36D0993B" w14:textId="77777777" w:rsidR="005F2567" w:rsidRPr="00BC69DA" w:rsidRDefault="005F2567" w:rsidP="005F2567">
      <w:pPr>
        <w:pStyle w:val="Descripcin"/>
        <w:keepNext/>
        <w:jc w:val="center"/>
        <w:rPr>
          <w:rFonts w:ascii="Arial" w:hAnsi="Arial" w:cs="Arial"/>
          <w:b/>
          <w:bCs/>
          <w:i w:val="0"/>
          <w:iCs w:val="0"/>
          <w:sz w:val="24"/>
          <w:szCs w:val="24"/>
        </w:rPr>
      </w:pPr>
      <w:r w:rsidRPr="00BC69DA">
        <w:rPr>
          <w:rFonts w:ascii="Arial" w:hAnsi="Arial" w:cs="Arial"/>
          <w:b/>
          <w:bCs/>
          <w:i w:val="0"/>
          <w:iCs w:val="0"/>
          <w:sz w:val="24"/>
          <w:szCs w:val="24"/>
        </w:rPr>
        <w:t xml:space="preserve">Tabla </w:t>
      </w:r>
      <w:r w:rsidRPr="00BC69DA">
        <w:rPr>
          <w:rFonts w:ascii="Arial" w:hAnsi="Arial" w:cs="Arial"/>
          <w:b/>
          <w:bCs/>
          <w:i w:val="0"/>
          <w:iCs w:val="0"/>
          <w:sz w:val="24"/>
          <w:szCs w:val="24"/>
        </w:rPr>
        <w:fldChar w:fldCharType="begin"/>
      </w:r>
      <w:r w:rsidRPr="00BC69DA">
        <w:rPr>
          <w:rFonts w:ascii="Arial" w:hAnsi="Arial" w:cs="Arial"/>
          <w:b/>
          <w:bCs/>
          <w:i w:val="0"/>
          <w:iCs w:val="0"/>
          <w:sz w:val="24"/>
          <w:szCs w:val="24"/>
        </w:rPr>
        <w:instrText xml:space="preserve"> SEQ Tabla \* ARABIC </w:instrText>
      </w:r>
      <w:r w:rsidRPr="00BC69DA">
        <w:rPr>
          <w:rFonts w:ascii="Arial" w:hAnsi="Arial" w:cs="Arial"/>
          <w:b/>
          <w:bCs/>
          <w:i w:val="0"/>
          <w:iCs w:val="0"/>
          <w:sz w:val="24"/>
          <w:szCs w:val="24"/>
        </w:rPr>
        <w:fldChar w:fldCharType="separate"/>
      </w:r>
      <w:r w:rsidRPr="00BC69DA">
        <w:rPr>
          <w:rFonts w:ascii="Arial" w:hAnsi="Arial" w:cs="Arial"/>
          <w:b/>
          <w:bCs/>
          <w:i w:val="0"/>
          <w:iCs w:val="0"/>
          <w:noProof/>
          <w:sz w:val="24"/>
          <w:szCs w:val="24"/>
        </w:rPr>
        <w:t>4</w:t>
      </w:r>
      <w:r w:rsidRPr="00BC69DA">
        <w:rPr>
          <w:rFonts w:ascii="Arial" w:hAnsi="Arial" w:cs="Arial"/>
          <w:b/>
          <w:bCs/>
          <w:i w:val="0"/>
          <w:iCs w:val="0"/>
          <w:sz w:val="24"/>
          <w:szCs w:val="24"/>
        </w:rPr>
        <w:fldChar w:fldCharType="end"/>
      </w:r>
      <w:r w:rsidRPr="00BC69DA">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5F2567" w:rsidRPr="00BC69DA" w14:paraId="60411448" w14:textId="77777777" w:rsidTr="005F2567">
        <w:trPr>
          <w:trHeight w:val="110"/>
          <w:jc w:val="center"/>
        </w:trPr>
        <w:tc>
          <w:tcPr>
            <w:tcW w:w="2547" w:type="dxa"/>
            <w:shd w:val="clear" w:color="auto" w:fill="FFC000" w:themeFill="accent4"/>
            <w:vAlign w:val="center"/>
          </w:tcPr>
          <w:p w14:paraId="7B932D65" w14:textId="77777777" w:rsidR="005F2567" w:rsidRPr="00BC69DA" w:rsidRDefault="005F2567"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Normativa</w:t>
            </w:r>
          </w:p>
        </w:tc>
        <w:tc>
          <w:tcPr>
            <w:tcW w:w="6847" w:type="dxa"/>
            <w:shd w:val="clear" w:color="auto" w:fill="FFC000" w:themeFill="accent4"/>
            <w:vAlign w:val="center"/>
          </w:tcPr>
          <w:p w14:paraId="58416809" w14:textId="77777777" w:rsidR="005F2567" w:rsidRPr="00BC69DA" w:rsidRDefault="005F2567"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Objeto</w:t>
            </w:r>
          </w:p>
        </w:tc>
      </w:tr>
      <w:tr w:rsidR="005F2567" w:rsidRPr="00BC69DA" w14:paraId="17DD4748" w14:textId="77777777" w:rsidTr="005F2567">
        <w:trPr>
          <w:trHeight w:val="380"/>
          <w:jc w:val="center"/>
        </w:trPr>
        <w:tc>
          <w:tcPr>
            <w:tcW w:w="2547" w:type="dxa"/>
            <w:vAlign w:val="center"/>
          </w:tcPr>
          <w:p w14:paraId="3BB40764" w14:textId="77777777" w:rsidR="005F2567" w:rsidRPr="00BC69DA" w:rsidRDefault="005F2567" w:rsidP="005F2567">
            <w:pPr>
              <w:autoSpaceDE w:val="0"/>
              <w:autoSpaceDN w:val="0"/>
              <w:adjustRightInd w:val="0"/>
              <w:jc w:val="left"/>
              <w:rPr>
                <w:rFonts w:ascii="Arial" w:hAnsi="Arial" w:cs="Arial"/>
                <w:b/>
                <w:color w:val="auto"/>
                <w:sz w:val="24"/>
                <w:szCs w:val="24"/>
                <w:lang w:val="es-CO"/>
              </w:rPr>
            </w:pPr>
            <w:r w:rsidRPr="00BC69DA">
              <w:rPr>
                <w:rFonts w:ascii="Arial" w:hAnsi="Arial" w:cs="Arial"/>
                <w:b/>
                <w:bCs/>
                <w:color w:val="auto"/>
                <w:sz w:val="24"/>
                <w:szCs w:val="24"/>
              </w:rPr>
              <w:t>LEY 1523 de 2012</w:t>
            </w:r>
          </w:p>
        </w:tc>
        <w:tc>
          <w:tcPr>
            <w:tcW w:w="6847" w:type="dxa"/>
          </w:tcPr>
          <w:p w14:paraId="048C5D20" w14:textId="77777777" w:rsidR="005F2567" w:rsidRPr="00BC69DA" w:rsidRDefault="005F2567" w:rsidP="005F2567">
            <w:pPr>
              <w:autoSpaceDE w:val="0"/>
              <w:autoSpaceDN w:val="0"/>
              <w:adjustRightInd w:val="0"/>
              <w:jc w:val="left"/>
              <w:rPr>
                <w:rFonts w:ascii="Arial" w:hAnsi="Arial" w:cs="Arial"/>
                <w:color w:val="auto"/>
                <w:sz w:val="24"/>
                <w:szCs w:val="24"/>
                <w:lang w:val="es-CO"/>
              </w:rPr>
            </w:pPr>
            <w:r w:rsidRPr="00BC69DA">
              <w:rPr>
                <w:rFonts w:ascii="Arial" w:hAnsi="Arial" w:cs="Arial"/>
                <w:i/>
                <w:color w:val="auto"/>
                <w:sz w:val="24"/>
                <w:szCs w:val="24"/>
              </w:rPr>
              <w:t>“Por la cual se adopta la Política Nacional de Gestión del Riesgo de Desastres y crea el Sistema Nacional de Gestión del Riesgo de Desastres’’.</w:t>
            </w:r>
          </w:p>
        </w:tc>
      </w:tr>
      <w:tr w:rsidR="005F2567" w:rsidRPr="00BC69DA" w14:paraId="2EFA81E1" w14:textId="77777777" w:rsidTr="005F2567">
        <w:trPr>
          <w:trHeight w:val="380"/>
          <w:jc w:val="center"/>
        </w:trPr>
        <w:tc>
          <w:tcPr>
            <w:tcW w:w="2547" w:type="dxa"/>
            <w:vAlign w:val="center"/>
          </w:tcPr>
          <w:p w14:paraId="1F04408B" w14:textId="77777777" w:rsidR="005F2567" w:rsidRPr="00BC69DA" w:rsidRDefault="005F2567" w:rsidP="005F2567">
            <w:pPr>
              <w:autoSpaceDE w:val="0"/>
              <w:autoSpaceDN w:val="0"/>
              <w:adjustRightInd w:val="0"/>
              <w:jc w:val="left"/>
              <w:rPr>
                <w:rFonts w:ascii="Arial" w:hAnsi="Arial" w:cs="Arial"/>
                <w:b/>
                <w:bCs/>
                <w:color w:val="auto"/>
                <w:sz w:val="24"/>
                <w:szCs w:val="24"/>
              </w:rPr>
            </w:pPr>
            <w:r w:rsidRPr="00BC69DA">
              <w:rPr>
                <w:rFonts w:ascii="Arial" w:hAnsi="Arial" w:cs="Arial"/>
                <w:b/>
                <w:bCs/>
                <w:color w:val="auto"/>
                <w:sz w:val="24"/>
                <w:szCs w:val="24"/>
              </w:rPr>
              <w:t>LEY 1575 de 2012</w:t>
            </w:r>
          </w:p>
        </w:tc>
        <w:tc>
          <w:tcPr>
            <w:tcW w:w="6847" w:type="dxa"/>
          </w:tcPr>
          <w:p w14:paraId="012CCE7F" w14:textId="77777777" w:rsidR="005F2567" w:rsidRPr="00BC69DA" w:rsidRDefault="005F2567" w:rsidP="005F2567">
            <w:pPr>
              <w:autoSpaceDE w:val="0"/>
              <w:autoSpaceDN w:val="0"/>
              <w:adjustRightInd w:val="0"/>
              <w:jc w:val="left"/>
              <w:rPr>
                <w:rFonts w:ascii="Arial" w:hAnsi="Arial" w:cs="Arial"/>
                <w:i/>
                <w:color w:val="auto"/>
                <w:sz w:val="24"/>
                <w:szCs w:val="24"/>
              </w:rPr>
            </w:pPr>
            <w:r w:rsidRPr="00BC69DA">
              <w:rPr>
                <w:rFonts w:ascii="Arial" w:hAnsi="Arial" w:cs="Arial"/>
                <w:i/>
                <w:color w:val="auto"/>
                <w:sz w:val="24"/>
                <w:szCs w:val="24"/>
              </w:rPr>
              <w:t>“Por medio de la cual se establece la Ley general de Bomberos de Colombia”</w:t>
            </w:r>
          </w:p>
        </w:tc>
      </w:tr>
      <w:tr w:rsidR="005F2567" w:rsidRPr="00BC69DA" w14:paraId="305B2D46" w14:textId="77777777" w:rsidTr="005F2567">
        <w:trPr>
          <w:jc w:val="center"/>
        </w:trPr>
        <w:tc>
          <w:tcPr>
            <w:tcW w:w="2547" w:type="dxa"/>
            <w:vAlign w:val="center"/>
          </w:tcPr>
          <w:p w14:paraId="5B5560DE" w14:textId="77777777" w:rsidR="005F2567" w:rsidRPr="00BC69DA" w:rsidRDefault="005F2567" w:rsidP="005F2567">
            <w:pPr>
              <w:rPr>
                <w:rFonts w:ascii="Arial" w:hAnsi="Arial" w:cs="Arial"/>
                <w:b/>
                <w:color w:val="auto"/>
                <w:sz w:val="24"/>
                <w:szCs w:val="24"/>
              </w:rPr>
            </w:pPr>
            <w:r w:rsidRPr="00BC69DA">
              <w:rPr>
                <w:rFonts w:ascii="Arial" w:hAnsi="Arial" w:cs="Arial"/>
                <w:b/>
                <w:bCs/>
                <w:color w:val="auto"/>
                <w:sz w:val="24"/>
                <w:szCs w:val="24"/>
              </w:rPr>
              <w:t>DECRETO 2157 de 2017</w:t>
            </w:r>
          </w:p>
        </w:tc>
        <w:tc>
          <w:tcPr>
            <w:tcW w:w="6847" w:type="dxa"/>
          </w:tcPr>
          <w:p w14:paraId="7571F89A" w14:textId="77777777" w:rsidR="005F2567" w:rsidRPr="00BC69DA" w:rsidRDefault="005F2567" w:rsidP="005F2567">
            <w:pPr>
              <w:rPr>
                <w:rFonts w:ascii="Arial" w:hAnsi="Arial" w:cs="Arial"/>
                <w:color w:val="auto"/>
                <w:sz w:val="24"/>
                <w:szCs w:val="24"/>
              </w:rPr>
            </w:pPr>
            <w:r w:rsidRPr="00BC69DA">
              <w:rPr>
                <w:rFonts w:ascii="Arial" w:hAnsi="Arial" w:cs="Arial"/>
                <w:i/>
                <w:color w:val="auto"/>
                <w:sz w:val="24"/>
                <w:szCs w:val="24"/>
              </w:rPr>
              <w:t>“Por medio del cual se adoptan directrices generales para la elaboración del Plan de Gestión del Riesgo de Desastres de Entidades Públicas y Privadas (PGRDEPP)”.</w:t>
            </w:r>
          </w:p>
        </w:tc>
      </w:tr>
    </w:tbl>
    <w:p w14:paraId="18BCEEC0" w14:textId="77777777" w:rsidR="002B5BEE" w:rsidRPr="00BC69DA" w:rsidRDefault="002B5BEE" w:rsidP="002B5BE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4E49DB0" w14:textId="77777777" w:rsidR="005F2567" w:rsidRPr="00BC69DA" w:rsidRDefault="005F2567" w:rsidP="005F2567">
      <w:pPr>
        <w:spacing w:after="0" w:line="240" w:lineRule="auto"/>
        <w:jc w:val="center"/>
        <w:rPr>
          <w:rFonts w:ascii="Arial" w:hAnsi="Arial" w:cs="Arial"/>
          <w:b/>
          <w:color w:val="auto"/>
          <w:sz w:val="24"/>
        </w:rPr>
      </w:pPr>
    </w:p>
    <w:p w14:paraId="418238D0" w14:textId="77777777" w:rsidR="005F2567" w:rsidRPr="00BC69DA" w:rsidRDefault="005F2567" w:rsidP="005F2567">
      <w:pPr>
        <w:spacing w:after="0" w:line="240" w:lineRule="auto"/>
        <w:jc w:val="center"/>
        <w:rPr>
          <w:rFonts w:ascii="Arial" w:hAnsi="Arial" w:cs="Arial"/>
          <w:b/>
          <w:color w:val="auto"/>
          <w:sz w:val="24"/>
        </w:rPr>
      </w:pPr>
    </w:p>
    <w:p w14:paraId="3BCA4F2A" w14:textId="77777777" w:rsidR="005F2567" w:rsidRPr="00BC69DA" w:rsidRDefault="005F2567" w:rsidP="005F2567">
      <w:pPr>
        <w:spacing w:after="0" w:line="240" w:lineRule="auto"/>
        <w:rPr>
          <w:rFonts w:ascii="Arial" w:hAnsi="Arial" w:cs="Arial"/>
          <w:bCs/>
          <w:i/>
          <w:iCs/>
          <w:color w:val="auto"/>
          <w:sz w:val="24"/>
        </w:rPr>
      </w:pPr>
      <w:r w:rsidRPr="00BC69DA">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2A417AD9" w14:textId="2614CC8D" w:rsidR="00BD26CC" w:rsidRPr="00BC69DA" w:rsidRDefault="002A2399" w:rsidP="005F2567">
      <w:pPr>
        <w:spacing w:after="0" w:line="240" w:lineRule="auto"/>
        <w:rPr>
          <w:rFonts w:ascii="Arial" w:hAnsi="Arial" w:cs="Arial"/>
          <w:b/>
          <w:color w:val="auto"/>
          <w:sz w:val="20"/>
          <w:szCs w:val="24"/>
        </w:rPr>
      </w:pPr>
      <w:r w:rsidRPr="00BC69DA">
        <w:rPr>
          <w:noProof/>
          <w:color w:val="auto"/>
          <w:lang w:val="es-CO" w:eastAsia="es-CO"/>
        </w:rPr>
        <w:drawing>
          <wp:anchor distT="0" distB="0" distL="114300" distR="114300" simplePos="0" relativeHeight="251660287" behindDoc="0" locked="0" layoutInCell="1" allowOverlap="1" wp14:anchorId="7C0E6A89" wp14:editId="6BD7A1EE">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D5A7C6F" w14:textId="77777777" w:rsidR="00BD26CC" w:rsidRDefault="00BD26CC" w:rsidP="00BD26CC">
      <w:pPr>
        <w:rPr>
          <w:rFonts w:ascii="Arial" w:hAnsi="Arial" w:cs="Arial"/>
          <w:color w:val="auto"/>
          <w:sz w:val="24"/>
          <w:szCs w:val="24"/>
        </w:rPr>
      </w:pPr>
    </w:p>
    <w:p w14:paraId="380697F5" w14:textId="77777777" w:rsidR="00E7321B" w:rsidRDefault="00E7321B" w:rsidP="00BD26CC">
      <w:pPr>
        <w:rPr>
          <w:rFonts w:ascii="Arial" w:hAnsi="Arial" w:cs="Arial"/>
          <w:color w:val="auto"/>
          <w:sz w:val="24"/>
          <w:szCs w:val="24"/>
        </w:rPr>
      </w:pPr>
    </w:p>
    <w:p w14:paraId="588B399C" w14:textId="77777777" w:rsidR="00E7321B" w:rsidRPr="00BC69DA" w:rsidRDefault="00E7321B" w:rsidP="00BD26CC">
      <w:pPr>
        <w:rPr>
          <w:rFonts w:ascii="Arial" w:hAnsi="Arial" w:cs="Arial"/>
          <w:color w:val="auto"/>
          <w:sz w:val="24"/>
          <w:szCs w:val="24"/>
        </w:rPr>
      </w:pPr>
    </w:p>
    <w:p w14:paraId="636460E6" w14:textId="2C258DAE" w:rsidR="00BD26CC" w:rsidRPr="00BC69DA" w:rsidRDefault="00BD26CC" w:rsidP="006B2A2B">
      <w:pPr>
        <w:pStyle w:val="Ttulo1"/>
        <w:numPr>
          <w:ilvl w:val="0"/>
          <w:numId w:val="20"/>
        </w:numPr>
        <w:rPr>
          <w:rFonts w:ascii="Arial" w:hAnsi="Arial" w:cs="Arial"/>
          <w:color w:val="auto"/>
          <w:sz w:val="24"/>
          <w:szCs w:val="24"/>
        </w:rPr>
      </w:pPr>
      <w:bookmarkStart w:id="27" w:name="_Toc215680553"/>
      <w:bookmarkStart w:id="28" w:name="_Toc224555092"/>
      <w:r w:rsidRPr="00BC69DA">
        <w:rPr>
          <w:rFonts w:ascii="Arial" w:hAnsi="Arial" w:cs="Arial"/>
          <w:color w:val="auto"/>
          <w:sz w:val="24"/>
          <w:szCs w:val="24"/>
        </w:rPr>
        <w:lastRenderedPageBreak/>
        <w:t>INFORMACIÓN BÁSICA DE LA ORGANIZACIÓN</w:t>
      </w:r>
      <w:bookmarkEnd w:id="27"/>
      <w:bookmarkEnd w:id="28"/>
    </w:p>
    <w:p w14:paraId="23856555" w14:textId="77777777" w:rsidR="009C6815" w:rsidRPr="00BC69DA" w:rsidRDefault="009C6815" w:rsidP="009C6815">
      <w:pPr>
        <w:pStyle w:val="Ttulo1"/>
        <w:spacing w:before="0"/>
        <w:ind w:left="360" w:firstLine="0"/>
        <w:rPr>
          <w:rFonts w:ascii="Arial" w:hAnsi="Arial" w:cs="Arial"/>
          <w:color w:val="auto"/>
          <w:sz w:val="24"/>
          <w:szCs w:val="24"/>
        </w:rPr>
      </w:pPr>
    </w:p>
    <w:p w14:paraId="72C0E83F" w14:textId="24D93D66" w:rsidR="009C6815" w:rsidRPr="00BC69DA" w:rsidRDefault="00F42298" w:rsidP="006B2A2B">
      <w:pPr>
        <w:pStyle w:val="Prrafodelista"/>
        <w:numPr>
          <w:ilvl w:val="1"/>
          <w:numId w:val="19"/>
        </w:numPr>
        <w:rPr>
          <w:rFonts w:ascii="Arial" w:hAnsi="Arial" w:cs="Arial"/>
          <w:b/>
          <w:bCs/>
          <w:color w:val="auto"/>
          <w:sz w:val="24"/>
          <w:szCs w:val="24"/>
        </w:rPr>
      </w:pPr>
      <w:r w:rsidRPr="00BC69DA">
        <w:rPr>
          <w:rFonts w:ascii="Arial" w:hAnsi="Arial" w:cs="Arial"/>
          <w:b/>
          <w:bCs/>
          <w:color w:val="auto"/>
          <w:sz w:val="24"/>
          <w:szCs w:val="24"/>
        </w:rPr>
        <w:t>Datos generales e identificación</w:t>
      </w:r>
    </w:p>
    <w:p w14:paraId="303349FB" w14:textId="77777777" w:rsidR="00BD26CC" w:rsidRPr="00BC69DA" w:rsidRDefault="00BD26CC" w:rsidP="009E3448">
      <w:pPr>
        <w:pStyle w:val="Default"/>
        <w:jc w:val="both"/>
        <w:rPr>
          <w:b/>
          <w:bCs/>
          <w:color w:val="auto"/>
          <w:sz w:val="36"/>
          <w:szCs w:val="36"/>
          <w:lang w:val="es-CO"/>
        </w:rPr>
      </w:pPr>
    </w:p>
    <w:p w14:paraId="0709F6E8" w14:textId="661A6945" w:rsidR="000078E9" w:rsidRPr="00BC69DA" w:rsidRDefault="000078E9" w:rsidP="000078E9">
      <w:pPr>
        <w:pStyle w:val="Descripcin"/>
        <w:keepNext/>
        <w:jc w:val="center"/>
        <w:rPr>
          <w:rFonts w:ascii="Arial" w:hAnsi="Arial" w:cs="Arial"/>
          <w:b/>
          <w:bCs/>
          <w:i w:val="0"/>
          <w:iCs w:val="0"/>
          <w:sz w:val="24"/>
          <w:szCs w:val="24"/>
        </w:rPr>
      </w:pPr>
      <w:r w:rsidRPr="00BC69DA">
        <w:rPr>
          <w:rFonts w:ascii="Arial" w:hAnsi="Arial" w:cs="Arial"/>
          <w:b/>
          <w:bCs/>
          <w:i w:val="0"/>
          <w:iCs w:val="0"/>
          <w:sz w:val="24"/>
          <w:szCs w:val="24"/>
        </w:rPr>
        <w:t xml:space="preserve">Tabla </w:t>
      </w:r>
      <w:r w:rsidR="005F2567" w:rsidRPr="00BC69DA">
        <w:rPr>
          <w:rFonts w:ascii="Arial" w:hAnsi="Arial" w:cs="Arial"/>
          <w:b/>
          <w:bCs/>
          <w:i w:val="0"/>
          <w:iCs w:val="0"/>
          <w:sz w:val="24"/>
          <w:szCs w:val="24"/>
        </w:rPr>
        <w:t>5</w:t>
      </w:r>
      <w:r w:rsidRPr="00BC69DA">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BC69DA" w14:paraId="29A55BCD" w14:textId="77777777" w:rsidTr="008A1DA8">
        <w:trPr>
          <w:trHeight w:val="110"/>
          <w:jc w:val="center"/>
        </w:trPr>
        <w:tc>
          <w:tcPr>
            <w:tcW w:w="4531" w:type="dxa"/>
            <w:shd w:val="clear" w:color="auto" w:fill="FFC000" w:themeFill="accent4"/>
            <w:vAlign w:val="center"/>
          </w:tcPr>
          <w:p w14:paraId="19E94E9E" w14:textId="3C32E14F" w:rsidR="008A1DA8" w:rsidRPr="00BC69DA" w:rsidRDefault="008A1DA8"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BC69DA" w:rsidRDefault="008A1DA8"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 xml:space="preserve">Información especifica </w:t>
            </w:r>
          </w:p>
        </w:tc>
      </w:tr>
      <w:tr w:rsidR="000078E9" w:rsidRPr="00BC69DA" w14:paraId="433905D8" w14:textId="77777777" w:rsidTr="008A1DA8">
        <w:trPr>
          <w:trHeight w:val="380"/>
          <w:jc w:val="center"/>
        </w:trPr>
        <w:tc>
          <w:tcPr>
            <w:tcW w:w="4531" w:type="dxa"/>
          </w:tcPr>
          <w:p w14:paraId="45C84E56" w14:textId="77777777" w:rsidR="008A1DA8" w:rsidRPr="00BC69DA" w:rsidRDefault="008A1DA8" w:rsidP="005F2567">
            <w:pPr>
              <w:autoSpaceDE w:val="0"/>
              <w:autoSpaceDN w:val="0"/>
              <w:adjustRightInd w:val="0"/>
              <w:jc w:val="left"/>
              <w:rPr>
                <w:rFonts w:ascii="Arial" w:hAnsi="Arial" w:cs="Arial"/>
                <w:b/>
                <w:bCs/>
                <w:color w:val="auto"/>
                <w:sz w:val="24"/>
                <w:szCs w:val="24"/>
              </w:rPr>
            </w:pPr>
            <w:r w:rsidRPr="00BC69DA">
              <w:rPr>
                <w:rFonts w:ascii="Arial" w:hAnsi="Arial" w:cs="Arial"/>
                <w:b/>
                <w:bCs/>
                <w:color w:val="auto"/>
                <w:sz w:val="24"/>
                <w:szCs w:val="24"/>
              </w:rPr>
              <w:t>Razón social:</w:t>
            </w:r>
          </w:p>
          <w:p w14:paraId="47BFA342" w14:textId="23C5D921" w:rsidR="008A1DA8" w:rsidRPr="00BC69DA" w:rsidRDefault="008A1DA8" w:rsidP="005F2567">
            <w:pPr>
              <w:autoSpaceDE w:val="0"/>
              <w:autoSpaceDN w:val="0"/>
              <w:adjustRightInd w:val="0"/>
              <w:jc w:val="left"/>
              <w:rPr>
                <w:rFonts w:ascii="Arial" w:hAnsi="Arial" w:cs="Arial"/>
                <w:b/>
                <w:color w:val="auto"/>
                <w:sz w:val="24"/>
                <w:szCs w:val="24"/>
                <w:lang w:val="es-CO"/>
              </w:rPr>
            </w:pPr>
            <w:r w:rsidRPr="00BC69DA">
              <w:rPr>
                <w:rFonts w:ascii="Arial" w:hAnsi="Arial" w:cs="Arial"/>
                <w:color w:val="auto"/>
                <w:sz w:val="24"/>
                <w:szCs w:val="24"/>
              </w:rPr>
              <w:t xml:space="preserve">Unidad Administrativa Especial Cuerpo Oficial de Bomberos De Bogotá – Estación B-1 Chapinero  </w:t>
            </w:r>
          </w:p>
        </w:tc>
        <w:tc>
          <w:tcPr>
            <w:tcW w:w="4863" w:type="dxa"/>
          </w:tcPr>
          <w:p w14:paraId="3872BC1F" w14:textId="77777777" w:rsidR="008A1DA8" w:rsidRPr="00BC69DA" w:rsidRDefault="008A1DA8" w:rsidP="005F2567">
            <w:pPr>
              <w:autoSpaceDE w:val="0"/>
              <w:autoSpaceDN w:val="0"/>
              <w:adjustRightInd w:val="0"/>
              <w:jc w:val="left"/>
              <w:rPr>
                <w:rFonts w:ascii="Arial" w:hAnsi="Arial" w:cs="Arial"/>
                <w:b/>
                <w:bCs/>
                <w:iCs/>
                <w:color w:val="auto"/>
                <w:sz w:val="24"/>
                <w:szCs w:val="24"/>
              </w:rPr>
            </w:pPr>
            <w:r w:rsidRPr="00BC69DA">
              <w:rPr>
                <w:rFonts w:ascii="Arial" w:hAnsi="Arial" w:cs="Arial"/>
                <w:b/>
                <w:bCs/>
                <w:iCs/>
                <w:color w:val="auto"/>
                <w:sz w:val="24"/>
                <w:szCs w:val="24"/>
              </w:rPr>
              <w:t xml:space="preserve">Dirección: </w:t>
            </w:r>
            <w:r w:rsidRPr="00BC69DA">
              <w:rPr>
                <w:rFonts w:ascii="Arial" w:hAnsi="Arial" w:cs="Arial"/>
                <w:iCs/>
                <w:color w:val="auto"/>
                <w:sz w:val="24"/>
                <w:szCs w:val="24"/>
              </w:rPr>
              <w:t>Carrera 9ª No. 61-77</w:t>
            </w:r>
          </w:p>
          <w:p w14:paraId="1DE70860" w14:textId="59FBBB1D" w:rsidR="008A1DA8" w:rsidRPr="00BC69DA" w:rsidRDefault="008A1DA8" w:rsidP="005F2567">
            <w:pPr>
              <w:autoSpaceDE w:val="0"/>
              <w:autoSpaceDN w:val="0"/>
              <w:adjustRightInd w:val="0"/>
              <w:jc w:val="left"/>
              <w:rPr>
                <w:rFonts w:ascii="Arial" w:hAnsi="Arial" w:cs="Arial"/>
                <w:b/>
                <w:bCs/>
                <w:iCs/>
                <w:color w:val="auto"/>
                <w:sz w:val="24"/>
                <w:szCs w:val="24"/>
                <w:lang w:val="es-CO"/>
              </w:rPr>
            </w:pPr>
            <w:r w:rsidRPr="00BC69DA">
              <w:rPr>
                <w:rFonts w:ascii="Arial" w:hAnsi="Arial" w:cs="Arial"/>
                <w:b/>
                <w:bCs/>
                <w:iCs/>
                <w:color w:val="auto"/>
                <w:sz w:val="24"/>
                <w:szCs w:val="24"/>
              </w:rPr>
              <w:t xml:space="preserve">Teléfono: </w:t>
            </w:r>
            <w:r w:rsidRPr="00BC69DA">
              <w:rPr>
                <w:rFonts w:ascii="Arial" w:hAnsi="Arial" w:cs="Arial"/>
                <w:iCs/>
                <w:color w:val="auto"/>
                <w:sz w:val="24"/>
                <w:szCs w:val="24"/>
              </w:rPr>
              <w:t>3822500 ext. 110-111</w:t>
            </w:r>
            <w:r w:rsidR="00823E08" w:rsidRPr="00BC69DA">
              <w:rPr>
                <w:rFonts w:ascii="Arial" w:hAnsi="Arial" w:cs="Arial"/>
                <w:iCs/>
                <w:color w:val="auto"/>
                <w:sz w:val="24"/>
                <w:szCs w:val="24"/>
              </w:rPr>
              <w:t>- 123</w:t>
            </w:r>
          </w:p>
        </w:tc>
      </w:tr>
      <w:tr w:rsidR="000078E9" w:rsidRPr="00BC69DA" w14:paraId="52FDD7B5" w14:textId="77777777" w:rsidTr="008A1DA8">
        <w:trPr>
          <w:jc w:val="center"/>
        </w:trPr>
        <w:tc>
          <w:tcPr>
            <w:tcW w:w="4531" w:type="dxa"/>
          </w:tcPr>
          <w:p w14:paraId="2C5AD9A6" w14:textId="77777777" w:rsidR="008A1DA8" w:rsidRPr="00BC69DA" w:rsidRDefault="008A1DA8" w:rsidP="005F2567">
            <w:pPr>
              <w:rPr>
                <w:rFonts w:ascii="Arial" w:hAnsi="Arial" w:cs="Arial"/>
                <w:b/>
                <w:bCs/>
                <w:color w:val="auto"/>
                <w:sz w:val="24"/>
                <w:szCs w:val="24"/>
              </w:rPr>
            </w:pPr>
            <w:r w:rsidRPr="00BC69DA">
              <w:rPr>
                <w:rFonts w:ascii="Arial" w:hAnsi="Arial" w:cs="Arial"/>
                <w:b/>
                <w:bCs/>
                <w:color w:val="auto"/>
                <w:sz w:val="24"/>
                <w:szCs w:val="24"/>
              </w:rPr>
              <w:t>Localización urbana:</w:t>
            </w:r>
          </w:p>
          <w:p w14:paraId="5D6AF5EE" w14:textId="2642A91A" w:rsidR="008A1DA8" w:rsidRPr="00BC69DA" w:rsidRDefault="008A1DA8" w:rsidP="005F2567">
            <w:pPr>
              <w:rPr>
                <w:rFonts w:ascii="Arial" w:hAnsi="Arial" w:cs="Arial"/>
                <w:b/>
                <w:bCs/>
                <w:color w:val="auto"/>
                <w:sz w:val="24"/>
                <w:szCs w:val="24"/>
              </w:rPr>
            </w:pPr>
            <w:r w:rsidRPr="00BC69DA">
              <w:rPr>
                <w:rFonts w:ascii="Arial" w:hAnsi="Arial" w:cs="Arial"/>
                <w:b/>
                <w:bCs/>
                <w:color w:val="auto"/>
                <w:sz w:val="24"/>
                <w:szCs w:val="24"/>
              </w:rPr>
              <w:t xml:space="preserve">Barrio: </w:t>
            </w:r>
            <w:r w:rsidRPr="00BC69DA">
              <w:rPr>
                <w:rFonts w:ascii="Arial" w:hAnsi="Arial" w:cs="Arial"/>
                <w:color w:val="auto"/>
                <w:sz w:val="24"/>
                <w:szCs w:val="24"/>
              </w:rPr>
              <w:t>Chapinero Central</w:t>
            </w:r>
          </w:p>
          <w:p w14:paraId="40644714" w14:textId="2E81647D" w:rsidR="008A1DA8" w:rsidRPr="00BC69DA" w:rsidRDefault="008A1DA8" w:rsidP="005F2567">
            <w:pPr>
              <w:rPr>
                <w:rFonts w:ascii="Arial" w:hAnsi="Arial" w:cs="Arial"/>
                <w:b/>
                <w:bCs/>
                <w:color w:val="auto"/>
                <w:sz w:val="24"/>
                <w:szCs w:val="24"/>
              </w:rPr>
            </w:pPr>
            <w:r w:rsidRPr="00BC69DA">
              <w:rPr>
                <w:rFonts w:ascii="Arial" w:hAnsi="Arial" w:cs="Arial"/>
                <w:b/>
                <w:bCs/>
                <w:color w:val="auto"/>
                <w:sz w:val="24"/>
                <w:szCs w:val="24"/>
              </w:rPr>
              <w:t>UPZ</w:t>
            </w:r>
            <w:r w:rsidRPr="00BC69DA">
              <w:rPr>
                <w:rFonts w:ascii="Arial" w:hAnsi="Arial" w:cs="Arial"/>
                <w:color w:val="auto"/>
                <w:sz w:val="24"/>
                <w:szCs w:val="24"/>
              </w:rPr>
              <w:t>: 99 Chapinero centro</w:t>
            </w:r>
          </w:p>
          <w:p w14:paraId="7DA2076E" w14:textId="65239A63" w:rsidR="008A1DA8" w:rsidRPr="00BC69DA" w:rsidRDefault="008A1DA8" w:rsidP="005F2567">
            <w:pPr>
              <w:rPr>
                <w:rFonts w:ascii="Arial" w:hAnsi="Arial" w:cs="Arial"/>
                <w:b/>
                <w:color w:val="auto"/>
                <w:sz w:val="24"/>
                <w:szCs w:val="24"/>
              </w:rPr>
            </w:pPr>
          </w:p>
        </w:tc>
        <w:tc>
          <w:tcPr>
            <w:tcW w:w="4863" w:type="dxa"/>
          </w:tcPr>
          <w:p w14:paraId="1E70CEE0" w14:textId="77777777" w:rsidR="008A1DA8" w:rsidRPr="00BC69DA" w:rsidRDefault="008A1DA8" w:rsidP="005F2567">
            <w:pPr>
              <w:rPr>
                <w:rFonts w:ascii="Arial" w:hAnsi="Arial" w:cs="Arial"/>
                <w:iCs/>
                <w:color w:val="auto"/>
                <w:sz w:val="24"/>
                <w:szCs w:val="24"/>
              </w:rPr>
            </w:pPr>
            <w:r w:rsidRPr="00BC69DA">
              <w:rPr>
                <w:rFonts w:ascii="Arial" w:hAnsi="Arial" w:cs="Arial"/>
                <w:b/>
                <w:bCs/>
                <w:iCs/>
                <w:color w:val="auto"/>
                <w:sz w:val="24"/>
                <w:szCs w:val="24"/>
              </w:rPr>
              <w:t>Localidad:</w:t>
            </w:r>
            <w:r w:rsidRPr="00BC69DA">
              <w:rPr>
                <w:rFonts w:ascii="Arial" w:hAnsi="Arial" w:cs="Arial"/>
                <w:iCs/>
                <w:color w:val="auto"/>
                <w:sz w:val="24"/>
                <w:szCs w:val="24"/>
              </w:rPr>
              <w:t xml:space="preserve"> Chapinero</w:t>
            </w:r>
          </w:p>
          <w:p w14:paraId="4C04109B" w14:textId="50A890E7" w:rsidR="008A1DA8" w:rsidRPr="00BC69DA" w:rsidRDefault="008A1DA8" w:rsidP="005F2567">
            <w:pPr>
              <w:rPr>
                <w:rFonts w:ascii="Arial" w:hAnsi="Arial" w:cs="Arial"/>
                <w:color w:val="auto"/>
                <w:sz w:val="24"/>
                <w:szCs w:val="24"/>
              </w:rPr>
            </w:pPr>
            <w:r w:rsidRPr="00BC69DA">
              <w:rPr>
                <w:rFonts w:ascii="Arial" w:hAnsi="Arial" w:cs="Arial"/>
                <w:b/>
                <w:bCs/>
                <w:iCs/>
                <w:color w:val="auto"/>
                <w:sz w:val="24"/>
                <w:szCs w:val="24"/>
              </w:rPr>
              <w:t>Estrato:</w:t>
            </w:r>
            <w:r w:rsidRPr="00BC69DA">
              <w:rPr>
                <w:rFonts w:ascii="Arial" w:hAnsi="Arial" w:cs="Arial"/>
                <w:iCs/>
                <w:color w:val="auto"/>
                <w:sz w:val="24"/>
                <w:szCs w:val="24"/>
              </w:rPr>
              <w:t xml:space="preserve"> </w:t>
            </w:r>
            <w:r w:rsidR="00147E66" w:rsidRPr="00BC69DA">
              <w:rPr>
                <w:rFonts w:ascii="Arial" w:hAnsi="Arial" w:cs="Arial"/>
                <w:iCs/>
                <w:color w:val="auto"/>
                <w:sz w:val="24"/>
                <w:szCs w:val="24"/>
              </w:rPr>
              <w:t>3</w:t>
            </w:r>
            <w:r w:rsidRPr="00BC69DA">
              <w:rPr>
                <w:rFonts w:ascii="Arial" w:hAnsi="Arial" w:cs="Arial"/>
                <w:iCs/>
                <w:color w:val="auto"/>
                <w:sz w:val="24"/>
                <w:szCs w:val="24"/>
              </w:rPr>
              <w:t xml:space="preserve"> </w:t>
            </w:r>
          </w:p>
        </w:tc>
      </w:tr>
      <w:tr w:rsidR="000078E9" w:rsidRPr="00BC69DA" w14:paraId="7F365EC1" w14:textId="77777777" w:rsidTr="008A1DA8">
        <w:trPr>
          <w:trHeight w:val="240"/>
          <w:jc w:val="center"/>
        </w:trPr>
        <w:tc>
          <w:tcPr>
            <w:tcW w:w="4531" w:type="dxa"/>
            <w:vAlign w:val="center"/>
          </w:tcPr>
          <w:p w14:paraId="2024D687" w14:textId="77777777" w:rsidR="005F2567" w:rsidRPr="00BC69DA" w:rsidRDefault="005F2567" w:rsidP="005F2567">
            <w:pPr>
              <w:autoSpaceDE w:val="0"/>
              <w:autoSpaceDN w:val="0"/>
              <w:adjustRightInd w:val="0"/>
              <w:jc w:val="left"/>
              <w:rPr>
                <w:rFonts w:ascii="Arial" w:hAnsi="Arial" w:cs="Arial"/>
                <w:b/>
                <w:bCs/>
                <w:color w:val="auto"/>
                <w:sz w:val="24"/>
                <w:szCs w:val="24"/>
              </w:rPr>
            </w:pPr>
            <w:r w:rsidRPr="00BC69DA">
              <w:rPr>
                <w:rFonts w:ascii="Arial" w:hAnsi="Arial" w:cs="Arial"/>
                <w:b/>
                <w:bCs/>
                <w:color w:val="auto"/>
                <w:sz w:val="24"/>
                <w:szCs w:val="24"/>
              </w:rPr>
              <w:t>Linderos sectoriales:</w:t>
            </w:r>
          </w:p>
          <w:p w14:paraId="4046AE2B" w14:textId="77777777" w:rsidR="005F2567" w:rsidRPr="00BC69DA" w:rsidRDefault="005F2567" w:rsidP="005F2567">
            <w:pPr>
              <w:autoSpaceDE w:val="0"/>
              <w:autoSpaceDN w:val="0"/>
              <w:adjustRightInd w:val="0"/>
              <w:jc w:val="left"/>
              <w:rPr>
                <w:rFonts w:ascii="Arial" w:hAnsi="Arial" w:cs="Arial"/>
                <w:color w:val="auto"/>
                <w:sz w:val="24"/>
                <w:szCs w:val="24"/>
              </w:rPr>
            </w:pPr>
            <w:r w:rsidRPr="00BC69DA">
              <w:rPr>
                <w:rFonts w:ascii="Arial" w:hAnsi="Arial" w:cs="Arial"/>
                <w:b/>
                <w:bCs/>
                <w:color w:val="auto"/>
                <w:sz w:val="24"/>
                <w:szCs w:val="24"/>
              </w:rPr>
              <w:t xml:space="preserve">Norte: </w:t>
            </w:r>
            <w:r w:rsidRPr="00BC69DA">
              <w:rPr>
                <w:rFonts w:ascii="Arial" w:hAnsi="Arial" w:cs="Arial"/>
                <w:color w:val="auto"/>
                <w:sz w:val="24"/>
                <w:szCs w:val="24"/>
              </w:rPr>
              <w:t>Calle 62, Teatro libre chapinero</w:t>
            </w:r>
          </w:p>
          <w:p w14:paraId="72947924" w14:textId="77777777" w:rsidR="005F2567" w:rsidRPr="00BC69DA" w:rsidRDefault="005F2567" w:rsidP="005F2567">
            <w:pPr>
              <w:autoSpaceDE w:val="0"/>
              <w:autoSpaceDN w:val="0"/>
              <w:adjustRightInd w:val="0"/>
              <w:jc w:val="left"/>
              <w:rPr>
                <w:rFonts w:ascii="Arial" w:hAnsi="Arial" w:cs="Arial"/>
                <w:color w:val="auto"/>
                <w:sz w:val="24"/>
                <w:szCs w:val="24"/>
              </w:rPr>
            </w:pPr>
            <w:r w:rsidRPr="00BC69DA">
              <w:rPr>
                <w:rFonts w:ascii="Arial" w:hAnsi="Arial" w:cs="Arial"/>
                <w:b/>
                <w:bCs/>
                <w:color w:val="auto"/>
                <w:sz w:val="24"/>
                <w:szCs w:val="24"/>
              </w:rPr>
              <w:t>Sur</w:t>
            </w:r>
            <w:r w:rsidRPr="00BC69DA">
              <w:rPr>
                <w:rFonts w:ascii="Arial" w:hAnsi="Arial" w:cs="Arial"/>
                <w:color w:val="auto"/>
                <w:sz w:val="24"/>
                <w:szCs w:val="24"/>
              </w:rPr>
              <w:t>: Calle 61, zona comercial</w:t>
            </w:r>
          </w:p>
          <w:p w14:paraId="44F84BE5" w14:textId="77777777" w:rsidR="005F2567" w:rsidRPr="00BC69DA" w:rsidRDefault="005F2567" w:rsidP="005F2567">
            <w:pPr>
              <w:autoSpaceDE w:val="0"/>
              <w:autoSpaceDN w:val="0"/>
              <w:adjustRightInd w:val="0"/>
              <w:jc w:val="left"/>
              <w:rPr>
                <w:rFonts w:ascii="Arial" w:hAnsi="Arial" w:cs="Arial"/>
                <w:color w:val="auto"/>
                <w:sz w:val="24"/>
                <w:szCs w:val="24"/>
              </w:rPr>
            </w:pPr>
            <w:r w:rsidRPr="00BC69DA">
              <w:rPr>
                <w:rFonts w:ascii="Arial" w:hAnsi="Arial" w:cs="Arial"/>
                <w:b/>
                <w:bCs/>
                <w:color w:val="auto"/>
                <w:sz w:val="24"/>
                <w:szCs w:val="24"/>
              </w:rPr>
              <w:t>Occidente:</w:t>
            </w:r>
            <w:r w:rsidRPr="00BC69DA">
              <w:rPr>
                <w:rFonts w:ascii="Arial" w:hAnsi="Arial" w:cs="Arial"/>
                <w:color w:val="auto"/>
                <w:sz w:val="24"/>
                <w:szCs w:val="24"/>
              </w:rPr>
              <w:t xml:space="preserve"> Carrera 11, zona comercial.</w:t>
            </w:r>
          </w:p>
          <w:p w14:paraId="6F492CF1" w14:textId="048466BD" w:rsidR="005F2567" w:rsidRPr="00BC69DA" w:rsidRDefault="005F2567" w:rsidP="005F2567">
            <w:pPr>
              <w:autoSpaceDE w:val="0"/>
              <w:autoSpaceDN w:val="0"/>
              <w:adjustRightInd w:val="0"/>
              <w:jc w:val="left"/>
              <w:rPr>
                <w:rFonts w:ascii="Arial" w:hAnsi="Arial" w:cs="Arial"/>
                <w:b/>
                <w:color w:val="auto"/>
                <w:sz w:val="24"/>
                <w:szCs w:val="24"/>
                <w:lang w:val="es-CO"/>
              </w:rPr>
            </w:pPr>
            <w:r w:rsidRPr="00BC69DA">
              <w:rPr>
                <w:rFonts w:ascii="Arial" w:hAnsi="Arial" w:cs="Arial"/>
                <w:b/>
                <w:bCs/>
                <w:color w:val="auto"/>
                <w:sz w:val="24"/>
                <w:szCs w:val="24"/>
              </w:rPr>
              <w:t>Oriente:</w:t>
            </w:r>
            <w:r w:rsidRPr="00BC69DA">
              <w:rPr>
                <w:rFonts w:ascii="Arial" w:hAnsi="Arial" w:cs="Arial"/>
                <w:color w:val="auto"/>
                <w:sz w:val="24"/>
                <w:szCs w:val="24"/>
              </w:rPr>
              <w:t xml:space="preserve"> Carrera 9, parqueadero público.</w:t>
            </w:r>
          </w:p>
        </w:tc>
        <w:tc>
          <w:tcPr>
            <w:tcW w:w="4863" w:type="dxa"/>
          </w:tcPr>
          <w:p w14:paraId="363F66E2" w14:textId="77777777" w:rsidR="005F2567" w:rsidRPr="00BC69DA" w:rsidRDefault="005F2567" w:rsidP="005F2567">
            <w:pPr>
              <w:autoSpaceDE w:val="0"/>
              <w:autoSpaceDN w:val="0"/>
              <w:adjustRightInd w:val="0"/>
              <w:jc w:val="left"/>
              <w:rPr>
                <w:rFonts w:ascii="Arial" w:hAnsi="Arial" w:cs="Arial"/>
                <w:b/>
                <w:bCs/>
                <w:color w:val="auto"/>
                <w:sz w:val="24"/>
                <w:szCs w:val="24"/>
              </w:rPr>
            </w:pPr>
            <w:r w:rsidRPr="00BC69DA">
              <w:rPr>
                <w:rFonts w:ascii="Arial" w:hAnsi="Arial" w:cs="Arial"/>
                <w:b/>
                <w:bCs/>
                <w:color w:val="auto"/>
                <w:sz w:val="24"/>
                <w:szCs w:val="24"/>
              </w:rPr>
              <w:t>Vías de acceso:</w:t>
            </w:r>
          </w:p>
          <w:p w14:paraId="395AAF2A" w14:textId="77777777" w:rsidR="005F2567" w:rsidRPr="00BC69DA" w:rsidRDefault="005F2567" w:rsidP="005F2567">
            <w:pPr>
              <w:autoSpaceDE w:val="0"/>
              <w:autoSpaceDN w:val="0"/>
              <w:adjustRightInd w:val="0"/>
              <w:jc w:val="left"/>
              <w:rPr>
                <w:rFonts w:ascii="Arial" w:hAnsi="Arial" w:cs="Arial"/>
                <w:color w:val="auto"/>
                <w:sz w:val="24"/>
                <w:szCs w:val="24"/>
              </w:rPr>
            </w:pPr>
            <w:r w:rsidRPr="00BC69DA">
              <w:rPr>
                <w:rFonts w:ascii="Arial" w:hAnsi="Arial" w:cs="Arial"/>
                <w:b/>
                <w:bCs/>
                <w:color w:val="auto"/>
                <w:sz w:val="24"/>
                <w:szCs w:val="24"/>
              </w:rPr>
              <w:t>Sur:</w:t>
            </w:r>
            <w:r w:rsidRPr="00BC69DA">
              <w:rPr>
                <w:rFonts w:ascii="Arial" w:hAnsi="Arial" w:cs="Arial"/>
                <w:color w:val="auto"/>
                <w:sz w:val="24"/>
                <w:szCs w:val="24"/>
              </w:rPr>
              <w:t xml:space="preserve"> Carrera 9ª</w:t>
            </w:r>
          </w:p>
          <w:p w14:paraId="66FEA789" w14:textId="77777777" w:rsidR="005F2567" w:rsidRPr="00BC69DA" w:rsidRDefault="005F2567" w:rsidP="005F2567">
            <w:pPr>
              <w:autoSpaceDE w:val="0"/>
              <w:autoSpaceDN w:val="0"/>
              <w:adjustRightInd w:val="0"/>
              <w:jc w:val="left"/>
              <w:rPr>
                <w:rFonts w:ascii="Arial" w:hAnsi="Arial" w:cs="Arial"/>
                <w:color w:val="auto"/>
                <w:sz w:val="24"/>
                <w:szCs w:val="24"/>
              </w:rPr>
            </w:pPr>
            <w:r w:rsidRPr="00BC69DA">
              <w:rPr>
                <w:rFonts w:ascii="Arial" w:hAnsi="Arial" w:cs="Arial"/>
                <w:b/>
                <w:bCs/>
                <w:color w:val="auto"/>
                <w:sz w:val="24"/>
                <w:szCs w:val="24"/>
              </w:rPr>
              <w:t>Norte</w:t>
            </w:r>
            <w:r w:rsidRPr="00BC69DA">
              <w:rPr>
                <w:rFonts w:ascii="Arial" w:hAnsi="Arial" w:cs="Arial"/>
                <w:color w:val="auto"/>
                <w:sz w:val="24"/>
                <w:szCs w:val="24"/>
              </w:rPr>
              <w:t xml:space="preserve">: Carrera 9ª </w:t>
            </w:r>
          </w:p>
          <w:p w14:paraId="526E2556" w14:textId="77777777" w:rsidR="005F2567" w:rsidRPr="00BC69DA" w:rsidRDefault="005F2567" w:rsidP="005F2567">
            <w:pPr>
              <w:autoSpaceDE w:val="0"/>
              <w:autoSpaceDN w:val="0"/>
              <w:adjustRightInd w:val="0"/>
              <w:jc w:val="left"/>
              <w:rPr>
                <w:rFonts w:ascii="Arial" w:hAnsi="Arial" w:cs="Arial"/>
                <w:color w:val="auto"/>
                <w:sz w:val="24"/>
                <w:szCs w:val="24"/>
              </w:rPr>
            </w:pPr>
            <w:r w:rsidRPr="00BC69DA">
              <w:rPr>
                <w:rFonts w:ascii="Arial" w:hAnsi="Arial" w:cs="Arial"/>
                <w:b/>
                <w:bCs/>
                <w:color w:val="auto"/>
                <w:sz w:val="24"/>
                <w:szCs w:val="24"/>
              </w:rPr>
              <w:t>Occidente</w:t>
            </w:r>
            <w:r w:rsidRPr="00BC69DA">
              <w:rPr>
                <w:rFonts w:ascii="Arial" w:hAnsi="Arial" w:cs="Arial"/>
                <w:color w:val="auto"/>
                <w:sz w:val="24"/>
                <w:szCs w:val="24"/>
              </w:rPr>
              <w:t>: Calle 61</w:t>
            </w:r>
          </w:p>
          <w:p w14:paraId="654E12DC" w14:textId="145DC73A" w:rsidR="008A1DA8" w:rsidRPr="00BC69DA" w:rsidRDefault="005F2567" w:rsidP="000246A9">
            <w:pPr>
              <w:autoSpaceDE w:val="0"/>
              <w:autoSpaceDN w:val="0"/>
              <w:adjustRightInd w:val="0"/>
              <w:jc w:val="left"/>
              <w:rPr>
                <w:rFonts w:ascii="Arial" w:hAnsi="Arial" w:cs="Arial"/>
                <w:color w:val="auto"/>
                <w:sz w:val="24"/>
                <w:szCs w:val="24"/>
              </w:rPr>
            </w:pPr>
            <w:r w:rsidRPr="00BC69DA">
              <w:rPr>
                <w:rFonts w:ascii="Arial" w:hAnsi="Arial" w:cs="Arial"/>
                <w:b/>
                <w:bCs/>
                <w:color w:val="auto"/>
                <w:sz w:val="24"/>
                <w:szCs w:val="24"/>
              </w:rPr>
              <w:t>Oriente</w:t>
            </w:r>
            <w:r w:rsidRPr="00BC69DA">
              <w:rPr>
                <w:rFonts w:ascii="Arial" w:hAnsi="Arial" w:cs="Arial"/>
                <w:color w:val="auto"/>
                <w:sz w:val="24"/>
                <w:szCs w:val="24"/>
              </w:rPr>
              <w:t>: Calle 62</w:t>
            </w:r>
          </w:p>
        </w:tc>
      </w:tr>
      <w:tr w:rsidR="000078E9" w:rsidRPr="00BC69DA" w14:paraId="1398A644" w14:textId="77777777" w:rsidTr="008A1DA8">
        <w:trPr>
          <w:trHeight w:val="240"/>
          <w:jc w:val="center"/>
        </w:trPr>
        <w:tc>
          <w:tcPr>
            <w:tcW w:w="4531" w:type="dxa"/>
            <w:vAlign w:val="center"/>
          </w:tcPr>
          <w:p w14:paraId="385AB562" w14:textId="77777777" w:rsidR="000246A9" w:rsidRPr="00BC69DA" w:rsidRDefault="000246A9" w:rsidP="005F2567">
            <w:pPr>
              <w:autoSpaceDE w:val="0"/>
              <w:autoSpaceDN w:val="0"/>
              <w:adjustRightInd w:val="0"/>
              <w:jc w:val="left"/>
              <w:rPr>
                <w:rFonts w:ascii="Arial" w:hAnsi="Arial" w:cs="Arial"/>
                <w:b/>
                <w:bCs/>
                <w:color w:val="auto"/>
                <w:sz w:val="24"/>
                <w:szCs w:val="24"/>
              </w:rPr>
            </w:pPr>
          </w:p>
          <w:p w14:paraId="5B2915A5" w14:textId="04AE936F" w:rsidR="008A1DA8" w:rsidRPr="00BC69DA" w:rsidRDefault="000246A9" w:rsidP="005F2567">
            <w:pPr>
              <w:autoSpaceDE w:val="0"/>
              <w:autoSpaceDN w:val="0"/>
              <w:adjustRightInd w:val="0"/>
              <w:jc w:val="left"/>
              <w:rPr>
                <w:rFonts w:ascii="Arial" w:hAnsi="Arial" w:cs="Arial"/>
                <w:b/>
                <w:bCs/>
                <w:color w:val="auto"/>
                <w:sz w:val="24"/>
                <w:szCs w:val="24"/>
              </w:rPr>
            </w:pPr>
            <w:r w:rsidRPr="00BC69DA">
              <w:rPr>
                <w:rFonts w:ascii="Arial" w:hAnsi="Arial" w:cs="Arial"/>
                <w:b/>
                <w:bCs/>
                <w:color w:val="auto"/>
                <w:sz w:val="24"/>
                <w:szCs w:val="24"/>
              </w:rPr>
              <w:t xml:space="preserve">Actividades del lugar: </w:t>
            </w:r>
          </w:p>
          <w:p w14:paraId="21065011" w14:textId="6AF0BA52" w:rsidR="000246A9" w:rsidRPr="00BC69DA" w:rsidRDefault="000246A9" w:rsidP="005F2567">
            <w:pPr>
              <w:autoSpaceDE w:val="0"/>
              <w:autoSpaceDN w:val="0"/>
              <w:adjustRightInd w:val="0"/>
              <w:jc w:val="left"/>
              <w:rPr>
                <w:rFonts w:ascii="Arial" w:hAnsi="Arial" w:cs="Arial"/>
                <w:b/>
                <w:bCs/>
                <w:color w:val="auto"/>
                <w:sz w:val="24"/>
                <w:szCs w:val="24"/>
              </w:rPr>
            </w:pPr>
            <w:r w:rsidRPr="00BC69DA">
              <w:rPr>
                <w:rFonts w:ascii="Arial" w:hAnsi="Arial" w:cs="Arial"/>
                <w:color w:val="auto"/>
                <w:sz w:val="24"/>
                <w:szCs w:val="24"/>
              </w:rPr>
              <w:t>En la estación de bomberos estación B-1 Chapinero se realizan actividades de atención de emergencias, para salvar vidas humanas y proteger los ecosistemas de la ciudad.</w:t>
            </w:r>
          </w:p>
          <w:p w14:paraId="63DE1456" w14:textId="095235C8" w:rsidR="000246A9" w:rsidRPr="00BC69DA" w:rsidRDefault="000246A9" w:rsidP="005F2567">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BC69DA" w:rsidRDefault="008A1DA8" w:rsidP="005F2567">
            <w:pPr>
              <w:autoSpaceDE w:val="0"/>
              <w:autoSpaceDN w:val="0"/>
              <w:adjustRightInd w:val="0"/>
              <w:jc w:val="left"/>
              <w:rPr>
                <w:rFonts w:ascii="Arial" w:hAnsi="Arial" w:cs="Arial"/>
                <w:iCs/>
                <w:color w:val="auto"/>
                <w:sz w:val="24"/>
                <w:szCs w:val="24"/>
              </w:rPr>
            </w:pPr>
          </w:p>
          <w:p w14:paraId="0A526F75" w14:textId="77777777" w:rsidR="00823E08" w:rsidRPr="00BC69DA" w:rsidRDefault="00823E08" w:rsidP="005F2567">
            <w:pPr>
              <w:autoSpaceDE w:val="0"/>
              <w:autoSpaceDN w:val="0"/>
              <w:adjustRightInd w:val="0"/>
              <w:jc w:val="left"/>
              <w:rPr>
                <w:rFonts w:ascii="Arial" w:hAnsi="Arial" w:cs="Arial"/>
                <w:iCs/>
                <w:color w:val="auto"/>
                <w:sz w:val="24"/>
                <w:szCs w:val="24"/>
              </w:rPr>
            </w:pPr>
            <w:r w:rsidRPr="00BC69DA">
              <w:rPr>
                <w:rFonts w:ascii="Arial" w:hAnsi="Arial" w:cs="Arial"/>
                <w:b/>
                <w:bCs/>
                <w:iCs/>
                <w:color w:val="auto"/>
                <w:sz w:val="24"/>
                <w:szCs w:val="24"/>
              </w:rPr>
              <w:t>Área construida:</w:t>
            </w:r>
            <w:r w:rsidRPr="00BC69DA">
              <w:rPr>
                <w:rFonts w:ascii="Arial" w:hAnsi="Arial" w:cs="Arial"/>
                <w:iCs/>
                <w:color w:val="auto"/>
                <w:sz w:val="24"/>
                <w:szCs w:val="24"/>
              </w:rPr>
              <w:t xml:space="preserve"> 1291 m2, en cuatro niveles. </w:t>
            </w:r>
          </w:p>
          <w:p w14:paraId="3CDABF7B" w14:textId="77777777" w:rsidR="00823E08" w:rsidRPr="00BC69DA" w:rsidRDefault="00823E08" w:rsidP="005F2567">
            <w:pPr>
              <w:autoSpaceDE w:val="0"/>
              <w:autoSpaceDN w:val="0"/>
              <w:adjustRightInd w:val="0"/>
              <w:jc w:val="left"/>
              <w:rPr>
                <w:rFonts w:ascii="Arial" w:hAnsi="Arial" w:cs="Arial"/>
                <w:iCs/>
                <w:color w:val="auto"/>
                <w:sz w:val="24"/>
                <w:szCs w:val="24"/>
              </w:rPr>
            </w:pPr>
          </w:p>
          <w:p w14:paraId="59BF1BC1" w14:textId="64726E5D" w:rsidR="00823E08" w:rsidRPr="00BC69DA" w:rsidRDefault="00823E08" w:rsidP="005F2567">
            <w:pPr>
              <w:autoSpaceDE w:val="0"/>
              <w:autoSpaceDN w:val="0"/>
              <w:adjustRightInd w:val="0"/>
              <w:jc w:val="left"/>
              <w:rPr>
                <w:rFonts w:ascii="Arial" w:hAnsi="Arial" w:cs="Arial"/>
                <w:color w:val="auto"/>
                <w:sz w:val="24"/>
                <w:szCs w:val="24"/>
                <w:lang w:val="es-CO"/>
              </w:rPr>
            </w:pPr>
            <w:r w:rsidRPr="00BC69DA">
              <w:rPr>
                <w:rFonts w:ascii="Arial" w:hAnsi="Arial" w:cs="Arial"/>
                <w:b/>
                <w:bCs/>
                <w:iCs/>
                <w:color w:val="auto"/>
                <w:sz w:val="24"/>
                <w:szCs w:val="24"/>
              </w:rPr>
              <w:t>Parqueaderos:</w:t>
            </w:r>
            <w:r w:rsidRPr="00BC69DA">
              <w:rPr>
                <w:rFonts w:ascii="Arial" w:hAnsi="Arial" w:cs="Arial"/>
                <w:iCs/>
                <w:color w:val="auto"/>
                <w:sz w:val="24"/>
                <w:szCs w:val="24"/>
              </w:rPr>
              <w:t xml:space="preserve"> 4 cupos para guardar sólo máquinas.</w:t>
            </w:r>
          </w:p>
        </w:tc>
      </w:tr>
    </w:tbl>
    <w:p w14:paraId="231FF67F" w14:textId="77777777" w:rsidR="002B5BEE" w:rsidRPr="00BC69DA" w:rsidRDefault="002B5BEE" w:rsidP="002B5BE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6DFDC39" w14:textId="77777777" w:rsidR="00BD26CC" w:rsidRDefault="00BD26CC" w:rsidP="009E3448">
      <w:pPr>
        <w:pStyle w:val="Default"/>
        <w:jc w:val="both"/>
        <w:rPr>
          <w:color w:val="auto"/>
          <w:lang w:val="es-CO"/>
        </w:rPr>
      </w:pPr>
    </w:p>
    <w:p w14:paraId="7B2F0FD0" w14:textId="77777777" w:rsidR="00E7321B" w:rsidRDefault="00E7321B" w:rsidP="009E3448">
      <w:pPr>
        <w:pStyle w:val="Default"/>
        <w:jc w:val="both"/>
        <w:rPr>
          <w:color w:val="auto"/>
          <w:lang w:val="es-CO"/>
        </w:rPr>
      </w:pPr>
    </w:p>
    <w:p w14:paraId="592C9391" w14:textId="77777777" w:rsidR="00E7321B" w:rsidRDefault="00E7321B" w:rsidP="009E3448">
      <w:pPr>
        <w:pStyle w:val="Default"/>
        <w:jc w:val="both"/>
        <w:rPr>
          <w:color w:val="auto"/>
          <w:lang w:val="es-CO"/>
        </w:rPr>
      </w:pPr>
    </w:p>
    <w:p w14:paraId="6838AAB6" w14:textId="77777777" w:rsidR="00E7321B" w:rsidRDefault="00E7321B" w:rsidP="009E3448">
      <w:pPr>
        <w:pStyle w:val="Default"/>
        <w:jc w:val="both"/>
        <w:rPr>
          <w:color w:val="auto"/>
          <w:lang w:val="es-CO"/>
        </w:rPr>
      </w:pPr>
    </w:p>
    <w:p w14:paraId="7E6733FB" w14:textId="77777777" w:rsidR="00E7321B" w:rsidRDefault="00E7321B" w:rsidP="009E3448">
      <w:pPr>
        <w:pStyle w:val="Default"/>
        <w:jc w:val="both"/>
        <w:rPr>
          <w:color w:val="auto"/>
          <w:lang w:val="es-CO"/>
        </w:rPr>
      </w:pPr>
    </w:p>
    <w:p w14:paraId="051E04DC" w14:textId="77777777" w:rsidR="00E7321B" w:rsidRDefault="00E7321B" w:rsidP="009E3448">
      <w:pPr>
        <w:pStyle w:val="Default"/>
        <w:jc w:val="both"/>
        <w:rPr>
          <w:color w:val="auto"/>
          <w:lang w:val="es-CO"/>
        </w:rPr>
      </w:pPr>
    </w:p>
    <w:p w14:paraId="26345959" w14:textId="77777777" w:rsidR="00E7321B" w:rsidRDefault="00E7321B" w:rsidP="009E3448">
      <w:pPr>
        <w:pStyle w:val="Default"/>
        <w:jc w:val="both"/>
        <w:rPr>
          <w:color w:val="auto"/>
          <w:lang w:val="es-CO"/>
        </w:rPr>
      </w:pPr>
    </w:p>
    <w:p w14:paraId="561D0609" w14:textId="77777777" w:rsidR="00E7321B" w:rsidRDefault="00E7321B" w:rsidP="009E3448">
      <w:pPr>
        <w:pStyle w:val="Default"/>
        <w:jc w:val="both"/>
        <w:rPr>
          <w:color w:val="auto"/>
          <w:lang w:val="es-CO"/>
        </w:rPr>
      </w:pPr>
    </w:p>
    <w:p w14:paraId="081A6814" w14:textId="77777777" w:rsidR="00E7321B" w:rsidRDefault="00E7321B" w:rsidP="009E3448">
      <w:pPr>
        <w:pStyle w:val="Default"/>
        <w:jc w:val="both"/>
        <w:rPr>
          <w:color w:val="auto"/>
          <w:lang w:val="es-CO"/>
        </w:rPr>
      </w:pPr>
    </w:p>
    <w:p w14:paraId="1DA785CD" w14:textId="77777777" w:rsidR="00E7321B" w:rsidRPr="00BC69DA" w:rsidRDefault="00E7321B" w:rsidP="009E3448">
      <w:pPr>
        <w:pStyle w:val="Default"/>
        <w:jc w:val="both"/>
        <w:rPr>
          <w:color w:val="auto"/>
          <w:lang w:val="es-CO"/>
        </w:rPr>
      </w:pPr>
    </w:p>
    <w:p w14:paraId="0CCB471D" w14:textId="2ED99518" w:rsidR="009C6815" w:rsidRPr="00BC69DA" w:rsidRDefault="0051505C" w:rsidP="006B2A2B">
      <w:pPr>
        <w:pStyle w:val="Prrafodelista"/>
        <w:numPr>
          <w:ilvl w:val="1"/>
          <w:numId w:val="19"/>
        </w:numPr>
        <w:rPr>
          <w:rFonts w:ascii="Arial" w:hAnsi="Arial" w:cs="Arial"/>
          <w:b/>
          <w:bCs/>
          <w:color w:val="auto"/>
          <w:sz w:val="24"/>
          <w:szCs w:val="24"/>
        </w:rPr>
      </w:pPr>
      <w:bookmarkStart w:id="29" w:name="_Toc215680554"/>
      <w:r w:rsidRPr="00BC69DA">
        <w:rPr>
          <w:rFonts w:ascii="Arial" w:hAnsi="Arial" w:cs="Arial"/>
          <w:b/>
          <w:bCs/>
          <w:color w:val="auto"/>
          <w:sz w:val="24"/>
          <w:szCs w:val="24"/>
        </w:rPr>
        <w:lastRenderedPageBreak/>
        <w:t xml:space="preserve"> </w:t>
      </w:r>
      <w:r w:rsidR="009C6815" w:rsidRPr="00BC69DA">
        <w:rPr>
          <w:rFonts w:ascii="Arial" w:hAnsi="Arial" w:cs="Arial"/>
          <w:b/>
          <w:bCs/>
          <w:color w:val="auto"/>
          <w:sz w:val="24"/>
          <w:szCs w:val="24"/>
        </w:rPr>
        <w:t>Distribución de espacios</w:t>
      </w:r>
      <w:bookmarkEnd w:id="29"/>
    </w:p>
    <w:p w14:paraId="1007E955" w14:textId="70FC4EDC" w:rsidR="000078E9" w:rsidRPr="00BC69DA" w:rsidRDefault="000078E9" w:rsidP="000078E9">
      <w:pPr>
        <w:pStyle w:val="Descripcin"/>
        <w:keepNext/>
        <w:jc w:val="center"/>
        <w:rPr>
          <w:rFonts w:ascii="Arial" w:hAnsi="Arial" w:cs="Arial"/>
          <w:b/>
          <w:bCs/>
          <w:i w:val="0"/>
          <w:iCs w:val="0"/>
          <w:sz w:val="24"/>
          <w:szCs w:val="24"/>
        </w:rPr>
      </w:pPr>
      <w:r w:rsidRPr="00BC69DA">
        <w:rPr>
          <w:rFonts w:ascii="Arial" w:hAnsi="Arial" w:cs="Arial"/>
          <w:b/>
          <w:bCs/>
          <w:i w:val="0"/>
          <w:iCs w:val="0"/>
          <w:sz w:val="24"/>
          <w:szCs w:val="24"/>
        </w:rPr>
        <w:t xml:space="preserve">Tabla </w:t>
      </w:r>
      <w:r w:rsidR="005F2567" w:rsidRPr="00BC69DA">
        <w:rPr>
          <w:rFonts w:ascii="Arial" w:hAnsi="Arial" w:cs="Arial"/>
          <w:b/>
          <w:bCs/>
          <w:i w:val="0"/>
          <w:iCs w:val="0"/>
          <w:sz w:val="24"/>
          <w:szCs w:val="24"/>
        </w:rPr>
        <w:t>6</w:t>
      </w:r>
      <w:r w:rsidRPr="00BC69DA">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BC69DA" w14:paraId="335E0F61" w14:textId="77777777" w:rsidTr="005F2567">
        <w:trPr>
          <w:trHeight w:val="110"/>
          <w:jc w:val="center"/>
        </w:trPr>
        <w:tc>
          <w:tcPr>
            <w:tcW w:w="4531" w:type="dxa"/>
            <w:shd w:val="clear" w:color="auto" w:fill="FFC000" w:themeFill="accent4"/>
            <w:vAlign w:val="center"/>
          </w:tcPr>
          <w:p w14:paraId="65200BB6" w14:textId="2062A9F7" w:rsidR="009C6815" w:rsidRPr="00BC69DA" w:rsidRDefault="009C6815"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BC69DA" w:rsidRDefault="009C6815"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Sector</w:t>
            </w:r>
          </w:p>
        </w:tc>
      </w:tr>
      <w:tr w:rsidR="001535C5" w:rsidRPr="00BC69DA" w14:paraId="4BA4A36C" w14:textId="77777777" w:rsidTr="005F2567">
        <w:trPr>
          <w:trHeight w:val="1810"/>
          <w:jc w:val="center"/>
        </w:trPr>
        <w:tc>
          <w:tcPr>
            <w:tcW w:w="4531" w:type="dxa"/>
          </w:tcPr>
          <w:p w14:paraId="2E70E78C" w14:textId="77777777" w:rsidR="001535C5" w:rsidRPr="00BC69DA" w:rsidRDefault="001535C5" w:rsidP="005F2567">
            <w:pPr>
              <w:autoSpaceDE w:val="0"/>
              <w:autoSpaceDN w:val="0"/>
              <w:adjustRightInd w:val="0"/>
              <w:jc w:val="left"/>
              <w:rPr>
                <w:rFonts w:ascii="Arial" w:hAnsi="Arial" w:cs="Arial"/>
                <w:color w:val="auto"/>
                <w:sz w:val="24"/>
                <w:szCs w:val="24"/>
              </w:rPr>
            </w:pPr>
            <w:r w:rsidRPr="00BC69DA">
              <w:rPr>
                <w:rFonts w:ascii="Arial" w:hAnsi="Arial" w:cs="Arial"/>
                <w:color w:val="auto"/>
                <w:sz w:val="24"/>
                <w:szCs w:val="24"/>
              </w:rPr>
              <w:t xml:space="preserve">  </w:t>
            </w:r>
          </w:p>
          <w:p w14:paraId="239624AC" w14:textId="77777777" w:rsidR="001535C5" w:rsidRPr="00BC69DA" w:rsidRDefault="001535C5" w:rsidP="005F2567">
            <w:pPr>
              <w:autoSpaceDE w:val="0"/>
              <w:autoSpaceDN w:val="0"/>
              <w:adjustRightInd w:val="0"/>
              <w:jc w:val="left"/>
              <w:rPr>
                <w:rFonts w:ascii="Arial" w:hAnsi="Arial" w:cs="Arial"/>
                <w:color w:val="auto"/>
                <w:sz w:val="24"/>
                <w:szCs w:val="24"/>
              </w:rPr>
            </w:pPr>
          </w:p>
          <w:p w14:paraId="53E2A4AD" w14:textId="77777777" w:rsidR="001535C5" w:rsidRPr="00BC69DA" w:rsidRDefault="001535C5" w:rsidP="005F2567">
            <w:pPr>
              <w:autoSpaceDE w:val="0"/>
              <w:autoSpaceDN w:val="0"/>
              <w:adjustRightInd w:val="0"/>
              <w:jc w:val="left"/>
              <w:rPr>
                <w:rFonts w:ascii="Arial" w:hAnsi="Arial" w:cs="Arial"/>
                <w:color w:val="auto"/>
                <w:sz w:val="24"/>
                <w:szCs w:val="24"/>
              </w:rPr>
            </w:pPr>
          </w:p>
          <w:p w14:paraId="7B960F74" w14:textId="38D4622E" w:rsidR="001535C5" w:rsidRPr="00BC69DA" w:rsidRDefault="001535C5" w:rsidP="009C6815">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1</w:t>
            </w:r>
          </w:p>
        </w:tc>
        <w:tc>
          <w:tcPr>
            <w:tcW w:w="4863" w:type="dxa"/>
          </w:tcPr>
          <w:p w14:paraId="0F212200" w14:textId="77777777" w:rsidR="001535C5" w:rsidRPr="00BC69DA" w:rsidRDefault="001535C5" w:rsidP="005F2567">
            <w:pPr>
              <w:autoSpaceDE w:val="0"/>
              <w:autoSpaceDN w:val="0"/>
              <w:adjustRightInd w:val="0"/>
              <w:jc w:val="left"/>
              <w:rPr>
                <w:rFonts w:ascii="Arial" w:hAnsi="Arial" w:cs="Arial"/>
                <w:b/>
                <w:bCs/>
                <w:iCs/>
                <w:color w:val="auto"/>
                <w:sz w:val="24"/>
                <w:szCs w:val="24"/>
                <w:lang w:val="es-CO"/>
              </w:rPr>
            </w:pPr>
            <w:r w:rsidRPr="00BC69DA">
              <w:rPr>
                <w:rFonts w:ascii="Arial" w:hAnsi="Arial" w:cs="Arial"/>
                <w:iCs/>
                <w:color w:val="auto"/>
                <w:sz w:val="24"/>
                <w:szCs w:val="24"/>
              </w:rPr>
              <w:t>Guardia</w:t>
            </w:r>
          </w:p>
          <w:p w14:paraId="0522242F" w14:textId="77777777" w:rsidR="001535C5" w:rsidRPr="00BC69DA" w:rsidRDefault="001535C5" w:rsidP="005F2567">
            <w:pPr>
              <w:rPr>
                <w:rFonts w:ascii="Arial" w:hAnsi="Arial" w:cs="Arial"/>
                <w:color w:val="auto"/>
                <w:sz w:val="24"/>
                <w:szCs w:val="24"/>
              </w:rPr>
            </w:pPr>
            <w:r w:rsidRPr="00BC69DA">
              <w:rPr>
                <w:rFonts w:ascii="Arial" w:hAnsi="Arial" w:cs="Arial"/>
                <w:iCs/>
                <w:color w:val="auto"/>
                <w:sz w:val="24"/>
                <w:szCs w:val="24"/>
              </w:rPr>
              <w:t xml:space="preserve">Sala de maquinas </w:t>
            </w:r>
          </w:p>
          <w:p w14:paraId="09D2CBCF" w14:textId="77777777" w:rsidR="001535C5" w:rsidRPr="00BC69DA" w:rsidRDefault="001535C5" w:rsidP="005F2567">
            <w:pPr>
              <w:autoSpaceDE w:val="0"/>
              <w:autoSpaceDN w:val="0"/>
              <w:adjustRightInd w:val="0"/>
              <w:jc w:val="left"/>
              <w:rPr>
                <w:rFonts w:ascii="Arial" w:hAnsi="Arial" w:cs="Arial"/>
                <w:color w:val="auto"/>
                <w:sz w:val="24"/>
                <w:szCs w:val="24"/>
                <w:lang w:val="es-CO"/>
              </w:rPr>
            </w:pPr>
            <w:r w:rsidRPr="00BC69DA">
              <w:rPr>
                <w:rFonts w:ascii="Arial" w:hAnsi="Arial" w:cs="Arial"/>
                <w:color w:val="auto"/>
                <w:sz w:val="24"/>
                <w:szCs w:val="24"/>
              </w:rPr>
              <w:t>Almacenes (2)</w:t>
            </w:r>
          </w:p>
          <w:p w14:paraId="76E18888" w14:textId="77777777" w:rsidR="001535C5" w:rsidRPr="00BC69DA" w:rsidRDefault="001535C5" w:rsidP="005F2567">
            <w:pPr>
              <w:autoSpaceDE w:val="0"/>
              <w:autoSpaceDN w:val="0"/>
              <w:adjustRightInd w:val="0"/>
              <w:jc w:val="left"/>
              <w:rPr>
                <w:rFonts w:ascii="Arial" w:hAnsi="Arial" w:cs="Arial"/>
                <w:color w:val="auto"/>
                <w:sz w:val="24"/>
                <w:szCs w:val="24"/>
                <w:lang w:val="es-CO"/>
              </w:rPr>
            </w:pPr>
            <w:r w:rsidRPr="00BC69DA">
              <w:rPr>
                <w:rFonts w:ascii="Arial" w:hAnsi="Arial" w:cs="Arial"/>
                <w:iCs/>
                <w:color w:val="auto"/>
                <w:sz w:val="24"/>
                <w:szCs w:val="24"/>
              </w:rPr>
              <w:t>Oficinas</w:t>
            </w:r>
          </w:p>
          <w:p w14:paraId="453FBC6C" w14:textId="77777777" w:rsidR="001535C5" w:rsidRPr="00BC69DA" w:rsidRDefault="001535C5" w:rsidP="005F2567">
            <w:pPr>
              <w:autoSpaceDE w:val="0"/>
              <w:autoSpaceDN w:val="0"/>
              <w:adjustRightInd w:val="0"/>
              <w:jc w:val="left"/>
              <w:rPr>
                <w:rFonts w:ascii="Arial" w:hAnsi="Arial" w:cs="Arial"/>
                <w:iCs/>
                <w:color w:val="auto"/>
                <w:sz w:val="24"/>
                <w:szCs w:val="24"/>
              </w:rPr>
            </w:pPr>
            <w:r w:rsidRPr="00BC69DA">
              <w:rPr>
                <w:rFonts w:ascii="Arial" w:hAnsi="Arial" w:cs="Arial"/>
                <w:iCs/>
                <w:color w:val="auto"/>
                <w:sz w:val="24"/>
                <w:szCs w:val="24"/>
              </w:rPr>
              <w:t>Cocina y comedor</w:t>
            </w:r>
          </w:p>
          <w:p w14:paraId="773BC940" w14:textId="392C4E2E" w:rsidR="001535C5" w:rsidRPr="00BC69DA" w:rsidRDefault="001535C5" w:rsidP="005F2567">
            <w:pPr>
              <w:autoSpaceDE w:val="0"/>
              <w:autoSpaceDN w:val="0"/>
              <w:adjustRightInd w:val="0"/>
              <w:jc w:val="left"/>
              <w:rPr>
                <w:rFonts w:ascii="Arial" w:hAnsi="Arial" w:cs="Arial"/>
                <w:b/>
                <w:bCs/>
                <w:iCs/>
                <w:color w:val="auto"/>
                <w:sz w:val="24"/>
                <w:szCs w:val="24"/>
                <w:lang w:val="es-CO"/>
              </w:rPr>
            </w:pPr>
            <w:r w:rsidRPr="00BC69DA">
              <w:rPr>
                <w:rFonts w:ascii="Arial" w:hAnsi="Arial" w:cs="Arial"/>
                <w:iCs/>
                <w:color w:val="auto"/>
                <w:sz w:val="24"/>
                <w:szCs w:val="24"/>
              </w:rPr>
              <w:t>Lavandería</w:t>
            </w:r>
          </w:p>
        </w:tc>
      </w:tr>
      <w:tr w:rsidR="001535C5" w:rsidRPr="00BC69DA" w14:paraId="589ED3EE" w14:textId="77777777" w:rsidTr="005F2567">
        <w:trPr>
          <w:trHeight w:val="562"/>
          <w:jc w:val="center"/>
        </w:trPr>
        <w:tc>
          <w:tcPr>
            <w:tcW w:w="4531" w:type="dxa"/>
            <w:vAlign w:val="center"/>
          </w:tcPr>
          <w:p w14:paraId="74642FE2" w14:textId="61482691" w:rsidR="001535C5" w:rsidRPr="00BC69DA" w:rsidRDefault="001535C5" w:rsidP="009C6815">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2</w:t>
            </w:r>
          </w:p>
        </w:tc>
        <w:tc>
          <w:tcPr>
            <w:tcW w:w="4863" w:type="dxa"/>
          </w:tcPr>
          <w:p w14:paraId="3C226294" w14:textId="77777777" w:rsidR="001535C5" w:rsidRPr="00BC69DA" w:rsidRDefault="001535C5" w:rsidP="005F2567">
            <w:pPr>
              <w:autoSpaceDE w:val="0"/>
              <w:autoSpaceDN w:val="0"/>
              <w:adjustRightInd w:val="0"/>
              <w:jc w:val="left"/>
              <w:rPr>
                <w:rFonts w:ascii="Arial" w:hAnsi="Arial" w:cs="Arial"/>
                <w:iCs/>
                <w:color w:val="auto"/>
                <w:sz w:val="24"/>
                <w:szCs w:val="24"/>
              </w:rPr>
            </w:pPr>
            <w:r w:rsidRPr="00BC69DA">
              <w:rPr>
                <w:rFonts w:ascii="Arial" w:hAnsi="Arial" w:cs="Arial"/>
                <w:iCs/>
                <w:color w:val="auto"/>
                <w:sz w:val="24"/>
                <w:szCs w:val="24"/>
              </w:rPr>
              <w:t>Alojamientos (5)</w:t>
            </w:r>
          </w:p>
          <w:p w14:paraId="428DE534" w14:textId="0E2CA4E8" w:rsidR="001535C5" w:rsidRPr="00BC69DA" w:rsidRDefault="001535C5" w:rsidP="005F2567">
            <w:pPr>
              <w:autoSpaceDE w:val="0"/>
              <w:autoSpaceDN w:val="0"/>
              <w:adjustRightInd w:val="0"/>
              <w:jc w:val="left"/>
              <w:rPr>
                <w:rFonts w:ascii="Arial" w:hAnsi="Arial" w:cs="Arial"/>
                <w:iCs/>
                <w:color w:val="auto"/>
                <w:sz w:val="24"/>
                <w:szCs w:val="24"/>
              </w:rPr>
            </w:pPr>
            <w:r w:rsidRPr="00BC69DA">
              <w:rPr>
                <w:rFonts w:ascii="Arial" w:hAnsi="Arial" w:cs="Arial"/>
                <w:iCs/>
                <w:color w:val="auto"/>
                <w:sz w:val="24"/>
                <w:szCs w:val="24"/>
              </w:rPr>
              <w:t>Sala de estar</w:t>
            </w:r>
          </w:p>
        </w:tc>
      </w:tr>
      <w:tr w:rsidR="009C6815" w:rsidRPr="00BC69DA" w14:paraId="65F28AF2" w14:textId="77777777" w:rsidTr="005F2567">
        <w:trPr>
          <w:trHeight w:val="240"/>
          <w:jc w:val="center"/>
        </w:trPr>
        <w:tc>
          <w:tcPr>
            <w:tcW w:w="4531" w:type="dxa"/>
            <w:vAlign w:val="center"/>
          </w:tcPr>
          <w:p w14:paraId="5170F8FD" w14:textId="24C95C87" w:rsidR="009C6815" w:rsidRPr="00BC69DA" w:rsidRDefault="009C6815" w:rsidP="009C6815">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3</w:t>
            </w:r>
          </w:p>
        </w:tc>
        <w:tc>
          <w:tcPr>
            <w:tcW w:w="4863" w:type="dxa"/>
          </w:tcPr>
          <w:p w14:paraId="760CD920" w14:textId="4F5E5399" w:rsidR="009C6815" w:rsidRPr="00BC69DA" w:rsidRDefault="009C6815" w:rsidP="005F2567">
            <w:pPr>
              <w:autoSpaceDE w:val="0"/>
              <w:autoSpaceDN w:val="0"/>
              <w:adjustRightInd w:val="0"/>
              <w:jc w:val="left"/>
              <w:rPr>
                <w:rFonts w:ascii="Arial" w:hAnsi="Arial" w:cs="Arial"/>
                <w:iCs/>
                <w:color w:val="auto"/>
                <w:sz w:val="24"/>
                <w:szCs w:val="24"/>
              </w:rPr>
            </w:pPr>
            <w:r w:rsidRPr="00BC69DA">
              <w:rPr>
                <w:rFonts w:ascii="Arial" w:hAnsi="Arial" w:cs="Arial"/>
                <w:iCs/>
                <w:color w:val="auto"/>
                <w:sz w:val="24"/>
                <w:szCs w:val="24"/>
              </w:rPr>
              <w:t>Oficina grupo SART</w:t>
            </w:r>
          </w:p>
        </w:tc>
      </w:tr>
      <w:tr w:rsidR="009C6815" w:rsidRPr="00BC69DA" w14:paraId="71E6C5D9" w14:textId="77777777" w:rsidTr="005F2567">
        <w:trPr>
          <w:trHeight w:val="240"/>
          <w:jc w:val="center"/>
        </w:trPr>
        <w:tc>
          <w:tcPr>
            <w:tcW w:w="4531" w:type="dxa"/>
            <w:vAlign w:val="center"/>
          </w:tcPr>
          <w:p w14:paraId="0DDC0503" w14:textId="3D411C67" w:rsidR="009C6815" w:rsidRPr="00BC69DA" w:rsidRDefault="009C6815" w:rsidP="009C6815">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4</w:t>
            </w:r>
          </w:p>
        </w:tc>
        <w:tc>
          <w:tcPr>
            <w:tcW w:w="4863" w:type="dxa"/>
          </w:tcPr>
          <w:p w14:paraId="4CB90AF9" w14:textId="67A4DF90" w:rsidR="009C6815" w:rsidRPr="00BC69DA" w:rsidRDefault="009C6815" w:rsidP="005F2567">
            <w:pPr>
              <w:autoSpaceDE w:val="0"/>
              <w:autoSpaceDN w:val="0"/>
              <w:adjustRightInd w:val="0"/>
              <w:jc w:val="left"/>
              <w:rPr>
                <w:rFonts w:ascii="Arial" w:hAnsi="Arial" w:cs="Arial"/>
                <w:iCs/>
                <w:color w:val="auto"/>
                <w:sz w:val="24"/>
                <w:szCs w:val="24"/>
              </w:rPr>
            </w:pPr>
            <w:r w:rsidRPr="00BC69DA">
              <w:rPr>
                <w:rFonts w:ascii="Arial" w:hAnsi="Arial" w:cs="Arial"/>
                <w:iCs/>
                <w:color w:val="auto"/>
                <w:sz w:val="24"/>
                <w:szCs w:val="24"/>
              </w:rPr>
              <w:t>Gimnasio</w:t>
            </w:r>
          </w:p>
        </w:tc>
      </w:tr>
    </w:tbl>
    <w:p w14:paraId="1C402933" w14:textId="77777777" w:rsidR="002B5BEE" w:rsidRPr="00BC69DA" w:rsidRDefault="002B5BEE" w:rsidP="002B5BE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4531C72" w14:textId="3D02622C" w:rsidR="00BD26CC" w:rsidRDefault="00BD26CC" w:rsidP="00787115">
      <w:pPr>
        <w:pStyle w:val="Ttulo2"/>
        <w:rPr>
          <w:rFonts w:ascii="Arial" w:hAnsi="Arial" w:cs="Arial"/>
          <w:b/>
          <w:bCs/>
          <w:color w:val="auto"/>
          <w:sz w:val="24"/>
          <w:szCs w:val="24"/>
        </w:rPr>
      </w:pPr>
    </w:p>
    <w:p w14:paraId="0376F9EA" w14:textId="3D1052BB" w:rsidR="00BD26CC" w:rsidRPr="00BC69DA" w:rsidRDefault="009C6815" w:rsidP="006B2A2B">
      <w:pPr>
        <w:pStyle w:val="Prrafodelista"/>
        <w:numPr>
          <w:ilvl w:val="1"/>
          <w:numId w:val="19"/>
        </w:numPr>
        <w:rPr>
          <w:rFonts w:ascii="Arial" w:hAnsi="Arial" w:cs="Arial"/>
          <w:b/>
          <w:bCs/>
          <w:color w:val="auto"/>
          <w:sz w:val="24"/>
          <w:szCs w:val="24"/>
        </w:rPr>
      </w:pPr>
      <w:bookmarkStart w:id="30" w:name="_Toc215680555"/>
      <w:r w:rsidRPr="00BC69DA">
        <w:rPr>
          <w:rFonts w:ascii="Arial" w:hAnsi="Arial" w:cs="Arial"/>
          <w:b/>
          <w:bCs/>
          <w:color w:val="auto"/>
          <w:sz w:val="24"/>
          <w:szCs w:val="24"/>
        </w:rPr>
        <w:t>Características generales de la edificación</w:t>
      </w:r>
      <w:bookmarkEnd w:id="30"/>
    </w:p>
    <w:p w14:paraId="5D96DC6D" w14:textId="348AF162" w:rsidR="000078E9" w:rsidRPr="00BC69DA" w:rsidRDefault="000078E9" w:rsidP="000078E9">
      <w:pPr>
        <w:pStyle w:val="Descripcin"/>
        <w:keepNext/>
        <w:jc w:val="center"/>
        <w:rPr>
          <w:rFonts w:ascii="Arial" w:hAnsi="Arial" w:cs="Arial"/>
          <w:b/>
          <w:bCs/>
          <w:i w:val="0"/>
          <w:iCs w:val="0"/>
          <w:sz w:val="24"/>
          <w:szCs w:val="24"/>
        </w:rPr>
      </w:pPr>
      <w:r w:rsidRPr="00BC69DA">
        <w:rPr>
          <w:rFonts w:ascii="Arial" w:hAnsi="Arial" w:cs="Arial"/>
          <w:b/>
          <w:bCs/>
          <w:i w:val="0"/>
          <w:iCs w:val="0"/>
          <w:sz w:val="24"/>
          <w:szCs w:val="24"/>
        </w:rPr>
        <w:t xml:space="preserve">Tabla </w:t>
      </w:r>
      <w:r w:rsidR="005F2567" w:rsidRPr="00BC69DA">
        <w:rPr>
          <w:rFonts w:ascii="Arial" w:hAnsi="Arial" w:cs="Arial"/>
          <w:b/>
          <w:bCs/>
          <w:i w:val="0"/>
          <w:iCs w:val="0"/>
          <w:sz w:val="24"/>
          <w:szCs w:val="24"/>
        </w:rPr>
        <w:t>7</w:t>
      </w:r>
      <w:r w:rsidRPr="00BC69DA">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BC69DA" w14:paraId="2DFE79D3" w14:textId="77777777" w:rsidTr="00282E7F">
        <w:trPr>
          <w:trHeight w:val="110"/>
          <w:jc w:val="center"/>
        </w:trPr>
        <w:tc>
          <w:tcPr>
            <w:tcW w:w="3403" w:type="dxa"/>
            <w:shd w:val="clear" w:color="auto" w:fill="FFC000" w:themeFill="accent4"/>
            <w:vAlign w:val="center"/>
          </w:tcPr>
          <w:p w14:paraId="678B07E6" w14:textId="11BBD4FB" w:rsidR="00282E7F" w:rsidRPr="00BC69DA" w:rsidRDefault="00282E7F"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BC69DA" w:rsidRDefault="00282E7F"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Cantidad de elementos</w:t>
            </w:r>
          </w:p>
        </w:tc>
      </w:tr>
      <w:tr w:rsidR="000078E9" w:rsidRPr="00BC69DA" w14:paraId="2AD4AF76" w14:textId="77777777" w:rsidTr="00282E7F">
        <w:trPr>
          <w:trHeight w:val="240"/>
          <w:jc w:val="center"/>
        </w:trPr>
        <w:tc>
          <w:tcPr>
            <w:tcW w:w="3403" w:type="dxa"/>
            <w:vAlign w:val="center"/>
          </w:tcPr>
          <w:p w14:paraId="64D88824" w14:textId="0586D4D3"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Terreno (m2)</w:t>
            </w:r>
          </w:p>
        </w:tc>
        <w:tc>
          <w:tcPr>
            <w:tcW w:w="4389" w:type="dxa"/>
          </w:tcPr>
          <w:p w14:paraId="61EBB6E7" w14:textId="617F393B"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1291 m2</w:t>
            </w:r>
          </w:p>
        </w:tc>
      </w:tr>
      <w:tr w:rsidR="000078E9" w:rsidRPr="00BC69DA" w14:paraId="6A3E646F" w14:textId="77777777" w:rsidTr="00282E7F">
        <w:trPr>
          <w:trHeight w:val="240"/>
          <w:jc w:val="center"/>
        </w:trPr>
        <w:tc>
          <w:tcPr>
            <w:tcW w:w="3403" w:type="dxa"/>
            <w:vAlign w:val="center"/>
          </w:tcPr>
          <w:p w14:paraId="13F95D13" w14:textId="2DDFF4E6"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Número de pisos</w:t>
            </w:r>
          </w:p>
        </w:tc>
        <w:tc>
          <w:tcPr>
            <w:tcW w:w="4389" w:type="dxa"/>
          </w:tcPr>
          <w:p w14:paraId="6074571A" w14:textId="03C2EA02"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4</w:t>
            </w:r>
          </w:p>
        </w:tc>
      </w:tr>
      <w:tr w:rsidR="000078E9" w:rsidRPr="00BC69DA" w14:paraId="33792DF0" w14:textId="77777777" w:rsidTr="00282E7F">
        <w:trPr>
          <w:trHeight w:val="240"/>
          <w:jc w:val="center"/>
        </w:trPr>
        <w:tc>
          <w:tcPr>
            <w:tcW w:w="3403" w:type="dxa"/>
            <w:vAlign w:val="center"/>
          </w:tcPr>
          <w:p w14:paraId="3C5BF8CA" w14:textId="77EB1E22"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Red contra incendios</w:t>
            </w:r>
          </w:p>
        </w:tc>
        <w:tc>
          <w:tcPr>
            <w:tcW w:w="4389" w:type="dxa"/>
          </w:tcPr>
          <w:p w14:paraId="2F643CB1" w14:textId="4E797A3D"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No</w:t>
            </w:r>
          </w:p>
        </w:tc>
      </w:tr>
      <w:tr w:rsidR="000078E9" w:rsidRPr="00BC69DA" w14:paraId="3E7E665C" w14:textId="77777777" w:rsidTr="00282E7F">
        <w:trPr>
          <w:trHeight w:val="240"/>
          <w:jc w:val="center"/>
        </w:trPr>
        <w:tc>
          <w:tcPr>
            <w:tcW w:w="3403" w:type="dxa"/>
            <w:vAlign w:val="center"/>
          </w:tcPr>
          <w:p w14:paraId="24D04592" w14:textId="2C957397"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Sistema de detección de humo y/o calor</w:t>
            </w:r>
          </w:p>
        </w:tc>
        <w:tc>
          <w:tcPr>
            <w:tcW w:w="4389" w:type="dxa"/>
          </w:tcPr>
          <w:p w14:paraId="6509A7FC" w14:textId="5C7F7CB3"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No</w:t>
            </w:r>
          </w:p>
        </w:tc>
      </w:tr>
      <w:tr w:rsidR="000078E9" w:rsidRPr="00BC69DA" w14:paraId="784A6AC6" w14:textId="77777777" w:rsidTr="00282E7F">
        <w:trPr>
          <w:trHeight w:val="240"/>
          <w:jc w:val="center"/>
        </w:trPr>
        <w:tc>
          <w:tcPr>
            <w:tcW w:w="3403" w:type="dxa"/>
            <w:vAlign w:val="center"/>
          </w:tcPr>
          <w:p w14:paraId="709F81D1" w14:textId="21F95B9E"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Número de entradas y salidas</w:t>
            </w:r>
          </w:p>
        </w:tc>
        <w:tc>
          <w:tcPr>
            <w:tcW w:w="4389" w:type="dxa"/>
          </w:tcPr>
          <w:p w14:paraId="324410EF" w14:textId="30C0B8F7"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1 sola entrada peatonal y vehicular</w:t>
            </w:r>
          </w:p>
        </w:tc>
      </w:tr>
      <w:tr w:rsidR="000078E9" w:rsidRPr="00BC69DA" w14:paraId="299F8BCF" w14:textId="77777777" w:rsidTr="00282E7F">
        <w:trPr>
          <w:trHeight w:val="240"/>
          <w:jc w:val="center"/>
        </w:trPr>
        <w:tc>
          <w:tcPr>
            <w:tcW w:w="3403" w:type="dxa"/>
            <w:vAlign w:val="center"/>
          </w:tcPr>
          <w:p w14:paraId="01F65570" w14:textId="7462F69D"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Planta de energía</w:t>
            </w:r>
          </w:p>
        </w:tc>
        <w:tc>
          <w:tcPr>
            <w:tcW w:w="4389" w:type="dxa"/>
          </w:tcPr>
          <w:p w14:paraId="62386C4C" w14:textId="7E27F370"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Si</w:t>
            </w:r>
          </w:p>
        </w:tc>
      </w:tr>
      <w:tr w:rsidR="000078E9" w:rsidRPr="00BC69DA" w14:paraId="386AC564" w14:textId="77777777" w:rsidTr="00282E7F">
        <w:trPr>
          <w:trHeight w:val="240"/>
          <w:jc w:val="center"/>
        </w:trPr>
        <w:tc>
          <w:tcPr>
            <w:tcW w:w="3403" w:type="dxa"/>
            <w:vAlign w:val="center"/>
          </w:tcPr>
          <w:p w14:paraId="201E86D0" w14:textId="158B1606"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Sistema de alarma</w:t>
            </w:r>
          </w:p>
        </w:tc>
        <w:tc>
          <w:tcPr>
            <w:tcW w:w="4389" w:type="dxa"/>
          </w:tcPr>
          <w:p w14:paraId="4E268FE3" w14:textId="06D79B90"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Se cuenta con una alarma la cual es para el aviso de todas las emergencias.</w:t>
            </w:r>
          </w:p>
        </w:tc>
      </w:tr>
      <w:tr w:rsidR="000078E9" w:rsidRPr="00BC69DA" w14:paraId="75FCE37D" w14:textId="77777777" w:rsidTr="00282E7F">
        <w:trPr>
          <w:trHeight w:val="240"/>
          <w:jc w:val="center"/>
        </w:trPr>
        <w:tc>
          <w:tcPr>
            <w:tcW w:w="3403" w:type="dxa"/>
            <w:vAlign w:val="center"/>
          </w:tcPr>
          <w:p w14:paraId="38765B17" w14:textId="55FC656E"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Techos</w:t>
            </w:r>
          </w:p>
        </w:tc>
        <w:tc>
          <w:tcPr>
            <w:tcW w:w="4389" w:type="dxa"/>
          </w:tcPr>
          <w:p w14:paraId="2F915880" w14:textId="16A61B56"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Se evidencian techos en material de mampostería y placas de cemento en primer nivel</w:t>
            </w:r>
          </w:p>
        </w:tc>
      </w:tr>
      <w:tr w:rsidR="000078E9" w:rsidRPr="00BC69DA" w14:paraId="15F56366" w14:textId="77777777" w:rsidTr="00282E7F">
        <w:trPr>
          <w:trHeight w:val="240"/>
          <w:jc w:val="center"/>
        </w:trPr>
        <w:tc>
          <w:tcPr>
            <w:tcW w:w="3403" w:type="dxa"/>
            <w:vAlign w:val="center"/>
          </w:tcPr>
          <w:p w14:paraId="57C89D03" w14:textId="18F66F20"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Muros</w:t>
            </w:r>
          </w:p>
        </w:tc>
        <w:tc>
          <w:tcPr>
            <w:tcW w:w="4389" w:type="dxa"/>
          </w:tcPr>
          <w:p w14:paraId="463C64D7" w14:textId="5980AA62"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Son muros en mampostería en ladrillo y cemento</w:t>
            </w:r>
          </w:p>
        </w:tc>
      </w:tr>
      <w:tr w:rsidR="000078E9" w:rsidRPr="00BC69DA" w14:paraId="49E4A67B" w14:textId="77777777" w:rsidTr="00282E7F">
        <w:trPr>
          <w:trHeight w:val="240"/>
          <w:jc w:val="center"/>
        </w:trPr>
        <w:tc>
          <w:tcPr>
            <w:tcW w:w="3403" w:type="dxa"/>
            <w:vAlign w:val="center"/>
          </w:tcPr>
          <w:p w14:paraId="3AC928C6" w14:textId="22979925"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Pisos y rampas</w:t>
            </w:r>
          </w:p>
        </w:tc>
        <w:tc>
          <w:tcPr>
            <w:tcW w:w="4389" w:type="dxa"/>
          </w:tcPr>
          <w:p w14:paraId="522E00E1" w14:textId="1B912DAD"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Se cuenta con pisos en cemento en la sala de máquinas.</w:t>
            </w:r>
          </w:p>
        </w:tc>
      </w:tr>
      <w:tr w:rsidR="000078E9" w:rsidRPr="00BC69DA" w14:paraId="508A7D87" w14:textId="77777777" w:rsidTr="00282E7F">
        <w:trPr>
          <w:trHeight w:val="240"/>
          <w:jc w:val="center"/>
        </w:trPr>
        <w:tc>
          <w:tcPr>
            <w:tcW w:w="3403" w:type="dxa"/>
            <w:vAlign w:val="center"/>
          </w:tcPr>
          <w:p w14:paraId="60B0FEC3" w14:textId="71F218C3"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lastRenderedPageBreak/>
              <w:t>Puertas y ventanas</w:t>
            </w:r>
          </w:p>
        </w:tc>
        <w:tc>
          <w:tcPr>
            <w:tcW w:w="4389" w:type="dxa"/>
          </w:tcPr>
          <w:p w14:paraId="012A584F" w14:textId="74F583FE"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Las ventanas no cuentan con películas de seguridad.</w:t>
            </w:r>
          </w:p>
        </w:tc>
      </w:tr>
      <w:tr w:rsidR="000078E9" w:rsidRPr="00BC69DA" w14:paraId="4C9F35DB" w14:textId="77777777" w:rsidTr="00282E7F">
        <w:trPr>
          <w:trHeight w:val="240"/>
          <w:jc w:val="center"/>
        </w:trPr>
        <w:tc>
          <w:tcPr>
            <w:tcW w:w="3403" w:type="dxa"/>
            <w:vAlign w:val="center"/>
          </w:tcPr>
          <w:p w14:paraId="29008AC5" w14:textId="6C66DEEE"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 xml:space="preserve">Acueducto y alcantarillado </w:t>
            </w:r>
          </w:p>
        </w:tc>
        <w:tc>
          <w:tcPr>
            <w:tcW w:w="4389" w:type="dxa"/>
          </w:tcPr>
          <w:p w14:paraId="14D864C9" w14:textId="097CF15A"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Acueducto y alcantarillado de Bogotá</w:t>
            </w:r>
          </w:p>
        </w:tc>
      </w:tr>
      <w:tr w:rsidR="000078E9" w:rsidRPr="00BC69DA" w14:paraId="31595F6E" w14:textId="77777777" w:rsidTr="00282E7F">
        <w:trPr>
          <w:trHeight w:val="240"/>
          <w:jc w:val="center"/>
        </w:trPr>
        <w:tc>
          <w:tcPr>
            <w:tcW w:w="3403" w:type="dxa"/>
            <w:vAlign w:val="center"/>
          </w:tcPr>
          <w:p w14:paraId="774ECCEB" w14:textId="4825E008"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Almacenamiento de agua</w:t>
            </w:r>
          </w:p>
        </w:tc>
        <w:tc>
          <w:tcPr>
            <w:tcW w:w="4389" w:type="dxa"/>
          </w:tcPr>
          <w:p w14:paraId="251853F3" w14:textId="7549D341"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Acueducto y alcantarillado de Bogotá</w:t>
            </w:r>
          </w:p>
        </w:tc>
      </w:tr>
      <w:tr w:rsidR="000078E9" w:rsidRPr="00BC69DA" w14:paraId="030FB685" w14:textId="77777777" w:rsidTr="00282E7F">
        <w:trPr>
          <w:trHeight w:val="240"/>
          <w:jc w:val="center"/>
        </w:trPr>
        <w:tc>
          <w:tcPr>
            <w:tcW w:w="3403" w:type="dxa"/>
            <w:vAlign w:val="center"/>
          </w:tcPr>
          <w:p w14:paraId="3C64AC5E" w14:textId="74789E17" w:rsidR="00282E7F" w:rsidRPr="00BC69DA" w:rsidRDefault="00282E7F"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 xml:space="preserve">Electricidad </w:t>
            </w:r>
          </w:p>
        </w:tc>
        <w:tc>
          <w:tcPr>
            <w:tcW w:w="4389" w:type="dxa"/>
          </w:tcPr>
          <w:p w14:paraId="7D355BCD" w14:textId="2996954F" w:rsidR="00282E7F" w:rsidRPr="00BC69DA" w:rsidRDefault="00282E7F" w:rsidP="00282E7F">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ENEL</w:t>
            </w:r>
          </w:p>
        </w:tc>
      </w:tr>
    </w:tbl>
    <w:p w14:paraId="647952CE" w14:textId="77777777" w:rsidR="002B5BEE" w:rsidRPr="00BC69DA" w:rsidRDefault="002B5BEE" w:rsidP="002B5BE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7F874E" w14:textId="77777777" w:rsidR="009C6815" w:rsidRPr="00BC69DA" w:rsidRDefault="009C6815" w:rsidP="00BD26CC">
      <w:pPr>
        <w:spacing w:after="0" w:line="240" w:lineRule="auto"/>
        <w:jc w:val="center"/>
        <w:rPr>
          <w:rFonts w:ascii="Arial" w:hAnsi="Arial" w:cs="Arial"/>
          <w:b/>
          <w:bCs/>
          <w:color w:val="auto"/>
          <w:sz w:val="24"/>
          <w:szCs w:val="24"/>
        </w:rPr>
      </w:pPr>
    </w:p>
    <w:p w14:paraId="333996D1" w14:textId="172F0D7A" w:rsidR="00282E7F" w:rsidRPr="00BC69DA" w:rsidRDefault="00282E7F" w:rsidP="006B2A2B">
      <w:pPr>
        <w:pStyle w:val="Prrafodelista"/>
        <w:numPr>
          <w:ilvl w:val="2"/>
          <w:numId w:val="19"/>
        </w:numPr>
        <w:spacing w:after="0" w:line="240" w:lineRule="auto"/>
        <w:jc w:val="left"/>
        <w:rPr>
          <w:rFonts w:ascii="Arial" w:hAnsi="Arial" w:cs="Arial"/>
          <w:b/>
          <w:bCs/>
          <w:color w:val="auto"/>
          <w:sz w:val="24"/>
          <w:szCs w:val="24"/>
        </w:rPr>
      </w:pPr>
      <w:r w:rsidRPr="00BC69DA">
        <w:rPr>
          <w:rFonts w:ascii="Arial" w:hAnsi="Arial" w:cs="Arial"/>
          <w:b/>
          <w:bCs/>
          <w:color w:val="auto"/>
          <w:sz w:val="24"/>
          <w:szCs w:val="24"/>
        </w:rPr>
        <w:t>Características constructivas de la Estación B-1 Chapinero</w:t>
      </w:r>
    </w:p>
    <w:p w14:paraId="70DACA65" w14:textId="77777777" w:rsidR="00282E7F" w:rsidRPr="00BC69DA" w:rsidRDefault="00282E7F" w:rsidP="00282E7F">
      <w:pPr>
        <w:spacing w:after="0" w:line="240" w:lineRule="auto"/>
        <w:jc w:val="center"/>
        <w:rPr>
          <w:rFonts w:ascii="Arial" w:hAnsi="Arial" w:cs="Arial"/>
          <w:b/>
          <w:bCs/>
          <w:color w:val="auto"/>
          <w:sz w:val="24"/>
          <w:szCs w:val="24"/>
        </w:rPr>
      </w:pPr>
    </w:p>
    <w:p w14:paraId="39099CFD" w14:textId="77777777" w:rsidR="00282E7F" w:rsidRPr="00BC69DA" w:rsidRDefault="00282E7F" w:rsidP="00282E7F">
      <w:pPr>
        <w:spacing w:after="0" w:line="240" w:lineRule="auto"/>
        <w:jc w:val="center"/>
        <w:rPr>
          <w:rFonts w:ascii="Arial" w:hAnsi="Arial" w:cs="Arial"/>
          <w:b/>
          <w:bCs/>
          <w:color w:val="auto"/>
          <w:sz w:val="24"/>
          <w:szCs w:val="24"/>
        </w:rPr>
      </w:pPr>
    </w:p>
    <w:p w14:paraId="2A97E3E2" w14:textId="7A307BBB" w:rsidR="0021600E" w:rsidRPr="00BC69DA" w:rsidRDefault="00282E7F" w:rsidP="00787115">
      <w:pPr>
        <w:widowControl w:val="0"/>
        <w:tabs>
          <w:tab w:val="left" w:pos="1803"/>
        </w:tabs>
        <w:autoSpaceDE w:val="0"/>
        <w:autoSpaceDN w:val="0"/>
        <w:spacing w:before="1" w:after="0" w:line="240" w:lineRule="auto"/>
        <w:ind w:right="531"/>
        <w:rPr>
          <w:rFonts w:ascii="Arial" w:hAnsi="Arial" w:cs="Arial"/>
          <w:color w:val="auto"/>
          <w:sz w:val="24"/>
          <w:szCs w:val="24"/>
        </w:rPr>
      </w:pPr>
      <w:r w:rsidRPr="00BC69DA">
        <w:rPr>
          <w:rFonts w:ascii="Arial" w:hAnsi="Arial" w:cs="Arial"/>
          <w:color w:val="auto"/>
          <w:sz w:val="24"/>
          <w:szCs w:val="24"/>
        </w:rPr>
        <w:t>La estación B-1 Chapinero, es una edificación con licencia de construcción del año 1972; construida en cuatro niveles. Sistema estructural en mampostería y pórticos en concreto; cubierta liviana. La estación fue actualizada a la norma NSR 98 en el año 2000. Los vidrios son laminados en la guardia.</w:t>
      </w:r>
    </w:p>
    <w:p w14:paraId="14C1148C" w14:textId="564BA7F2" w:rsidR="000078E9" w:rsidRPr="00BC69DA" w:rsidRDefault="000078E9" w:rsidP="00282E7F">
      <w:pPr>
        <w:spacing w:after="0" w:line="240" w:lineRule="auto"/>
        <w:jc w:val="center"/>
        <w:rPr>
          <w:rFonts w:ascii="Arial" w:hAnsi="Arial" w:cs="Arial"/>
          <w:b/>
          <w:bCs/>
          <w:color w:val="auto"/>
          <w:sz w:val="24"/>
          <w:szCs w:val="24"/>
        </w:rPr>
      </w:pPr>
    </w:p>
    <w:p w14:paraId="2F76D4AB" w14:textId="4651AC1B" w:rsidR="00634A7C" w:rsidRDefault="00634A7C" w:rsidP="00282E7F">
      <w:pPr>
        <w:spacing w:after="0" w:line="240" w:lineRule="auto"/>
        <w:jc w:val="center"/>
        <w:rPr>
          <w:rFonts w:ascii="Arial" w:hAnsi="Arial" w:cs="Arial"/>
          <w:b/>
          <w:bCs/>
          <w:color w:val="auto"/>
          <w:sz w:val="24"/>
          <w:szCs w:val="24"/>
        </w:rPr>
      </w:pPr>
    </w:p>
    <w:p w14:paraId="46446F6F" w14:textId="77777777" w:rsidR="00D8355A" w:rsidRPr="00BC69DA" w:rsidRDefault="00D8355A" w:rsidP="00282E7F">
      <w:pPr>
        <w:spacing w:after="0" w:line="240" w:lineRule="auto"/>
        <w:jc w:val="center"/>
        <w:rPr>
          <w:rFonts w:ascii="Arial" w:hAnsi="Arial" w:cs="Arial"/>
          <w:b/>
          <w:bCs/>
          <w:color w:val="auto"/>
          <w:sz w:val="24"/>
          <w:szCs w:val="24"/>
        </w:rPr>
      </w:pPr>
    </w:p>
    <w:p w14:paraId="66403A5A" w14:textId="77777777" w:rsidR="00634A7C" w:rsidRPr="00BC69DA" w:rsidRDefault="00634A7C" w:rsidP="002B5BEE">
      <w:pPr>
        <w:spacing w:after="0" w:line="240" w:lineRule="auto"/>
        <w:rPr>
          <w:rFonts w:ascii="Arial" w:hAnsi="Arial" w:cs="Arial"/>
          <w:b/>
          <w:bCs/>
          <w:color w:val="auto"/>
          <w:sz w:val="24"/>
          <w:szCs w:val="24"/>
        </w:rPr>
      </w:pPr>
    </w:p>
    <w:p w14:paraId="065E37D7" w14:textId="0F602A42" w:rsidR="00BD26CC" w:rsidRPr="00BC69DA" w:rsidRDefault="00BD26CC" w:rsidP="00BD26CC">
      <w:pPr>
        <w:spacing w:after="0" w:line="240" w:lineRule="auto"/>
        <w:jc w:val="center"/>
        <w:rPr>
          <w:rFonts w:ascii="Arial" w:hAnsi="Arial" w:cs="Arial"/>
          <w:b/>
          <w:bCs/>
          <w:color w:val="auto"/>
          <w:sz w:val="24"/>
          <w:szCs w:val="24"/>
        </w:rPr>
      </w:pPr>
      <w:r w:rsidRPr="00BC69DA">
        <w:rPr>
          <w:rFonts w:ascii="Arial" w:hAnsi="Arial" w:cs="Arial"/>
          <w:b/>
          <w:bCs/>
          <w:color w:val="auto"/>
          <w:sz w:val="24"/>
          <w:szCs w:val="24"/>
        </w:rPr>
        <w:t xml:space="preserve">Gráfico 1. </w:t>
      </w:r>
      <w:r w:rsidR="00282E7F" w:rsidRPr="00BC69DA">
        <w:rPr>
          <w:rFonts w:ascii="Arial" w:hAnsi="Arial" w:cs="Arial"/>
          <w:b/>
          <w:bCs/>
          <w:color w:val="auto"/>
          <w:sz w:val="24"/>
          <w:szCs w:val="24"/>
        </w:rPr>
        <w:t>Ubicación estación B-1 Chapinero</w:t>
      </w:r>
    </w:p>
    <w:p w14:paraId="34AA6407" w14:textId="77777777" w:rsidR="00282E7F" w:rsidRPr="00BC69DA" w:rsidRDefault="00282E7F" w:rsidP="00BD26CC">
      <w:pPr>
        <w:spacing w:after="0" w:line="240" w:lineRule="auto"/>
        <w:jc w:val="center"/>
        <w:rPr>
          <w:rFonts w:ascii="Arial" w:hAnsi="Arial" w:cs="Arial"/>
          <w:b/>
          <w:bCs/>
          <w:color w:val="auto"/>
          <w:sz w:val="24"/>
          <w:szCs w:val="24"/>
        </w:rPr>
      </w:pPr>
    </w:p>
    <w:p w14:paraId="5B52EAD5" w14:textId="135A407C" w:rsidR="00282E7F" w:rsidRPr="00BC69DA" w:rsidRDefault="00317E87" w:rsidP="000078E9">
      <w:pPr>
        <w:spacing w:after="0" w:line="240" w:lineRule="auto"/>
        <w:jc w:val="center"/>
        <w:rPr>
          <w:rFonts w:ascii="Arial" w:hAnsi="Arial" w:cs="Arial"/>
          <w:b/>
          <w:bCs/>
          <w:color w:val="auto"/>
          <w:sz w:val="24"/>
          <w:szCs w:val="24"/>
        </w:rPr>
      </w:pPr>
      <w:r w:rsidRPr="00317E87">
        <w:rPr>
          <w:rFonts w:ascii="Arial" w:hAnsi="Arial" w:cs="Arial"/>
          <w:b/>
          <w:bCs/>
          <w:noProof/>
          <w:color w:val="auto"/>
          <w:sz w:val="24"/>
          <w:szCs w:val="24"/>
        </w:rPr>
        <w:drawing>
          <wp:inline distT="0" distB="0" distL="0" distR="0" wp14:anchorId="2AE5961D" wp14:editId="2427A6FC">
            <wp:extent cx="2232660" cy="1516270"/>
            <wp:effectExtent l="0" t="0" r="0" b="8255"/>
            <wp:docPr id="131816687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66871"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249132" cy="1527457"/>
                    </a:xfrm>
                    <a:prstGeom prst="rect">
                      <a:avLst/>
                    </a:prstGeom>
                  </pic:spPr>
                </pic:pic>
              </a:graphicData>
            </a:graphic>
          </wp:inline>
        </w:drawing>
      </w:r>
    </w:p>
    <w:p w14:paraId="5F3B69F4" w14:textId="5D9414FB" w:rsidR="002068FB" w:rsidRPr="00BC69DA" w:rsidRDefault="002B5BEE" w:rsidP="002B5BEE">
      <w:pPr>
        <w:spacing w:after="0" w:line="240" w:lineRule="auto"/>
        <w:jc w:val="center"/>
        <w:rPr>
          <w:rFonts w:ascii="Arial" w:hAnsi="Arial" w:cs="Arial"/>
          <w:b/>
          <w:bCs/>
          <w:color w:val="auto"/>
          <w:sz w:val="24"/>
          <w:szCs w:val="24"/>
        </w:rPr>
      </w:pPr>
      <w:r w:rsidRPr="00BC69DA">
        <w:rPr>
          <w:rFonts w:ascii="Arial" w:hAnsi="Arial" w:cs="Arial"/>
          <w:b/>
          <w:bCs/>
          <w:color w:val="auto"/>
          <w:sz w:val="20"/>
          <w:szCs w:val="20"/>
        </w:rPr>
        <w:t>Fuente:</w:t>
      </w:r>
      <w:r>
        <w:rPr>
          <w:rFonts w:ascii="Arial" w:hAnsi="Arial" w:cs="Arial"/>
          <w:b/>
          <w:bCs/>
          <w:color w:val="auto"/>
          <w:sz w:val="20"/>
          <w:szCs w:val="20"/>
        </w:rPr>
        <w:t xml:space="preserve"> </w:t>
      </w:r>
      <w:r w:rsidRPr="002B5BEE">
        <w:rPr>
          <w:rFonts w:ascii="Arial" w:hAnsi="Arial" w:cs="Arial"/>
          <w:bCs/>
          <w:color w:val="auto"/>
          <w:sz w:val="20"/>
          <w:szCs w:val="20"/>
        </w:rPr>
        <w:t xml:space="preserve">Google </w:t>
      </w:r>
      <w:proofErr w:type="spellStart"/>
      <w:r w:rsidRPr="002B5BEE">
        <w:rPr>
          <w:rFonts w:ascii="Arial" w:hAnsi="Arial" w:cs="Arial"/>
          <w:bCs/>
          <w:color w:val="auto"/>
          <w:sz w:val="20"/>
          <w:szCs w:val="20"/>
        </w:rPr>
        <w:t>Maps</w:t>
      </w:r>
      <w:proofErr w:type="spellEnd"/>
      <w:r w:rsidRPr="002B5BEE">
        <w:rPr>
          <w:rFonts w:ascii="Arial" w:hAnsi="Arial" w:cs="Arial"/>
          <w:bCs/>
          <w:color w:val="auto"/>
          <w:sz w:val="20"/>
          <w:szCs w:val="20"/>
        </w:rPr>
        <w:t xml:space="preserve"> 2025.</w:t>
      </w:r>
    </w:p>
    <w:p w14:paraId="4F29631E" w14:textId="77777777" w:rsidR="002068FB" w:rsidRPr="00BC69DA" w:rsidRDefault="002068FB" w:rsidP="00282E7F">
      <w:pPr>
        <w:spacing w:after="0" w:line="240" w:lineRule="auto"/>
        <w:jc w:val="center"/>
        <w:rPr>
          <w:rFonts w:ascii="Arial" w:hAnsi="Arial" w:cs="Arial"/>
          <w:b/>
          <w:bCs/>
          <w:color w:val="auto"/>
          <w:sz w:val="24"/>
          <w:szCs w:val="24"/>
        </w:rPr>
      </w:pPr>
    </w:p>
    <w:p w14:paraId="26A412DE" w14:textId="055CAB6F" w:rsidR="00282E7F" w:rsidRPr="00BC69DA" w:rsidRDefault="00282E7F" w:rsidP="00282E7F">
      <w:pPr>
        <w:spacing w:after="0" w:line="240" w:lineRule="auto"/>
        <w:jc w:val="center"/>
        <w:rPr>
          <w:rFonts w:ascii="Arial" w:hAnsi="Arial" w:cs="Arial"/>
          <w:b/>
          <w:bCs/>
          <w:color w:val="auto"/>
          <w:sz w:val="24"/>
          <w:szCs w:val="24"/>
        </w:rPr>
      </w:pPr>
      <w:r w:rsidRPr="00BC69DA">
        <w:rPr>
          <w:rFonts w:ascii="Arial" w:hAnsi="Arial" w:cs="Arial"/>
          <w:b/>
          <w:bCs/>
          <w:color w:val="auto"/>
          <w:sz w:val="24"/>
          <w:szCs w:val="24"/>
        </w:rPr>
        <w:t>Gráfico 2. Estación B-1 Chapinero</w:t>
      </w:r>
    </w:p>
    <w:p w14:paraId="05C34DD9" w14:textId="77777777" w:rsidR="00282E7F" w:rsidRPr="00BC69DA" w:rsidRDefault="00282E7F" w:rsidP="00282E7F">
      <w:pPr>
        <w:spacing w:after="0" w:line="240" w:lineRule="auto"/>
        <w:jc w:val="center"/>
        <w:rPr>
          <w:rFonts w:ascii="Arial" w:hAnsi="Arial" w:cs="Arial"/>
          <w:b/>
          <w:bCs/>
          <w:color w:val="auto"/>
          <w:sz w:val="24"/>
          <w:szCs w:val="24"/>
        </w:rPr>
      </w:pPr>
    </w:p>
    <w:p w14:paraId="1DF68823" w14:textId="5BF2855F" w:rsidR="00282E7F" w:rsidRPr="00BC69DA" w:rsidRDefault="00282E7F" w:rsidP="00282E7F">
      <w:pPr>
        <w:spacing w:after="0" w:line="240" w:lineRule="auto"/>
        <w:jc w:val="center"/>
        <w:rPr>
          <w:rFonts w:ascii="Arial" w:hAnsi="Arial" w:cs="Arial"/>
          <w:b/>
          <w:bCs/>
          <w:color w:val="auto"/>
          <w:sz w:val="24"/>
          <w:szCs w:val="24"/>
        </w:rPr>
      </w:pPr>
      <w:r w:rsidRPr="00BC69DA">
        <w:rPr>
          <w:b/>
          <w:noProof/>
          <w:color w:val="auto"/>
          <w:lang w:val="es-CO" w:eastAsia="es-CO"/>
        </w:rPr>
        <w:lastRenderedPageBreak/>
        <w:drawing>
          <wp:inline distT="0" distB="0" distL="0" distR="0" wp14:anchorId="5DEEAF0A" wp14:editId="28BE07E6">
            <wp:extent cx="2945295" cy="1943100"/>
            <wp:effectExtent l="76200" t="76200" r="140970" b="133350"/>
            <wp:docPr id="2057616769" name="Imagen 2057616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16769" name="Imagen 2057616769">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19050" t="2836" r="17885" b="-2836"/>
                    <a:stretch/>
                  </pic:blipFill>
                  <pic:spPr bwMode="auto">
                    <a:xfrm>
                      <a:off x="0" y="0"/>
                      <a:ext cx="2980817" cy="19665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6A9B67" w14:textId="77777777" w:rsidR="002B5BEE" w:rsidRPr="00BC69DA" w:rsidRDefault="002B5BEE" w:rsidP="002B5BE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F315D8F" w14:textId="5BE6CE4C" w:rsidR="00BD26CC" w:rsidRPr="00BC69DA" w:rsidRDefault="00BD26CC" w:rsidP="009E3448">
      <w:pPr>
        <w:pStyle w:val="Default"/>
        <w:jc w:val="both"/>
        <w:rPr>
          <w:b/>
          <w:bCs/>
          <w:color w:val="auto"/>
          <w:lang w:val="es-CO"/>
        </w:rPr>
      </w:pPr>
    </w:p>
    <w:p w14:paraId="40851A91" w14:textId="403D21D5" w:rsidR="00357F2F" w:rsidRPr="00BC69DA" w:rsidRDefault="00357F2F" w:rsidP="009E3448">
      <w:pPr>
        <w:pStyle w:val="Default"/>
        <w:jc w:val="both"/>
        <w:rPr>
          <w:b/>
          <w:bCs/>
          <w:color w:val="auto"/>
          <w:lang w:val="es-CO"/>
        </w:rPr>
      </w:pPr>
    </w:p>
    <w:p w14:paraId="031015FC" w14:textId="760A83D6" w:rsidR="00357F2F" w:rsidRPr="00BC69DA" w:rsidRDefault="00357F2F" w:rsidP="009E3448">
      <w:pPr>
        <w:pStyle w:val="Default"/>
        <w:jc w:val="both"/>
        <w:rPr>
          <w:b/>
          <w:bCs/>
          <w:color w:val="auto"/>
          <w:lang w:val="es-CO"/>
        </w:rPr>
      </w:pPr>
    </w:p>
    <w:p w14:paraId="7EBEDABF" w14:textId="1062C189" w:rsidR="00BD26CC" w:rsidRPr="00BC69DA" w:rsidRDefault="0051505C" w:rsidP="006B2A2B">
      <w:pPr>
        <w:pStyle w:val="Default"/>
        <w:numPr>
          <w:ilvl w:val="1"/>
          <w:numId w:val="19"/>
        </w:numPr>
        <w:jc w:val="both"/>
        <w:rPr>
          <w:b/>
          <w:bCs/>
          <w:color w:val="auto"/>
          <w:lang w:val="es-CO"/>
        </w:rPr>
      </w:pPr>
      <w:r w:rsidRPr="00BC69DA">
        <w:rPr>
          <w:b/>
          <w:bCs/>
          <w:color w:val="auto"/>
          <w:lang w:val="es-CO"/>
        </w:rPr>
        <w:t xml:space="preserve"> </w:t>
      </w:r>
      <w:r w:rsidR="00282E7F" w:rsidRPr="00BC69DA">
        <w:rPr>
          <w:b/>
          <w:bCs/>
          <w:color w:val="auto"/>
          <w:lang w:val="es-CO"/>
        </w:rPr>
        <w:t>Rutas y salidas de evacuación principales</w:t>
      </w:r>
    </w:p>
    <w:p w14:paraId="644899AF" w14:textId="77777777" w:rsidR="00282E7F" w:rsidRPr="00BC69DA" w:rsidRDefault="00282E7F" w:rsidP="009E3448">
      <w:pPr>
        <w:pStyle w:val="Default"/>
        <w:jc w:val="both"/>
        <w:rPr>
          <w:color w:val="auto"/>
          <w:lang w:val="es-CO"/>
        </w:rPr>
      </w:pPr>
    </w:p>
    <w:p w14:paraId="5B4F5568" w14:textId="64A68C0A" w:rsidR="00357F2F" w:rsidRPr="00BC69DA" w:rsidRDefault="00357F2F" w:rsidP="00357F2F">
      <w:pPr>
        <w:rPr>
          <w:rFonts w:ascii="Arial" w:hAnsi="Arial" w:cs="Arial"/>
          <w:color w:val="auto"/>
          <w:sz w:val="24"/>
          <w:szCs w:val="24"/>
        </w:rPr>
      </w:pPr>
      <w:r w:rsidRPr="00BC69DA">
        <w:rPr>
          <w:rFonts w:ascii="Arial" w:hAnsi="Arial" w:cs="Arial"/>
          <w:color w:val="auto"/>
          <w:sz w:val="24"/>
          <w:szCs w:val="24"/>
        </w:rPr>
        <w:t>El personal que se encuentre ubicado en el segundo, tercer y cuarto piso deberá descender por las escaleras de emergencia o la rampa hacia el primer piso, con el fin de dirigirse al punto de encuentro. El personal que se encuentre en el primer piso deberá evacuar a través de la salida de emergencia establecida. Durante el proceso de evacuación, se realizará la convergencia del personal proveniente de las oficinas, la guardia y todos los pisos.</w:t>
      </w:r>
    </w:p>
    <w:p w14:paraId="0D8C4BE7" w14:textId="0B1156FE" w:rsidR="00357F2F" w:rsidRPr="00BC69DA" w:rsidRDefault="00357F2F" w:rsidP="00357F2F">
      <w:pPr>
        <w:rPr>
          <w:rFonts w:ascii="Arial" w:hAnsi="Arial" w:cs="Arial"/>
          <w:color w:val="auto"/>
          <w:sz w:val="24"/>
          <w:szCs w:val="24"/>
        </w:rPr>
      </w:pPr>
      <w:r w:rsidRPr="00BC69DA">
        <w:rPr>
          <w:rFonts w:ascii="Arial" w:hAnsi="Arial" w:cs="Arial"/>
          <w:color w:val="auto"/>
          <w:sz w:val="24"/>
          <w:szCs w:val="24"/>
        </w:rPr>
        <w:t xml:space="preserve">Todo el personal deberá dirigirse al costado frontal de la estación, área designada como punto de encuentro, la cual se encuentra libre de postes y de elementos que representen riesgo de caída. </w:t>
      </w:r>
    </w:p>
    <w:p w14:paraId="51430E56" w14:textId="77777777" w:rsidR="00357F2F" w:rsidRPr="00BC69DA" w:rsidRDefault="00357F2F" w:rsidP="006B2A2B">
      <w:pPr>
        <w:pStyle w:val="Prrafodelista"/>
        <w:numPr>
          <w:ilvl w:val="0"/>
          <w:numId w:val="23"/>
        </w:numPr>
        <w:rPr>
          <w:rFonts w:ascii="Arial" w:hAnsi="Arial" w:cs="Arial"/>
          <w:b/>
          <w:bCs/>
          <w:color w:val="auto"/>
          <w:sz w:val="24"/>
          <w:szCs w:val="24"/>
          <w:lang w:val="es-CO"/>
        </w:rPr>
      </w:pPr>
      <w:r w:rsidRPr="00BC69DA">
        <w:rPr>
          <w:rFonts w:ascii="Arial" w:hAnsi="Arial" w:cs="Arial"/>
          <w:b/>
          <w:bCs/>
          <w:color w:val="auto"/>
          <w:sz w:val="24"/>
          <w:szCs w:val="24"/>
          <w:lang w:val="es-CO"/>
        </w:rPr>
        <w:t>Verificación de medios de evacuación</w:t>
      </w:r>
    </w:p>
    <w:p w14:paraId="1489E25F" w14:textId="77777777" w:rsidR="00357F2F" w:rsidRPr="00BC69DA" w:rsidRDefault="00357F2F" w:rsidP="00357F2F">
      <w:pPr>
        <w:rPr>
          <w:rFonts w:ascii="Arial" w:hAnsi="Arial" w:cs="Arial"/>
          <w:color w:val="auto"/>
          <w:sz w:val="24"/>
          <w:szCs w:val="24"/>
          <w:lang w:val="es-CO"/>
        </w:rPr>
      </w:pPr>
      <w:r w:rsidRPr="00BC69DA">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08BE03EC" w14:textId="77777777" w:rsidR="00357F2F" w:rsidRPr="00BC69DA" w:rsidRDefault="00357F2F" w:rsidP="00357F2F">
      <w:pPr>
        <w:rPr>
          <w:rFonts w:ascii="Arial" w:hAnsi="Arial" w:cs="Arial"/>
          <w:color w:val="auto"/>
          <w:sz w:val="24"/>
          <w:szCs w:val="24"/>
          <w:lang w:val="es-CO"/>
        </w:rPr>
      </w:pPr>
      <w:r w:rsidRPr="00BC69DA">
        <w:rPr>
          <w:rFonts w:ascii="Arial" w:hAnsi="Arial" w:cs="Arial"/>
          <w:color w:val="auto"/>
          <w:sz w:val="24"/>
          <w:szCs w:val="24"/>
          <w:lang w:val="es-CO"/>
        </w:rPr>
        <w:t>La edificación cuenta con las siguientes salidas de evacuación identificadas:</w:t>
      </w:r>
    </w:p>
    <w:p w14:paraId="7CA92B0E" w14:textId="5ABEC4F7" w:rsidR="00357F2F" w:rsidRPr="00BC69DA" w:rsidRDefault="00357F2F" w:rsidP="006B2A2B">
      <w:pPr>
        <w:numPr>
          <w:ilvl w:val="0"/>
          <w:numId w:val="22"/>
        </w:numPr>
        <w:rPr>
          <w:rFonts w:ascii="Arial" w:hAnsi="Arial" w:cs="Arial"/>
          <w:color w:val="auto"/>
          <w:sz w:val="24"/>
          <w:szCs w:val="24"/>
          <w:lang w:val="es-CO"/>
        </w:rPr>
      </w:pPr>
      <w:r w:rsidRPr="00BC69DA">
        <w:rPr>
          <w:rFonts w:ascii="Arial" w:hAnsi="Arial" w:cs="Arial"/>
          <w:color w:val="auto"/>
          <w:sz w:val="24"/>
          <w:szCs w:val="24"/>
          <w:lang w:val="es-CO"/>
        </w:rPr>
        <w:t xml:space="preserve">Salida principal hacia el costado </w:t>
      </w:r>
      <w:r w:rsidR="005E3EDE">
        <w:rPr>
          <w:rFonts w:ascii="Arial" w:hAnsi="Arial" w:cs="Arial"/>
          <w:color w:val="auto"/>
          <w:sz w:val="24"/>
          <w:szCs w:val="24"/>
          <w:lang w:val="es-CO"/>
        </w:rPr>
        <w:t>frontal</w:t>
      </w:r>
      <w:r w:rsidRPr="00BC69DA">
        <w:rPr>
          <w:rFonts w:ascii="Arial" w:hAnsi="Arial" w:cs="Arial"/>
          <w:color w:val="auto"/>
          <w:sz w:val="24"/>
          <w:szCs w:val="24"/>
          <w:lang w:val="es-CO"/>
        </w:rPr>
        <w:t xml:space="preserve"> de la estación</w:t>
      </w:r>
      <w:r w:rsidR="005E3EDE">
        <w:rPr>
          <w:rFonts w:ascii="Arial" w:hAnsi="Arial" w:cs="Arial"/>
          <w:color w:val="auto"/>
          <w:sz w:val="24"/>
          <w:szCs w:val="24"/>
          <w:lang w:val="es-CO"/>
        </w:rPr>
        <w:t>, pero el punto de encuentro es en el parque público ubicado al costado.</w:t>
      </w:r>
    </w:p>
    <w:p w14:paraId="00E5AC61" w14:textId="425238E7" w:rsidR="00357F2F" w:rsidRPr="00BC69DA" w:rsidRDefault="00357F2F" w:rsidP="006B2A2B">
      <w:pPr>
        <w:numPr>
          <w:ilvl w:val="0"/>
          <w:numId w:val="22"/>
        </w:numPr>
        <w:rPr>
          <w:rFonts w:ascii="Arial" w:hAnsi="Arial" w:cs="Arial"/>
          <w:color w:val="auto"/>
          <w:sz w:val="24"/>
          <w:szCs w:val="24"/>
          <w:lang w:val="es-CO"/>
        </w:rPr>
      </w:pPr>
      <w:r w:rsidRPr="00BC69DA">
        <w:rPr>
          <w:rFonts w:ascii="Arial" w:hAnsi="Arial" w:cs="Arial"/>
          <w:color w:val="auto"/>
          <w:sz w:val="24"/>
          <w:szCs w:val="24"/>
          <w:lang w:val="es-CO"/>
        </w:rPr>
        <w:t>Salida alterna por la sala de máquinas (en caso de que el personal se encuentre allí)</w:t>
      </w:r>
    </w:p>
    <w:p w14:paraId="0612B51F" w14:textId="77777777" w:rsidR="00357F2F" w:rsidRPr="00BC69DA" w:rsidRDefault="00357F2F" w:rsidP="00357F2F">
      <w:pPr>
        <w:rPr>
          <w:rFonts w:ascii="Arial" w:hAnsi="Arial" w:cs="Arial"/>
          <w:color w:val="auto"/>
          <w:sz w:val="24"/>
          <w:szCs w:val="24"/>
          <w:lang w:val="es-CO"/>
        </w:rPr>
      </w:pPr>
      <w:r w:rsidRPr="00BC69DA">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16BB1C5D" w14:textId="77777777" w:rsidR="00357F2F" w:rsidRPr="00BC69DA" w:rsidRDefault="00357F2F" w:rsidP="00357F2F">
      <w:pPr>
        <w:rPr>
          <w:rFonts w:ascii="Arial" w:hAnsi="Arial" w:cs="Arial"/>
          <w:color w:val="auto"/>
          <w:sz w:val="24"/>
          <w:szCs w:val="24"/>
          <w:lang w:val="es-CO"/>
        </w:rPr>
      </w:pPr>
      <w:r w:rsidRPr="00BC69DA">
        <w:rPr>
          <w:rFonts w:ascii="Arial" w:hAnsi="Arial" w:cs="Arial"/>
          <w:color w:val="auto"/>
          <w:sz w:val="24"/>
          <w:szCs w:val="24"/>
          <w:lang w:val="es-CO"/>
        </w:rPr>
        <w:lastRenderedPageBreak/>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233BE04E" w14:textId="77777777" w:rsidR="00357F2F" w:rsidRPr="00BC69DA" w:rsidRDefault="00357F2F" w:rsidP="006B2A2B">
      <w:pPr>
        <w:pStyle w:val="Prrafodelista"/>
        <w:numPr>
          <w:ilvl w:val="0"/>
          <w:numId w:val="23"/>
        </w:numPr>
        <w:rPr>
          <w:rFonts w:ascii="Arial" w:hAnsi="Arial" w:cs="Arial"/>
          <w:b/>
          <w:bCs/>
          <w:color w:val="auto"/>
          <w:sz w:val="24"/>
          <w:szCs w:val="24"/>
          <w:lang w:val="es-CO"/>
        </w:rPr>
      </w:pPr>
      <w:r w:rsidRPr="00BC69DA">
        <w:rPr>
          <w:rFonts w:ascii="Arial" w:hAnsi="Arial" w:cs="Arial"/>
          <w:b/>
          <w:bCs/>
          <w:color w:val="auto"/>
          <w:sz w:val="24"/>
          <w:szCs w:val="24"/>
          <w:lang w:val="es-CO"/>
        </w:rPr>
        <w:t>Plan de Acción de Evacuación</w:t>
      </w:r>
    </w:p>
    <w:p w14:paraId="4B18D39A" w14:textId="77777777" w:rsidR="00357F2F" w:rsidRPr="00BC69DA" w:rsidRDefault="00357F2F" w:rsidP="00357F2F">
      <w:pPr>
        <w:rPr>
          <w:rFonts w:ascii="Arial" w:hAnsi="Arial" w:cs="Arial"/>
          <w:color w:val="auto"/>
          <w:sz w:val="24"/>
          <w:szCs w:val="24"/>
          <w:lang w:val="es-CO"/>
        </w:rPr>
      </w:pPr>
      <w:r w:rsidRPr="00BC69DA">
        <w:rPr>
          <w:rFonts w:ascii="Arial" w:hAnsi="Arial" w:cs="Arial"/>
          <w:color w:val="auto"/>
          <w:sz w:val="24"/>
          <w:szCs w:val="24"/>
          <w:lang w:val="es-CO"/>
        </w:rPr>
        <w:t>El procedimiento operativo para la evacuación parcial o total de la Estación se encuentra desarrollado en los Procedimientos Operativos Normalizados (</w:t>
      </w:r>
      <w:proofErr w:type="spellStart"/>
      <w:r w:rsidRPr="00BC69DA">
        <w:rPr>
          <w:rFonts w:ascii="Arial" w:hAnsi="Arial" w:cs="Arial"/>
          <w:color w:val="auto"/>
          <w:sz w:val="24"/>
          <w:szCs w:val="24"/>
          <w:lang w:val="es-CO"/>
        </w:rPr>
        <w:t>PONs</w:t>
      </w:r>
      <w:proofErr w:type="spellEnd"/>
      <w:r w:rsidRPr="00BC69DA">
        <w:rPr>
          <w:rFonts w:ascii="Arial" w:hAnsi="Arial" w:cs="Arial"/>
          <w:color w:val="auto"/>
          <w:sz w:val="24"/>
          <w:szCs w:val="24"/>
          <w:lang w:val="es-CO"/>
        </w:rPr>
        <w:t>) anexos al presente documento, los cuales establecen de manera detallada:</w:t>
      </w:r>
    </w:p>
    <w:p w14:paraId="127AA100" w14:textId="77777777" w:rsidR="00357F2F" w:rsidRPr="00BC69DA" w:rsidRDefault="00357F2F" w:rsidP="006B2A2B">
      <w:pPr>
        <w:numPr>
          <w:ilvl w:val="0"/>
          <w:numId w:val="24"/>
        </w:numPr>
        <w:rPr>
          <w:rFonts w:ascii="Arial" w:hAnsi="Arial" w:cs="Arial"/>
          <w:color w:val="auto"/>
          <w:sz w:val="24"/>
          <w:szCs w:val="24"/>
          <w:lang w:val="es-CO"/>
        </w:rPr>
      </w:pPr>
      <w:r w:rsidRPr="00BC69DA">
        <w:rPr>
          <w:rFonts w:ascii="Arial" w:hAnsi="Arial" w:cs="Arial"/>
          <w:color w:val="auto"/>
          <w:sz w:val="24"/>
          <w:szCs w:val="24"/>
          <w:lang w:val="es-CO"/>
        </w:rPr>
        <w:t>Criterios de activación.</w:t>
      </w:r>
    </w:p>
    <w:p w14:paraId="057F3F9D" w14:textId="77777777" w:rsidR="00357F2F" w:rsidRPr="00BC69DA" w:rsidRDefault="00357F2F" w:rsidP="006B2A2B">
      <w:pPr>
        <w:numPr>
          <w:ilvl w:val="0"/>
          <w:numId w:val="24"/>
        </w:numPr>
        <w:rPr>
          <w:rFonts w:ascii="Arial" w:hAnsi="Arial" w:cs="Arial"/>
          <w:color w:val="auto"/>
          <w:sz w:val="24"/>
          <w:szCs w:val="24"/>
          <w:lang w:val="es-CO"/>
        </w:rPr>
      </w:pPr>
      <w:r w:rsidRPr="00BC69DA">
        <w:rPr>
          <w:rFonts w:ascii="Arial" w:hAnsi="Arial" w:cs="Arial"/>
          <w:color w:val="auto"/>
          <w:sz w:val="24"/>
          <w:szCs w:val="24"/>
          <w:lang w:val="es-CO"/>
        </w:rPr>
        <w:t>Secuencia de actuación.</w:t>
      </w:r>
    </w:p>
    <w:p w14:paraId="7DB82FDD" w14:textId="77777777" w:rsidR="00357F2F" w:rsidRPr="00BC69DA" w:rsidRDefault="00357F2F" w:rsidP="006B2A2B">
      <w:pPr>
        <w:numPr>
          <w:ilvl w:val="0"/>
          <w:numId w:val="24"/>
        </w:numPr>
        <w:rPr>
          <w:rFonts w:ascii="Arial" w:hAnsi="Arial" w:cs="Arial"/>
          <w:color w:val="auto"/>
          <w:sz w:val="24"/>
          <w:szCs w:val="24"/>
          <w:lang w:val="es-CO"/>
        </w:rPr>
      </w:pPr>
      <w:r w:rsidRPr="00BC69DA">
        <w:rPr>
          <w:rFonts w:ascii="Arial" w:hAnsi="Arial" w:cs="Arial"/>
          <w:color w:val="auto"/>
          <w:sz w:val="24"/>
          <w:szCs w:val="24"/>
          <w:lang w:val="es-CO"/>
        </w:rPr>
        <w:t>Responsables por nivel jerárquico.</w:t>
      </w:r>
    </w:p>
    <w:p w14:paraId="1E113C94" w14:textId="77777777" w:rsidR="00357F2F" w:rsidRPr="00BC69DA" w:rsidRDefault="00357F2F" w:rsidP="006B2A2B">
      <w:pPr>
        <w:numPr>
          <w:ilvl w:val="0"/>
          <w:numId w:val="24"/>
        </w:numPr>
        <w:rPr>
          <w:rFonts w:ascii="Arial" w:hAnsi="Arial" w:cs="Arial"/>
          <w:color w:val="auto"/>
          <w:sz w:val="24"/>
          <w:szCs w:val="24"/>
          <w:lang w:val="es-CO"/>
        </w:rPr>
      </w:pPr>
      <w:r w:rsidRPr="00BC69DA">
        <w:rPr>
          <w:rFonts w:ascii="Arial" w:hAnsi="Arial" w:cs="Arial"/>
          <w:color w:val="auto"/>
          <w:sz w:val="24"/>
          <w:szCs w:val="24"/>
          <w:lang w:val="es-CO"/>
        </w:rPr>
        <w:t>Mecanismos de comunicación.</w:t>
      </w:r>
    </w:p>
    <w:p w14:paraId="164DC705" w14:textId="77777777" w:rsidR="00357F2F" w:rsidRPr="00BC69DA" w:rsidRDefault="00357F2F" w:rsidP="006B2A2B">
      <w:pPr>
        <w:numPr>
          <w:ilvl w:val="0"/>
          <w:numId w:val="24"/>
        </w:numPr>
        <w:rPr>
          <w:rFonts w:ascii="Arial" w:hAnsi="Arial" w:cs="Arial"/>
          <w:color w:val="auto"/>
          <w:sz w:val="24"/>
          <w:szCs w:val="24"/>
          <w:lang w:val="es-CO"/>
        </w:rPr>
      </w:pPr>
      <w:r w:rsidRPr="00BC69DA">
        <w:rPr>
          <w:rFonts w:ascii="Arial" w:hAnsi="Arial" w:cs="Arial"/>
          <w:color w:val="auto"/>
          <w:sz w:val="24"/>
          <w:szCs w:val="24"/>
          <w:lang w:val="es-CO"/>
        </w:rPr>
        <w:t>Control y verificación del personal evacuado.</w:t>
      </w:r>
    </w:p>
    <w:p w14:paraId="5E1104CE" w14:textId="63970EDF" w:rsidR="00357F2F" w:rsidRDefault="00357F2F" w:rsidP="00282E7F">
      <w:pPr>
        <w:rPr>
          <w:rFonts w:ascii="Arial" w:hAnsi="Arial" w:cs="Arial"/>
          <w:color w:val="auto"/>
          <w:sz w:val="24"/>
          <w:szCs w:val="24"/>
          <w:lang w:val="es-CO"/>
        </w:rPr>
      </w:pPr>
      <w:r w:rsidRPr="00BC69DA">
        <w:rPr>
          <w:rFonts w:ascii="Arial" w:hAnsi="Arial" w:cs="Arial"/>
          <w:color w:val="auto"/>
          <w:sz w:val="24"/>
          <w:szCs w:val="24"/>
          <w:lang w:val="es-CO"/>
        </w:rPr>
        <w:t xml:space="preserve">El presente Plan de Emergencias define el marco organizacional y los lineamientos generales, mientras que los </w:t>
      </w:r>
      <w:proofErr w:type="spellStart"/>
      <w:r w:rsidRPr="00BC69DA">
        <w:rPr>
          <w:rFonts w:ascii="Arial" w:hAnsi="Arial" w:cs="Arial"/>
          <w:color w:val="auto"/>
          <w:sz w:val="24"/>
          <w:szCs w:val="24"/>
          <w:lang w:val="es-CO"/>
        </w:rPr>
        <w:t>PONs</w:t>
      </w:r>
      <w:proofErr w:type="spellEnd"/>
      <w:r w:rsidRPr="00BC69DA">
        <w:rPr>
          <w:rFonts w:ascii="Arial" w:hAnsi="Arial" w:cs="Arial"/>
          <w:color w:val="auto"/>
          <w:sz w:val="24"/>
          <w:szCs w:val="24"/>
          <w:lang w:val="es-CO"/>
        </w:rPr>
        <w:t xml:space="preserve"> constituyen el instrumento operativo para su ejecución, en coherencia con el Sistema Comando de Incidentes (SCI).</w:t>
      </w:r>
    </w:p>
    <w:p w14:paraId="5912E217" w14:textId="77777777" w:rsidR="00D8355A" w:rsidRPr="005E3EDE" w:rsidRDefault="00D8355A" w:rsidP="00282E7F">
      <w:pPr>
        <w:rPr>
          <w:rFonts w:ascii="Arial" w:hAnsi="Arial" w:cs="Arial"/>
          <w:color w:val="auto"/>
          <w:sz w:val="24"/>
          <w:szCs w:val="24"/>
          <w:lang w:val="es-CO"/>
        </w:rPr>
      </w:pPr>
    </w:p>
    <w:p w14:paraId="0EA3C58B" w14:textId="3AFEC936" w:rsidR="00282E7F" w:rsidRPr="00BC69DA" w:rsidRDefault="00282E7F" w:rsidP="006B2A2B">
      <w:pPr>
        <w:pStyle w:val="Default"/>
        <w:numPr>
          <w:ilvl w:val="1"/>
          <w:numId w:val="19"/>
        </w:numPr>
        <w:jc w:val="both"/>
        <w:rPr>
          <w:b/>
          <w:bCs/>
          <w:color w:val="auto"/>
          <w:lang w:val="es-CO"/>
        </w:rPr>
      </w:pPr>
      <w:r w:rsidRPr="00BC69DA">
        <w:rPr>
          <w:b/>
          <w:bCs/>
          <w:color w:val="auto"/>
          <w:lang w:val="es-CO"/>
        </w:rPr>
        <w:t>Punto de encuentro</w:t>
      </w:r>
    </w:p>
    <w:p w14:paraId="49E9856C" w14:textId="77777777" w:rsidR="00282E7F" w:rsidRPr="00BC69DA" w:rsidRDefault="00282E7F" w:rsidP="009E3448">
      <w:pPr>
        <w:pStyle w:val="Default"/>
        <w:jc w:val="both"/>
        <w:rPr>
          <w:color w:val="auto"/>
          <w:lang w:val="es-CO"/>
        </w:rPr>
      </w:pPr>
    </w:p>
    <w:p w14:paraId="01F8250A" w14:textId="5F8ACDEC" w:rsidR="00282E7F" w:rsidRPr="00BC69DA" w:rsidRDefault="00282E7F" w:rsidP="00282E7F">
      <w:pPr>
        <w:spacing w:after="0" w:line="240" w:lineRule="auto"/>
        <w:jc w:val="center"/>
        <w:rPr>
          <w:rFonts w:ascii="Arial" w:hAnsi="Arial" w:cs="Arial"/>
          <w:b/>
          <w:bCs/>
          <w:color w:val="auto"/>
          <w:sz w:val="24"/>
          <w:szCs w:val="24"/>
        </w:rPr>
      </w:pPr>
      <w:r w:rsidRPr="00BC69DA">
        <w:rPr>
          <w:rFonts w:ascii="Arial" w:hAnsi="Arial" w:cs="Arial"/>
          <w:b/>
          <w:bCs/>
          <w:color w:val="auto"/>
          <w:sz w:val="24"/>
          <w:szCs w:val="24"/>
        </w:rPr>
        <w:t>Gráfico 3. Punto de encuentro</w:t>
      </w:r>
    </w:p>
    <w:p w14:paraId="3439FC44" w14:textId="50FFA718" w:rsidR="00282E7F" w:rsidRPr="00BC69DA" w:rsidRDefault="00282E7F" w:rsidP="00661BB7">
      <w:pPr>
        <w:pStyle w:val="Default"/>
        <w:jc w:val="center"/>
        <w:rPr>
          <w:color w:val="auto"/>
          <w:lang w:val="es-CO"/>
        </w:rPr>
      </w:pPr>
      <w:r w:rsidRPr="00BC69DA">
        <w:rPr>
          <w:noProof/>
          <w:color w:val="auto"/>
          <w:lang w:val="es-CO" w:eastAsia="es-CO"/>
        </w:rPr>
        <mc:AlternateContent>
          <mc:Choice Requires="wps">
            <w:drawing>
              <wp:anchor distT="0" distB="0" distL="114300" distR="114300" simplePos="0" relativeHeight="251682816" behindDoc="0" locked="0" layoutInCell="1" allowOverlap="1" wp14:anchorId="1D69BDB6" wp14:editId="44454F63">
                <wp:simplePos x="0" y="0"/>
                <wp:positionH relativeFrom="column">
                  <wp:posOffset>3726815</wp:posOffset>
                </wp:positionH>
                <wp:positionV relativeFrom="paragraph">
                  <wp:posOffset>100965</wp:posOffset>
                </wp:positionV>
                <wp:extent cx="1143000" cy="457200"/>
                <wp:effectExtent l="0" t="0" r="19050" b="38100"/>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457200"/>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1A01A268" w:rsidR="00C51378" w:rsidRPr="00661BB7" w:rsidRDefault="00C51378" w:rsidP="00282E7F">
                            <w:pPr>
                              <w:rPr>
                                <w:b/>
                                <w:color w:val="262626" w:themeColor="text1" w:themeTint="D9"/>
                                <w:sz w:val="14"/>
                                <w:szCs w:val="20"/>
                              </w:rPr>
                            </w:pPr>
                            <w:r w:rsidRPr="00661BB7">
                              <w:rPr>
                                <w:b/>
                                <w:color w:val="262626" w:themeColor="text1" w:themeTint="D9"/>
                                <w:sz w:val="14"/>
                                <w:szCs w:val="20"/>
                              </w:rPr>
                              <w:t>P. de encuentro- Plazoleta costado lateral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BDB6"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293.45pt;margin-top:7.95pt;width:90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" fillcolor="#70ad47 [3209]" strokecolor="#375623 [1609]" strokeweight="1pt">
                <v:textbox>
                  <w:txbxContent>
                    <w:p w14:paraId="35F1BCB9" w14:textId="1A01A268" w:rsidR="00C51378" w:rsidRPr="00661BB7" w:rsidRDefault="00C51378" w:rsidP="00282E7F">
                      <w:pPr>
                        <w:rPr>
                          <w:b/>
                          <w:color w:val="262626" w:themeColor="text1" w:themeTint="D9"/>
                          <w:sz w:val="14"/>
                          <w:szCs w:val="20"/>
                        </w:rPr>
                      </w:pPr>
                      <w:r w:rsidRPr="00661BB7">
                        <w:rPr>
                          <w:b/>
                          <w:color w:val="262626" w:themeColor="text1" w:themeTint="D9"/>
                          <w:sz w:val="14"/>
                          <w:szCs w:val="20"/>
                        </w:rPr>
                        <w:t>P. de encuentro- Plazoleta costado lateral</w:t>
                      </w:r>
                    </w:p>
                  </w:txbxContent>
                </v:textbox>
              </v:shape>
            </w:pict>
          </mc:Fallback>
        </mc:AlternateContent>
      </w:r>
      <w:r w:rsidRPr="00BC69DA">
        <w:rPr>
          <w:noProof/>
          <w:color w:val="auto"/>
          <w:lang w:val="es-CO" w:eastAsia="es-CO"/>
        </w:rPr>
        <w:drawing>
          <wp:inline distT="0" distB="0" distL="0" distR="0" wp14:anchorId="4836ADFC" wp14:editId="74BD6D18">
            <wp:extent cx="3438525" cy="1911127"/>
            <wp:effectExtent l="76200" t="76200" r="123825" b="127635"/>
            <wp:docPr id="1227892118" name="Imagen 1227892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92118" name="Imagen 1227892118">
                      <a:extLst>
                        <a:ext uri="{C183D7F6-B498-43B3-948B-1728B52AA6E4}">
                          <adec:decorative xmlns:adec="http://schemas.microsoft.com/office/drawing/2017/decorative" val="1"/>
                        </a:ext>
                      </a:extLst>
                    </pic:cNvPr>
                    <pic:cNvPicPr/>
                  </pic:nvPicPr>
                  <pic:blipFill rotWithShape="1">
                    <a:blip r:embed="rId14"/>
                    <a:srcRect l="24131" t="18277" r="4722" b="11390"/>
                    <a:stretch/>
                  </pic:blipFill>
                  <pic:spPr bwMode="auto">
                    <a:xfrm>
                      <a:off x="0" y="0"/>
                      <a:ext cx="3464045" cy="192531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2CC7F5" w14:textId="77777777" w:rsidR="00661BB7" w:rsidRPr="00BC69DA" w:rsidRDefault="00661BB7" w:rsidP="00661BB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BF6FAAD" w14:textId="77777777" w:rsidR="00282E7F" w:rsidRPr="00BC69DA" w:rsidRDefault="00282E7F" w:rsidP="009E3448">
      <w:pPr>
        <w:pStyle w:val="Default"/>
        <w:jc w:val="both"/>
        <w:rPr>
          <w:color w:val="auto"/>
          <w:lang w:val="es-CO"/>
        </w:rPr>
      </w:pPr>
    </w:p>
    <w:p w14:paraId="23C0549E" w14:textId="55083762" w:rsidR="00282E7F" w:rsidRPr="00BC69DA" w:rsidRDefault="000078E9" w:rsidP="006B2A2B">
      <w:pPr>
        <w:pStyle w:val="Default"/>
        <w:numPr>
          <w:ilvl w:val="1"/>
          <w:numId w:val="19"/>
        </w:numPr>
        <w:jc w:val="both"/>
        <w:rPr>
          <w:b/>
          <w:bCs/>
          <w:color w:val="auto"/>
          <w:lang w:val="es-CO"/>
        </w:rPr>
      </w:pPr>
      <w:r w:rsidRPr="00BC69DA">
        <w:rPr>
          <w:b/>
          <w:bCs/>
          <w:color w:val="auto"/>
          <w:lang w:val="es-CO"/>
        </w:rPr>
        <w:lastRenderedPageBreak/>
        <w:t xml:space="preserve"> </w:t>
      </w:r>
      <w:r w:rsidR="00282E7F" w:rsidRPr="00BC69DA">
        <w:rPr>
          <w:b/>
          <w:bCs/>
          <w:color w:val="auto"/>
          <w:lang w:val="es-CO"/>
        </w:rPr>
        <w:t>Antecedentes</w:t>
      </w:r>
    </w:p>
    <w:p w14:paraId="13C9F577" w14:textId="77777777" w:rsidR="00282E7F" w:rsidRPr="00BC69DA" w:rsidRDefault="00282E7F" w:rsidP="00282E7F">
      <w:pPr>
        <w:pStyle w:val="Default"/>
        <w:jc w:val="both"/>
        <w:rPr>
          <w:b/>
          <w:bCs/>
          <w:color w:val="auto"/>
          <w:lang w:val="es-CO"/>
        </w:rPr>
      </w:pPr>
    </w:p>
    <w:p w14:paraId="62BD0C01" w14:textId="77777777" w:rsidR="00282E7F" w:rsidRPr="00BC69DA" w:rsidRDefault="00282E7F" w:rsidP="00282E7F">
      <w:pPr>
        <w:pStyle w:val="Textoindependiente"/>
        <w:ind w:right="-4"/>
        <w:jc w:val="both"/>
        <w:rPr>
          <w:rFonts w:ascii="Arial" w:hAnsi="Arial" w:cs="Arial"/>
          <w:color w:val="auto"/>
          <w:sz w:val="24"/>
          <w:szCs w:val="40"/>
        </w:rPr>
      </w:pPr>
      <w:r w:rsidRPr="00BC69DA">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 Estación B-1 Chapinero.</w:t>
      </w:r>
    </w:p>
    <w:p w14:paraId="3BC2E5E7" w14:textId="77777777" w:rsidR="00282E7F" w:rsidRPr="00BC69DA" w:rsidRDefault="00282E7F" w:rsidP="00C76A4F">
      <w:pPr>
        <w:pStyle w:val="Textoindependiente"/>
        <w:widowControl/>
        <w:numPr>
          <w:ilvl w:val="0"/>
          <w:numId w:val="7"/>
        </w:numPr>
        <w:autoSpaceDE/>
        <w:autoSpaceDN/>
        <w:ind w:right="-4"/>
        <w:jc w:val="both"/>
        <w:rPr>
          <w:rFonts w:ascii="Arial" w:hAnsi="Arial" w:cs="Arial"/>
          <w:color w:val="auto"/>
          <w:sz w:val="24"/>
          <w:szCs w:val="40"/>
        </w:rPr>
      </w:pPr>
      <w:r w:rsidRPr="00BC69DA">
        <w:rPr>
          <w:rFonts w:ascii="Arial" w:hAnsi="Arial" w:cs="Arial"/>
          <w:color w:val="auto"/>
          <w:sz w:val="24"/>
          <w:szCs w:val="40"/>
        </w:rPr>
        <w:t>Sismos.</w:t>
      </w:r>
    </w:p>
    <w:p w14:paraId="3EFAAA55" w14:textId="77777777" w:rsidR="00282E7F" w:rsidRPr="00BC69DA" w:rsidRDefault="00282E7F" w:rsidP="00C76A4F">
      <w:pPr>
        <w:pStyle w:val="Textoindependiente"/>
        <w:widowControl/>
        <w:numPr>
          <w:ilvl w:val="0"/>
          <w:numId w:val="7"/>
        </w:numPr>
        <w:autoSpaceDE/>
        <w:autoSpaceDN/>
        <w:ind w:right="-4"/>
        <w:jc w:val="both"/>
        <w:rPr>
          <w:rFonts w:ascii="Arial" w:hAnsi="Arial" w:cs="Arial"/>
          <w:color w:val="auto"/>
          <w:sz w:val="24"/>
          <w:szCs w:val="40"/>
        </w:rPr>
      </w:pPr>
      <w:r w:rsidRPr="00BC69DA">
        <w:rPr>
          <w:rFonts w:ascii="Arial" w:hAnsi="Arial" w:cs="Arial"/>
          <w:color w:val="auto"/>
          <w:sz w:val="24"/>
          <w:szCs w:val="40"/>
        </w:rPr>
        <w:t>Lluvias de acuerdo con temporadas.</w:t>
      </w:r>
    </w:p>
    <w:p w14:paraId="3165496F" w14:textId="77777777" w:rsidR="00282E7F" w:rsidRPr="00BC69DA" w:rsidRDefault="00282E7F" w:rsidP="00C76A4F">
      <w:pPr>
        <w:pStyle w:val="Textoindependiente"/>
        <w:widowControl/>
        <w:numPr>
          <w:ilvl w:val="0"/>
          <w:numId w:val="7"/>
        </w:numPr>
        <w:autoSpaceDE/>
        <w:autoSpaceDN/>
        <w:ind w:right="-4"/>
        <w:jc w:val="both"/>
        <w:rPr>
          <w:rFonts w:ascii="Arial" w:hAnsi="Arial" w:cs="Arial"/>
          <w:color w:val="auto"/>
          <w:sz w:val="24"/>
          <w:szCs w:val="40"/>
        </w:rPr>
      </w:pPr>
      <w:r w:rsidRPr="00BC69DA">
        <w:rPr>
          <w:rFonts w:ascii="Arial" w:hAnsi="Arial" w:cs="Arial"/>
          <w:color w:val="auto"/>
          <w:sz w:val="24"/>
          <w:szCs w:val="40"/>
        </w:rPr>
        <w:t>Riesgo Público teniendo en cuenta que la estación no tiene puertas de acceso (se han presentado novedades con personas externas hacia los operativos).</w:t>
      </w:r>
    </w:p>
    <w:p w14:paraId="15BEF6E7" w14:textId="77777777" w:rsidR="00282E7F" w:rsidRPr="00BC69DA" w:rsidRDefault="00282E7F" w:rsidP="00C76A4F">
      <w:pPr>
        <w:pStyle w:val="Textoindependiente"/>
        <w:widowControl/>
        <w:numPr>
          <w:ilvl w:val="0"/>
          <w:numId w:val="7"/>
        </w:numPr>
        <w:autoSpaceDE/>
        <w:autoSpaceDN/>
        <w:ind w:right="-4"/>
        <w:jc w:val="both"/>
        <w:rPr>
          <w:rFonts w:ascii="Arial" w:hAnsi="Arial" w:cs="Arial"/>
          <w:color w:val="auto"/>
          <w:sz w:val="24"/>
          <w:szCs w:val="40"/>
        </w:rPr>
      </w:pPr>
      <w:r w:rsidRPr="00BC69DA">
        <w:rPr>
          <w:rFonts w:ascii="Arial" w:hAnsi="Arial" w:cs="Arial"/>
          <w:color w:val="auto"/>
          <w:sz w:val="24"/>
          <w:szCs w:val="40"/>
        </w:rPr>
        <w:t>Fenómenos biológicos.</w:t>
      </w:r>
    </w:p>
    <w:p w14:paraId="5A12ABA5" w14:textId="77777777" w:rsidR="00282E7F" w:rsidRPr="00BC69DA" w:rsidRDefault="00282E7F" w:rsidP="00282E7F">
      <w:pPr>
        <w:pStyle w:val="Textoindependiente"/>
        <w:ind w:left="720" w:right="-4"/>
        <w:jc w:val="both"/>
        <w:rPr>
          <w:rFonts w:ascii="Arial" w:hAnsi="Arial" w:cs="Arial"/>
          <w:color w:val="auto"/>
        </w:rPr>
      </w:pPr>
    </w:p>
    <w:p w14:paraId="697353F8" w14:textId="7240116B" w:rsidR="00282E7F" w:rsidRPr="00BC69DA" w:rsidRDefault="00282E7F" w:rsidP="00282E7F">
      <w:pPr>
        <w:rPr>
          <w:rFonts w:ascii="Arial" w:hAnsi="Arial" w:cs="Arial"/>
          <w:snapToGrid w:val="0"/>
          <w:color w:val="auto"/>
          <w:sz w:val="24"/>
          <w:szCs w:val="24"/>
          <w:lang w:eastAsia="es-ES"/>
        </w:rPr>
      </w:pPr>
      <w:r w:rsidRPr="00BC69DA">
        <w:rPr>
          <w:rFonts w:ascii="Arial" w:hAnsi="Arial" w:cs="Arial"/>
          <w:snapToGrid w:val="0"/>
          <w:color w:val="auto"/>
          <w:sz w:val="24"/>
          <w:szCs w:val="24"/>
          <w:lang w:eastAsia="es-ES"/>
        </w:rPr>
        <w:t>Nota: Ver Anexo 1. Análisis de Vulnerabilidad.</w:t>
      </w:r>
    </w:p>
    <w:p w14:paraId="527F64D0" w14:textId="000612BF" w:rsidR="00282E7F" w:rsidRPr="00BC69DA" w:rsidRDefault="00282E7F" w:rsidP="006B2A2B">
      <w:pPr>
        <w:pStyle w:val="Default"/>
        <w:numPr>
          <w:ilvl w:val="1"/>
          <w:numId w:val="19"/>
        </w:numPr>
        <w:jc w:val="both"/>
        <w:rPr>
          <w:b/>
          <w:bCs/>
          <w:color w:val="auto"/>
          <w:lang w:val="es-CO"/>
        </w:rPr>
      </w:pPr>
      <w:r w:rsidRPr="00BC69DA">
        <w:rPr>
          <w:b/>
          <w:bCs/>
          <w:color w:val="auto"/>
          <w:lang w:val="es-CO"/>
        </w:rPr>
        <w:t>Base de datos funcionarios estación B-1 Chapinero</w:t>
      </w:r>
    </w:p>
    <w:p w14:paraId="4353314A" w14:textId="77777777" w:rsidR="00282E7F" w:rsidRPr="00BC69DA" w:rsidRDefault="00282E7F" w:rsidP="00282E7F">
      <w:pPr>
        <w:rPr>
          <w:rFonts w:ascii="Arial" w:hAnsi="Arial" w:cs="Arial"/>
          <w:snapToGrid w:val="0"/>
          <w:color w:val="auto"/>
          <w:sz w:val="24"/>
          <w:szCs w:val="24"/>
          <w:lang w:eastAsia="es-ES"/>
        </w:rPr>
      </w:pPr>
    </w:p>
    <w:p w14:paraId="0A4DF1BF" w14:textId="6996BBEC" w:rsidR="00282E7F" w:rsidRPr="00BC69DA" w:rsidRDefault="00282E7F" w:rsidP="00282E7F">
      <w:pPr>
        <w:rPr>
          <w:rFonts w:ascii="Arial" w:hAnsi="Arial" w:cs="Arial"/>
          <w:snapToGrid w:val="0"/>
          <w:color w:val="auto"/>
          <w:sz w:val="24"/>
          <w:szCs w:val="24"/>
          <w:lang w:eastAsia="es-ES"/>
        </w:rPr>
      </w:pPr>
      <w:r w:rsidRPr="00BC69DA">
        <w:rPr>
          <w:rFonts w:ascii="Arial" w:hAnsi="Arial" w:cs="Arial"/>
          <w:snapToGrid w:val="0"/>
          <w:color w:val="auto"/>
          <w:sz w:val="24"/>
          <w:szCs w:val="24"/>
          <w:lang w:eastAsia="es-ES"/>
        </w:rPr>
        <w:t>En el Anexo 4 se relaciona la base de datos de los funcionarios de la estación B-1 Chapinero con su información básica para reconocer el recurso humano presente de manera constante en las instalaciones de la estación. Esta base puede cambiar debido a las novedades administrativas, operativas y traslados, por lo cual debe actualizarse de manera periódica.</w:t>
      </w:r>
    </w:p>
    <w:p w14:paraId="0038B57D" w14:textId="77777777" w:rsidR="00661BB7" w:rsidRDefault="00661BB7" w:rsidP="00BD32A3">
      <w:pPr>
        <w:pStyle w:val="Ttulo1"/>
        <w:ind w:left="0" w:firstLine="0"/>
        <w:rPr>
          <w:color w:val="auto"/>
          <w:lang w:val="es-CO"/>
        </w:rPr>
      </w:pPr>
    </w:p>
    <w:p w14:paraId="5AAE2AC0" w14:textId="0388EC5C" w:rsidR="00282E7F" w:rsidRPr="00BC69DA" w:rsidRDefault="00282E7F" w:rsidP="006B2A2B">
      <w:pPr>
        <w:pStyle w:val="Ttulo1"/>
        <w:numPr>
          <w:ilvl w:val="0"/>
          <w:numId w:val="20"/>
        </w:numPr>
        <w:rPr>
          <w:rFonts w:ascii="Arial" w:hAnsi="Arial" w:cs="Arial"/>
          <w:color w:val="auto"/>
          <w:lang w:val="es-CO"/>
        </w:rPr>
      </w:pPr>
      <w:bookmarkStart w:id="31" w:name="_Toc224555093"/>
      <w:r w:rsidRPr="00BC69DA">
        <w:rPr>
          <w:rFonts w:ascii="Arial" w:hAnsi="Arial" w:cs="Arial"/>
          <w:color w:val="auto"/>
          <w:sz w:val="24"/>
          <w:szCs w:val="24"/>
          <w:lang w:val="es-CO"/>
        </w:rPr>
        <w:t>RECURSOS PARA LA ATENCIÓN DE EMERGENCIAS</w:t>
      </w:r>
      <w:bookmarkEnd w:id="31"/>
    </w:p>
    <w:p w14:paraId="1E796130" w14:textId="77777777" w:rsidR="00282E7F" w:rsidRPr="00BC69DA" w:rsidRDefault="00282E7F" w:rsidP="00282E7F">
      <w:pPr>
        <w:pStyle w:val="Default"/>
        <w:ind w:left="462"/>
        <w:jc w:val="both"/>
        <w:rPr>
          <w:b/>
          <w:bCs/>
          <w:color w:val="auto"/>
          <w:lang w:val="es-CO"/>
        </w:rPr>
      </w:pPr>
    </w:p>
    <w:p w14:paraId="1B1AD855" w14:textId="3EEE2D69" w:rsidR="00282E7F" w:rsidRPr="00BC69DA" w:rsidRDefault="00282E7F" w:rsidP="00C76A4F">
      <w:pPr>
        <w:pStyle w:val="Default"/>
        <w:numPr>
          <w:ilvl w:val="1"/>
          <w:numId w:val="8"/>
        </w:numPr>
        <w:jc w:val="both"/>
        <w:rPr>
          <w:b/>
          <w:bCs/>
          <w:color w:val="auto"/>
          <w:lang w:val="es-CO"/>
        </w:rPr>
      </w:pPr>
      <w:r w:rsidRPr="00BC69DA">
        <w:rPr>
          <w:b/>
          <w:bCs/>
          <w:color w:val="auto"/>
          <w:lang w:val="es-CO"/>
        </w:rPr>
        <w:t xml:space="preserve"> Recursos</w:t>
      </w:r>
    </w:p>
    <w:p w14:paraId="1514B51F" w14:textId="76FBB079" w:rsidR="00BA3AEC" w:rsidRPr="00BC69DA" w:rsidRDefault="00BA3AEC" w:rsidP="00BA3AEC">
      <w:pPr>
        <w:pStyle w:val="Descripcin"/>
        <w:keepNext/>
        <w:jc w:val="center"/>
        <w:rPr>
          <w:rFonts w:ascii="Arial" w:hAnsi="Arial" w:cs="Arial"/>
          <w:b/>
          <w:bCs/>
          <w:i w:val="0"/>
          <w:iCs w:val="0"/>
          <w:sz w:val="24"/>
          <w:szCs w:val="24"/>
        </w:rPr>
      </w:pPr>
      <w:r w:rsidRPr="00BC69DA">
        <w:rPr>
          <w:rFonts w:ascii="Arial" w:hAnsi="Arial" w:cs="Arial"/>
          <w:b/>
          <w:bCs/>
          <w:i w:val="0"/>
          <w:iCs w:val="0"/>
          <w:sz w:val="24"/>
          <w:szCs w:val="24"/>
        </w:rPr>
        <w:t xml:space="preserve">Tabla </w:t>
      </w:r>
      <w:r w:rsidR="00C40D72" w:rsidRPr="00BC69DA">
        <w:rPr>
          <w:rFonts w:ascii="Arial" w:hAnsi="Arial" w:cs="Arial"/>
          <w:b/>
          <w:bCs/>
          <w:i w:val="0"/>
          <w:iCs w:val="0"/>
          <w:sz w:val="24"/>
          <w:szCs w:val="24"/>
        </w:rPr>
        <w:t>8</w:t>
      </w:r>
      <w:r w:rsidRPr="00BC69DA">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BC69DA" w14:paraId="2CA0AE3E" w14:textId="77777777" w:rsidTr="00E7321B">
        <w:trPr>
          <w:trHeight w:val="110"/>
          <w:tblHeader/>
          <w:jc w:val="center"/>
        </w:trPr>
        <w:tc>
          <w:tcPr>
            <w:tcW w:w="3403" w:type="dxa"/>
            <w:shd w:val="clear" w:color="auto" w:fill="FFC000" w:themeFill="accent4"/>
            <w:vAlign w:val="center"/>
          </w:tcPr>
          <w:p w14:paraId="54AE462A" w14:textId="00E99290" w:rsidR="0091519B" w:rsidRPr="00BC69DA" w:rsidRDefault="0091519B"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BC69DA" w:rsidRDefault="0091519B"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Cantidad y Observaciones</w:t>
            </w:r>
          </w:p>
        </w:tc>
      </w:tr>
      <w:tr w:rsidR="000078E9" w:rsidRPr="00BC69DA" w14:paraId="6799EFC1" w14:textId="77777777" w:rsidTr="0091519B">
        <w:trPr>
          <w:trHeight w:val="110"/>
          <w:jc w:val="center"/>
        </w:trPr>
        <w:tc>
          <w:tcPr>
            <w:tcW w:w="3403" w:type="dxa"/>
            <w:shd w:val="clear" w:color="auto" w:fill="FFC000" w:themeFill="accent4"/>
            <w:vAlign w:val="center"/>
          </w:tcPr>
          <w:p w14:paraId="393E10AC" w14:textId="5101527D" w:rsidR="0091519B" w:rsidRPr="00BC69DA" w:rsidRDefault="0091519B" w:rsidP="005F2567">
            <w:pPr>
              <w:autoSpaceDE w:val="0"/>
              <w:autoSpaceDN w:val="0"/>
              <w:adjustRightInd w:val="0"/>
              <w:jc w:val="center"/>
              <w:rPr>
                <w:rFonts w:ascii="Arial" w:hAnsi="Arial" w:cs="Arial"/>
                <w:b/>
                <w:color w:val="auto"/>
                <w:sz w:val="24"/>
                <w:szCs w:val="24"/>
                <w:lang w:val="es-CO"/>
              </w:rPr>
            </w:pPr>
            <w:r w:rsidRPr="00BC69DA">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BC69DA" w:rsidRDefault="0091519B" w:rsidP="005F2567">
            <w:pPr>
              <w:autoSpaceDE w:val="0"/>
              <w:autoSpaceDN w:val="0"/>
              <w:adjustRightInd w:val="0"/>
              <w:jc w:val="center"/>
              <w:rPr>
                <w:rFonts w:ascii="Arial" w:hAnsi="Arial" w:cs="Arial"/>
                <w:b/>
                <w:color w:val="auto"/>
                <w:sz w:val="24"/>
                <w:szCs w:val="24"/>
                <w:lang w:val="es-CO"/>
              </w:rPr>
            </w:pPr>
          </w:p>
        </w:tc>
      </w:tr>
      <w:tr w:rsidR="000078E9" w:rsidRPr="00BC69DA" w14:paraId="3AEF828E" w14:textId="77777777" w:rsidTr="0091519B">
        <w:trPr>
          <w:trHeight w:val="240"/>
          <w:jc w:val="center"/>
        </w:trPr>
        <w:tc>
          <w:tcPr>
            <w:tcW w:w="3403" w:type="dxa"/>
            <w:vAlign w:val="center"/>
          </w:tcPr>
          <w:p w14:paraId="2B494768" w14:textId="00201F26"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 xml:space="preserve">Extintor ABC Multipropósito </w:t>
            </w:r>
          </w:p>
        </w:tc>
        <w:tc>
          <w:tcPr>
            <w:tcW w:w="4389" w:type="dxa"/>
          </w:tcPr>
          <w:p w14:paraId="24D76D16" w14:textId="77777777"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Cantidad: 1</w:t>
            </w:r>
          </w:p>
          <w:p w14:paraId="3545342D" w14:textId="323F5370"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Extintor de 10 libras ubicado en la guardia</w:t>
            </w:r>
          </w:p>
        </w:tc>
      </w:tr>
      <w:tr w:rsidR="000078E9" w:rsidRPr="00BC69DA" w14:paraId="49C6C9C6" w14:textId="77777777" w:rsidTr="0091519B">
        <w:trPr>
          <w:trHeight w:val="240"/>
          <w:jc w:val="center"/>
        </w:trPr>
        <w:tc>
          <w:tcPr>
            <w:tcW w:w="3403" w:type="dxa"/>
            <w:vAlign w:val="center"/>
          </w:tcPr>
          <w:p w14:paraId="1170641F" w14:textId="5C1429B1"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Extintor BC</w:t>
            </w:r>
          </w:p>
        </w:tc>
        <w:tc>
          <w:tcPr>
            <w:tcW w:w="4389" w:type="dxa"/>
          </w:tcPr>
          <w:p w14:paraId="46330101" w14:textId="77777777"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Cantidad: 1</w:t>
            </w:r>
          </w:p>
          <w:p w14:paraId="1FBDA745" w14:textId="1469C06B"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Extintor de 20 libras ubicado en el almacén</w:t>
            </w:r>
          </w:p>
        </w:tc>
      </w:tr>
      <w:tr w:rsidR="000078E9" w:rsidRPr="00BC69DA" w14:paraId="24F0F610" w14:textId="77777777" w:rsidTr="0091519B">
        <w:trPr>
          <w:trHeight w:val="240"/>
          <w:jc w:val="center"/>
        </w:trPr>
        <w:tc>
          <w:tcPr>
            <w:tcW w:w="3403" w:type="dxa"/>
            <w:vAlign w:val="center"/>
          </w:tcPr>
          <w:p w14:paraId="6A37843F" w14:textId="23530BE6"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Extintor ABC</w:t>
            </w:r>
          </w:p>
        </w:tc>
        <w:tc>
          <w:tcPr>
            <w:tcW w:w="4389" w:type="dxa"/>
          </w:tcPr>
          <w:p w14:paraId="62C394CF" w14:textId="77777777"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 xml:space="preserve">Cantidad: 3 </w:t>
            </w:r>
          </w:p>
          <w:p w14:paraId="6ED9647D" w14:textId="042A556E"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Extintores de 20 libras ubicados en almacén.</w:t>
            </w:r>
          </w:p>
        </w:tc>
      </w:tr>
      <w:tr w:rsidR="000078E9" w:rsidRPr="00BC69DA" w14:paraId="1562304F" w14:textId="77777777" w:rsidTr="0091519B">
        <w:trPr>
          <w:trHeight w:val="240"/>
          <w:jc w:val="center"/>
        </w:trPr>
        <w:tc>
          <w:tcPr>
            <w:tcW w:w="3403" w:type="dxa"/>
            <w:vAlign w:val="center"/>
          </w:tcPr>
          <w:p w14:paraId="4B1C97F5" w14:textId="51875913"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Extintor ABC</w:t>
            </w:r>
          </w:p>
        </w:tc>
        <w:tc>
          <w:tcPr>
            <w:tcW w:w="4389" w:type="dxa"/>
          </w:tcPr>
          <w:p w14:paraId="77ACFFE0" w14:textId="77777777"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Cantidad: 3</w:t>
            </w:r>
          </w:p>
          <w:p w14:paraId="22FE6B2C" w14:textId="5731A7A8"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Extintores de 20 libras ubicados en el almacén.</w:t>
            </w:r>
          </w:p>
        </w:tc>
      </w:tr>
      <w:tr w:rsidR="000078E9" w:rsidRPr="00BC69DA" w14:paraId="7AC6AFCB" w14:textId="77777777" w:rsidTr="0091519B">
        <w:trPr>
          <w:trHeight w:val="240"/>
          <w:jc w:val="center"/>
        </w:trPr>
        <w:tc>
          <w:tcPr>
            <w:tcW w:w="3403" w:type="dxa"/>
            <w:vAlign w:val="center"/>
          </w:tcPr>
          <w:p w14:paraId="72E3F873" w14:textId="22E016FE"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lastRenderedPageBreak/>
              <w:t>Extintor ABC</w:t>
            </w:r>
          </w:p>
        </w:tc>
        <w:tc>
          <w:tcPr>
            <w:tcW w:w="4389" w:type="dxa"/>
          </w:tcPr>
          <w:p w14:paraId="12F51195" w14:textId="77777777"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Cantidad: 3</w:t>
            </w:r>
          </w:p>
          <w:p w14:paraId="2EBF44FF" w14:textId="6A5ABE17"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Extintores de 10 libras ubicados en el almacén.</w:t>
            </w:r>
          </w:p>
        </w:tc>
      </w:tr>
      <w:tr w:rsidR="000078E9" w:rsidRPr="00BC69DA"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BC69DA" w:rsidRDefault="0091519B" w:rsidP="005F2567">
            <w:pPr>
              <w:autoSpaceDE w:val="0"/>
              <w:autoSpaceDN w:val="0"/>
              <w:adjustRightInd w:val="0"/>
              <w:jc w:val="center"/>
              <w:rPr>
                <w:rFonts w:ascii="Arial" w:hAnsi="Arial" w:cs="Arial"/>
                <w:iCs/>
                <w:color w:val="auto"/>
                <w:sz w:val="24"/>
                <w:szCs w:val="24"/>
              </w:rPr>
            </w:pPr>
          </w:p>
        </w:tc>
      </w:tr>
      <w:tr w:rsidR="000078E9" w:rsidRPr="00BC69DA" w14:paraId="4F23DC44" w14:textId="77777777" w:rsidTr="0091519B">
        <w:trPr>
          <w:trHeight w:val="240"/>
          <w:jc w:val="center"/>
        </w:trPr>
        <w:tc>
          <w:tcPr>
            <w:tcW w:w="3403" w:type="dxa"/>
            <w:vAlign w:val="center"/>
          </w:tcPr>
          <w:p w14:paraId="490C6E3D" w14:textId="4C4EDC30"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Camilla FEL</w:t>
            </w:r>
          </w:p>
        </w:tc>
        <w:tc>
          <w:tcPr>
            <w:tcW w:w="4389" w:type="dxa"/>
          </w:tcPr>
          <w:p w14:paraId="7CEDF02D" w14:textId="12235AAD"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Se cuenta con (1) una camilla en las instalaciones.</w:t>
            </w:r>
          </w:p>
        </w:tc>
      </w:tr>
      <w:tr w:rsidR="000078E9" w:rsidRPr="00BC69DA" w14:paraId="780004C4" w14:textId="77777777" w:rsidTr="0091519B">
        <w:trPr>
          <w:trHeight w:val="240"/>
          <w:jc w:val="center"/>
        </w:trPr>
        <w:tc>
          <w:tcPr>
            <w:tcW w:w="3403" w:type="dxa"/>
            <w:vAlign w:val="center"/>
          </w:tcPr>
          <w:p w14:paraId="2DC60887" w14:textId="48EEE846"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Botiquín de primeros auxilios</w:t>
            </w:r>
          </w:p>
        </w:tc>
        <w:tc>
          <w:tcPr>
            <w:tcW w:w="4389" w:type="dxa"/>
          </w:tcPr>
          <w:p w14:paraId="2141E522" w14:textId="1305FA8F"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Se evidencia botiquín y DEA en la sede.</w:t>
            </w:r>
          </w:p>
        </w:tc>
      </w:tr>
      <w:tr w:rsidR="000078E9" w:rsidRPr="00BC69DA" w14:paraId="5C08013C" w14:textId="77777777" w:rsidTr="0091519B">
        <w:trPr>
          <w:trHeight w:val="240"/>
          <w:jc w:val="center"/>
        </w:trPr>
        <w:tc>
          <w:tcPr>
            <w:tcW w:w="3403" w:type="dxa"/>
            <w:vAlign w:val="center"/>
          </w:tcPr>
          <w:p w14:paraId="33C3D4FB" w14:textId="52221ACA"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Señalización de emergencia</w:t>
            </w:r>
          </w:p>
        </w:tc>
        <w:tc>
          <w:tcPr>
            <w:tcW w:w="4389" w:type="dxa"/>
          </w:tcPr>
          <w:p w14:paraId="7ACE6BBC" w14:textId="3EEEC466"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Se evidencia señalización de ruta de evacuación, escaleras de emergencia.</w:t>
            </w:r>
          </w:p>
        </w:tc>
      </w:tr>
      <w:tr w:rsidR="000078E9" w:rsidRPr="00BC69DA"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BC69DA" w:rsidRDefault="0091519B" w:rsidP="005F2567">
            <w:pPr>
              <w:autoSpaceDE w:val="0"/>
              <w:autoSpaceDN w:val="0"/>
              <w:adjustRightInd w:val="0"/>
              <w:jc w:val="center"/>
              <w:rPr>
                <w:rFonts w:ascii="Arial" w:hAnsi="Arial" w:cs="Arial"/>
                <w:iCs/>
                <w:color w:val="auto"/>
                <w:sz w:val="24"/>
                <w:szCs w:val="24"/>
              </w:rPr>
            </w:pPr>
          </w:p>
        </w:tc>
      </w:tr>
      <w:tr w:rsidR="000078E9" w:rsidRPr="00BC69DA" w14:paraId="5E25D865" w14:textId="77777777" w:rsidTr="0091519B">
        <w:trPr>
          <w:trHeight w:val="240"/>
          <w:jc w:val="center"/>
        </w:trPr>
        <w:tc>
          <w:tcPr>
            <w:tcW w:w="3403" w:type="dxa"/>
            <w:vAlign w:val="center"/>
          </w:tcPr>
          <w:p w14:paraId="2A0B910D" w14:textId="199AC955"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Servicios públicos</w:t>
            </w:r>
          </w:p>
        </w:tc>
        <w:tc>
          <w:tcPr>
            <w:tcW w:w="4389" w:type="dxa"/>
          </w:tcPr>
          <w:p w14:paraId="3C3C225A" w14:textId="77777777"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Acueducto, electricidad, gas natural, teléfono.</w:t>
            </w:r>
          </w:p>
          <w:p w14:paraId="18C87B10" w14:textId="6AB181FE"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También cuentan con servicio de internet (privado)</w:t>
            </w:r>
          </w:p>
        </w:tc>
      </w:tr>
      <w:tr w:rsidR="000078E9" w:rsidRPr="00BC69DA" w14:paraId="037950A5" w14:textId="77777777" w:rsidTr="0091519B">
        <w:trPr>
          <w:trHeight w:val="240"/>
          <w:jc w:val="center"/>
        </w:trPr>
        <w:tc>
          <w:tcPr>
            <w:tcW w:w="3403" w:type="dxa"/>
            <w:vAlign w:val="center"/>
          </w:tcPr>
          <w:p w14:paraId="6CEB94BF" w14:textId="07153683"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Detectores de humo</w:t>
            </w:r>
          </w:p>
        </w:tc>
        <w:tc>
          <w:tcPr>
            <w:tcW w:w="4389" w:type="dxa"/>
          </w:tcPr>
          <w:p w14:paraId="24B65F78" w14:textId="31646587"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No cuenta con detectores de humo en la estación</w:t>
            </w:r>
          </w:p>
        </w:tc>
      </w:tr>
      <w:tr w:rsidR="000078E9" w:rsidRPr="00BC69DA" w14:paraId="751F18AD" w14:textId="77777777" w:rsidTr="0091519B">
        <w:trPr>
          <w:trHeight w:val="240"/>
          <w:jc w:val="center"/>
        </w:trPr>
        <w:tc>
          <w:tcPr>
            <w:tcW w:w="3403" w:type="dxa"/>
            <w:vAlign w:val="center"/>
          </w:tcPr>
          <w:p w14:paraId="60177972" w14:textId="4E20B6C7"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Iluminación de emergencia</w:t>
            </w:r>
          </w:p>
        </w:tc>
        <w:tc>
          <w:tcPr>
            <w:tcW w:w="4389" w:type="dxa"/>
          </w:tcPr>
          <w:p w14:paraId="7F9AEA65" w14:textId="1FBE2B72"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No cuenta con iluminación de emergencia en la estación</w:t>
            </w:r>
          </w:p>
        </w:tc>
      </w:tr>
      <w:tr w:rsidR="000078E9" w:rsidRPr="00BC69DA" w14:paraId="7FC6AAE4" w14:textId="77777777" w:rsidTr="0091519B">
        <w:trPr>
          <w:trHeight w:val="240"/>
          <w:jc w:val="center"/>
        </w:trPr>
        <w:tc>
          <w:tcPr>
            <w:tcW w:w="3403" w:type="dxa"/>
            <w:vAlign w:val="center"/>
          </w:tcPr>
          <w:p w14:paraId="4502ABF2" w14:textId="7E89E527" w:rsidR="0091519B" w:rsidRPr="00BC69DA" w:rsidRDefault="0091519B" w:rsidP="005F2567">
            <w:pPr>
              <w:autoSpaceDE w:val="0"/>
              <w:autoSpaceDN w:val="0"/>
              <w:adjustRightInd w:val="0"/>
              <w:jc w:val="center"/>
              <w:rPr>
                <w:rFonts w:ascii="Arial" w:hAnsi="Arial" w:cs="Arial"/>
                <w:b/>
                <w:bCs/>
                <w:color w:val="auto"/>
                <w:sz w:val="24"/>
                <w:szCs w:val="24"/>
              </w:rPr>
            </w:pPr>
            <w:r w:rsidRPr="00BC69DA">
              <w:rPr>
                <w:rFonts w:ascii="Arial" w:hAnsi="Arial" w:cs="Arial"/>
                <w:b/>
                <w:bCs/>
                <w:color w:val="auto"/>
                <w:sz w:val="24"/>
                <w:szCs w:val="24"/>
              </w:rPr>
              <w:t>Pulsadores de alarma</w:t>
            </w:r>
          </w:p>
        </w:tc>
        <w:tc>
          <w:tcPr>
            <w:tcW w:w="4389" w:type="dxa"/>
          </w:tcPr>
          <w:p w14:paraId="128B2993" w14:textId="13F964F0" w:rsidR="0091519B" w:rsidRPr="00BC69DA" w:rsidRDefault="0091519B" w:rsidP="005F2567">
            <w:pPr>
              <w:autoSpaceDE w:val="0"/>
              <w:autoSpaceDN w:val="0"/>
              <w:adjustRightInd w:val="0"/>
              <w:jc w:val="center"/>
              <w:rPr>
                <w:rFonts w:ascii="Arial" w:hAnsi="Arial" w:cs="Arial"/>
                <w:iCs/>
                <w:color w:val="auto"/>
                <w:sz w:val="24"/>
                <w:szCs w:val="24"/>
              </w:rPr>
            </w:pPr>
            <w:r w:rsidRPr="00BC69DA">
              <w:rPr>
                <w:rFonts w:ascii="Arial" w:hAnsi="Arial" w:cs="Arial"/>
                <w:iCs/>
                <w:color w:val="auto"/>
                <w:sz w:val="24"/>
                <w:szCs w:val="24"/>
              </w:rPr>
              <w:t>No cuenta con pulsadores de alarma en la estación.</w:t>
            </w:r>
          </w:p>
        </w:tc>
      </w:tr>
    </w:tbl>
    <w:p w14:paraId="2D295F2A" w14:textId="50DDA980" w:rsidR="0091519B" w:rsidRPr="00661BB7" w:rsidRDefault="00661BB7" w:rsidP="00661BB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C2EAFE6" w14:textId="77777777" w:rsidR="00C40D72" w:rsidRPr="00BC69DA" w:rsidRDefault="00C40D72" w:rsidP="00BA3AEC">
      <w:pPr>
        <w:pStyle w:val="Default"/>
        <w:jc w:val="both"/>
        <w:rPr>
          <w:b/>
          <w:bCs/>
          <w:color w:val="auto"/>
          <w:lang w:val="es-CO"/>
        </w:rPr>
      </w:pPr>
    </w:p>
    <w:p w14:paraId="27349E0F" w14:textId="4AD9D102" w:rsidR="0091519B" w:rsidRPr="00BC69DA" w:rsidRDefault="0091519B" w:rsidP="00C76A4F">
      <w:pPr>
        <w:pStyle w:val="Default"/>
        <w:numPr>
          <w:ilvl w:val="1"/>
          <w:numId w:val="8"/>
        </w:numPr>
        <w:jc w:val="both"/>
        <w:rPr>
          <w:b/>
          <w:bCs/>
          <w:color w:val="auto"/>
          <w:lang w:val="es-CO"/>
        </w:rPr>
      </w:pPr>
      <w:r w:rsidRPr="00BC69DA">
        <w:rPr>
          <w:b/>
          <w:bCs/>
          <w:color w:val="auto"/>
          <w:lang w:val="es-CO"/>
        </w:rPr>
        <w:t xml:space="preserve"> Capacidad de ocupación por sectores </w:t>
      </w:r>
    </w:p>
    <w:p w14:paraId="67D39CD8" w14:textId="77777777" w:rsidR="0091519B" w:rsidRPr="00BC69DA" w:rsidRDefault="0091519B" w:rsidP="0091519B">
      <w:pPr>
        <w:pStyle w:val="Default"/>
        <w:jc w:val="both"/>
        <w:rPr>
          <w:b/>
          <w:bCs/>
          <w:color w:val="auto"/>
          <w:lang w:val="es-CO"/>
        </w:rPr>
      </w:pPr>
    </w:p>
    <w:p w14:paraId="45846B54" w14:textId="36876BAC" w:rsidR="00C40D72" w:rsidRPr="00BC69DA" w:rsidRDefault="00C40D72" w:rsidP="00C40D72">
      <w:pPr>
        <w:rPr>
          <w:rFonts w:ascii="Arial" w:hAnsi="Arial" w:cs="Arial"/>
          <w:color w:val="auto"/>
          <w:sz w:val="24"/>
          <w:szCs w:val="24"/>
          <w:lang w:val="es-CO"/>
        </w:rPr>
      </w:pPr>
      <w:r w:rsidRPr="00BC69DA">
        <w:rPr>
          <w:rFonts w:ascii="Arial" w:hAnsi="Arial" w:cs="Arial"/>
          <w:color w:val="auto"/>
          <w:sz w:val="24"/>
          <w:szCs w:val="24"/>
          <w:lang w:val="es-CO"/>
        </w:rPr>
        <w:t>Conforme a lo establecido en el Título K de la NSR-10, la Estación B-1 Chapinero se clasifica bajo el uso Institucional – I-4.</w:t>
      </w:r>
    </w:p>
    <w:p w14:paraId="04165A86" w14:textId="77777777" w:rsidR="00C40D72" w:rsidRPr="00BC69DA" w:rsidRDefault="00C40D72" w:rsidP="00C40D72">
      <w:pPr>
        <w:rPr>
          <w:rFonts w:ascii="Arial" w:hAnsi="Arial" w:cs="Arial"/>
          <w:color w:val="auto"/>
          <w:sz w:val="24"/>
          <w:szCs w:val="24"/>
          <w:lang w:val="es-CO"/>
        </w:rPr>
      </w:pPr>
      <w:r w:rsidRPr="00BC69DA">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41DF2402" w14:textId="0EAD29EC" w:rsidR="0091519B" w:rsidRPr="005E3EDE" w:rsidRDefault="00C40D72" w:rsidP="005E3EDE">
      <w:pPr>
        <w:rPr>
          <w:rFonts w:ascii="Arial" w:hAnsi="Arial" w:cs="Arial"/>
          <w:color w:val="auto"/>
          <w:sz w:val="24"/>
          <w:szCs w:val="24"/>
          <w:lang w:val="es-CO"/>
        </w:rPr>
      </w:pPr>
      <w:r w:rsidRPr="00BC69DA">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Default="0091519B" w:rsidP="0091519B">
      <w:pPr>
        <w:pStyle w:val="Default"/>
        <w:ind w:left="462"/>
        <w:jc w:val="both"/>
        <w:rPr>
          <w:b/>
          <w:bCs/>
          <w:color w:val="auto"/>
          <w:lang w:val="es-CO"/>
        </w:rPr>
      </w:pPr>
    </w:p>
    <w:p w14:paraId="6D30B643" w14:textId="77777777" w:rsidR="00E7321B" w:rsidRPr="000078E9" w:rsidRDefault="00E7321B" w:rsidP="0091519B">
      <w:pPr>
        <w:pStyle w:val="Default"/>
        <w:ind w:left="462"/>
        <w:jc w:val="both"/>
        <w:rPr>
          <w:b/>
          <w:bCs/>
          <w:color w:val="auto"/>
          <w:lang w:val="es-CO"/>
        </w:rPr>
      </w:pPr>
    </w:p>
    <w:p w14:paraId="06DDE032" w14:textId="77777777" w:rsidR="0091519B" w:rsidRPr="000078E9" w:rsidRDefault="0091519B" w:rsidP="00C76A4F">
      <w:pPr>
        <w:pStyle w:val="Default"/>
        <w:numPr>
          <w:ilvl w:val="1"/>
          <w:numId w:val="8"/>
        </w:numPr>
        <w:jc w:val="both"/>
        <w:rPr>
          <w:b/>
          <w:bCs/>
          <w:color w:val="auto"/>
          <w:lang w:val="es-CO"/>
        </w:rPr>
      </w:pPr>
      <w:r w:rsidRPr="000078E9">
        <w:rPr>
          <w:b/>
          <w:bCs/>
          <w:color w:val="auto"/>
          <w:lang w:val="es-CO"/>
        </w:rPr>
        <w:lastRenderedPageBreak/>
        <w:t xml:space="preserve"> Actividades desarrolladas en la estación B-1 Chapinero</w:t>
      </w:r>
    </w:p>
    <w:p w14:paraId="766A3C0B" w14:textId="77777777" w:rsidR="0091519B" w:rsidRPr="000078E9" w:rsidRDefault="0091519B" w:rsidP="0091519B">
      <w:pPr>
        <w:pStyle w:val="Default"/>
        <w:jc w:val="both"/>
        <w:rPr>
          <w:b/>
          <w:bCs/>
          <w:color w:val="auto"/>
          <w:lang w:val="es-CO"/>
        </w:rPr>
      </w:pPr>
    </w:p>
    <w:p w14:paraId="447E45C7" w14:textId="4FCCFAD7" w:rsidR="0091519B" w:rsidRPr="000078E9" w:rsidRDefault="0091519B" w:rsidP="0091519B">
      <w:pPr>
        <w:shd w:val="clear" w:color="auto" w:fill="FFFFFF"/>
        <w:spacing w:after="300" w:line="240" w:lineRule="auto"/>
        <w:rPr>
          <w:rFonts w:ascii="Arial" w:hAnsi="Arial" w:cs="Arial"/>
          <w:color w:val="auto"/>
          <w:sz w:val="24"/>
          <w:szCs w:val="24"/>
        </w:rPr>
      </w:pPr>
      <w:r w:rsidRPr="000078E9">
        <w:rPr>
          <w:rFonts w:ascii="Arial" w:hAnsi="Arial" w:cs="Arial"/>
          <w:color w:val="auto"/>
          <w:sz w:val="24"/>
          <w:szCs w:val="24"/>
        </w:rPr>
        <w:t xml:space="preserve">Las estaciones de bomberos están ubicadas estratégicamente en los vecindarios, lo que permite a los bomberos llegar a la situación de emergencia dentro de un período de tiempo predeterminado. La estación de bomberos Estación B-1, actúa como almacenamiento para máquinas de bomberos, camionetas, equipo de protección, mangueras y otros equipos, para la atención de las emergencias. </w:t>
      </w:r>
    </w:p>
    <w:p w14:paraId="6DB40FC3" w14:textId="311464C2" w:rsidR="0091519B" w:rsidRPr="000078E9" w:rsidRDefault="0091519B" w:rsidP="0091519B">
      <w:pPr>
        <w:pStyle w:val="Default"/>
        <w:jc w:val="both"/>
        <w:rPr>
          <w:b/>
          <w:bCs/>
          <w:color w:val="auto"/>
          <w:lang w:val="es-CO"/>
        </w:rPr>
      </w:pPr>
      <w:r w:rsidRPr="000078E9">
        <w:rPr>
          <w:b/>
          <w:bCs/>
          <w:color w:val="auto"/>
          <w:lang w:val="es-CO"/>
        </w:rPr>
        <w:t xml:space="preserve"> </w:t>
      </w:r>
    </w:p>
    <w:p w14:paraId="0BA8966B" w14:textId="77777777" w:rsidR="0091519B" w:rsidRPr="000078E9" w:rsidRDefault="0091519B" w:rsidP="0091519B">
      <w:pPr>
        <w:shd w:val="clear" w:color="auto" w:fill="FFFFFF"/>
        <w:spacing w:after="300" w:line="240" w:lineRule="auto"/>
        <w:rPr>
          <w:rFonts w:ascii="Arial" w:hAnsi="Arial" w:cs="Arial"/>
          <w:color w:val="auto"/>
          <w:sz w:val="24"/>
          <w:szCs w:val="24"/>
        </w:rPr>
      </w:pPr>
      <w:r w:rsidRPr="000078E9">
        <w:rPr>
          <w:rFonts w:ascii="Arial" w:hAnsi="Arial" w:cs="Arial"/>
          <w:color w:val="auto"/>
          <w:sz w:val="24"/>
          <w:szCs w:val="24"/>
        </w:rPr>
        <w:t>Dentro de dichas actividades que se realizan al interior de la estación se encuentran:</w:t>
      </w:r>
    </w:p>
    <w:p w14:paraId="5D9F3301" w14:textId="77777777" w:rsidR="0091519B" w:rsidRPr="000078E9" w:rsidRDefault="0091519B" w:rsidP="00C76A4F">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0078E9" w:rsidRDefault="0091519B" w:rsidP="00C76A4F">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C76A4F">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C76A4F">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C76A4F">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C76A4F">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2AA04F95" w14:textId="77777777" w:rsidR="0091519B" w:rsidRPr="000078E9" w:rsidRDefault="0091519B" w:rsidP="00C76A4F">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06DAB69A" w14:textId="77777777" w:rsidR="0091519B" w:rsidRDefault="0091519B" w:rsidP="0091519B">
      <w:pPr>
        <w:ind w:left="142"/>
        <w:rPr>
          <w:rFonts w:ascii="Arial" w:hAnsi="Arial" w:cs="Arial"/>
          <w:color w:val="auto"/>
          <w:sz w:val="24"/>
          <w:szCs w:val="24"/>
        </w:rPr>
      </w:pPr>
    </w:p>
    <w:p w14:paraId="4774314C" w14:textId="7FEF4EF0" w:rsidR="0091519B" w:rsidRPr="000078E9" w:rsidRDefault="0091519B" w:rsidP="00C76A4F">
      <w:pPr>
        <w:pStyle w:val="Default"/>
        <w:numPr>
          <w:ilvl w:val="1"/>
          <w:numId w:val="8"/>
        </w:numPr>
        <w:jc w:val="both"/>
        <w:rPr>
          <w:b/>
          <w:bCs/>
          <w:color w:val="auto"/>
          <w:lang w:val="es-CO"/>
        </w:rPr>
      </w:pPr>
      <w:r w:rsidRPr="000078E9">
        <w:rPr>
          <w:b/>
          <w:bCs/>
          <w:color w:val="auto"/>
          <w:lang w:val="es-CO"/>
        </w:rPr>
        <w:t xml:space="preserve"> Capacidad por número de salidas</w:t>
      </w:r>
    </w:p>
    <w:p w14:paraId="1CA9ADCD" w14:textId="77777777" w:rsidR="0091519B" w:rsidRPr="000078E9" w:rsidRDefault="0091519B" w:rsidP="0091519B">
      <w:pPr>
        <w:ind w:left="142"/>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509AEFA8"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C40D72">
        <w:rPr>
          <w:rFonts w:ascii="Arial" w:hAnsi="Arial" w:cs="Arial"/>
          <w:b/>
          <w:bCs/>
          <w:i w:val="0"/>
          <w:iCs w:val="0"/>
          <w:sz w:val="24"/>
          <w:szCs w:val="24"/>
        </w:rPr>
        <w:t>9</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91519B">
        <w:trPr>
          <w:trHeight w:val="110"/>
          <w:jc w:val="center"/>
        </w:trPr>
        <w:tc>
          <w:tcPr>
            <w:tcW w:w="2547" w:type="dxa"/>
            <w:shd w:val="clear" w:color="auto" w:fill="FFC000" w:themeFill="accent4"/>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62BC6E29" w14:textId="77777777" w:rsidR="00661BB7" w:rsidRPr="00BC69DA" w:rsidRDefault="00661BB7" w:rsidP="00661BB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D277786" w14:textId="77777777" w:rsidR="00D50761" w:rsidRPr="000078E9" w:rsidRDefault="00D50761" w:rsidP="00BA3AEC">
      <w:pPr>
        <w:rPr>
          <w:rFonts w:ascii="Arial" w:hAnsi="Arial" w:cs="Arial"/>
          <w:color w:val="auto"/>
          <w:sz w:val="24"/>
          <w:szCs w:val="24"/>
        </w:rPr>
      </w:pPr>
    </w:p>
    <w:p w14:paraId="4D44A4C0" w14:textId="3B418E03" w:rsidR="00282E7F" w:rsidRPr="00BD32A3" w:rsidRDefault="00D50761" w:rsidP="006B2A2B">
      <w:pPr>
        <w:pStyle w:val="Ttulo1"/>
        <w:numPr>
          <w:ilvl w:val="0"/>
          <w:numId w:val="20"/>
        </w:numPr>
        <w:rPr>
          <w:rFonts w:ascii="Arial" w:hAnsi="Arial" w:cs="Arial"/>
          <w:color w:val="auto"/>
          <w:sz w:val="24"/>
          <w:szCs w:val="24"/>
          <w:lang w:val="es-CO"/>
        </w:rPr>
      </w:pPr>
      <w:bookmarkStart w:id="32" w:name="_Toc224555094"/>
      <w:r w:rsidRPr="00BD32A3">
        <w:rPr>
          <w:rFonts w:ascii="Arial" w:hAnsi="Arial" w:cs="Arial"/>
          <w:color w:val="auto"/>
          <w:sz w:val="24"/>
          <w:szCs w:val="24"/>
          <w:lang w:val="es-CO"/>
        </w:rPr>
        <w:t>IDENTIFICACIÓN DE AMENAZAS Y DETERMINACIÓN DE LA VULNERABILIDAD</w:t>
      </w:r>
      <w:bookmarkEnd w:id="32"/>
    </w:p>
    <w:p w14:paraId="43754BD7" w14:textId="77777777" w:rsidR="00D50761" w:rsidRPr="000078E9" w:rsidRDefault="00D50761" w:rsidP="000078E9">
      <w:pPr>
        <w:pStyle w:val="Default"/>
        <w:jc w:val="both"/>
        <w:rPr>
          <w:b/>
          <w:bCs/>
          <w:color w:val="auto"/>
          <w:lang w:val="es-CO"/>
        </w:rPr>
      </w:pPr>
    </w:p>
    <w:p w14:paraId="77398C3C" w14:textId="4C47DA5E" w:rsidR="0089720B" w:rsidRPr="00317E87" w:rsidRDefault="00D50761" w:rsidP="00317E87">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 xml:space="preserve">implemento la metodología de colores que de una forma general y cualitativa permite desarrollar análisis de amenaza y vulnerabilidad a </w:t>
      </w:r>
      <w:r w:rsidRPr="000078E9">
        <w:rPr>
          <w:rFonts w:ascii="Arial" w:hAnsi="Arial" w:cs="Arial"/>
          <w:color w:val="auto"/>
          <w:sz w:val="24"/>
          <w:szCs w:val="24"/>
        </w:rPr>
        <w:lastRenderedPageBreak/>
        <w:t>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29BDBAEC" w14:textId="77777777" w:rsidR="0089720B" w:rsidRPr="000078E9" w:rsidRDefault="0089720B" w:rsidP="000078E9">
      <w:pPr>
        <w:pStyle w:val="Default"/>
        <w:jc w:val="both"/>
        <w:rPr>
          <w:b/>
          <w:bCs/>
          <w:color w:val="auto"/>
          <w:lang w:val="es-CO"/>
        </w:rPr>
      </w:pPr>
    </w:p>
    <w:p w14:paraId="5D96B593" w14:textId="6CBC066D"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C40D72">
        <w:rPr>
          <w:rFonts w:ascii="Arial" w:hAnsi="Arial" w:cs="Arial"/>
          <w:b/>
          <w:bCs/>
          <w:i w:val="0"/>
          <w:iCs w:val="0"/>
          <w:sz w:val="24"/>
          <w:szCs w:val="24"/>
        </w:rPr>
        <w:t>10</w:t>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5F2567">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1D37F885">
                    <v:shapetype id="_x0000_t110" coordsize="21600,21600" o:spt="110" path="m10800,l,10800,10800,21600,21600,10800xe" w14:anchorId="3DF470C2">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5F2567">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2CA7E0C6">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7284E496"/>
                  </w:pict>
                </mc:Fallback>
              </mc:AlternateContent>
            </w:r>
            <w:r w:rsidRPr="000078E9">
              <w:rPr>
                <w:rFonts w:ascii="Arial" w:hAnsi="Arial" w:cs="Arial"/>
                <w:color w:val="auto"/>
                <w:sz w:val="24"/>
                <w:szCs w:val="24"/>
              </w:rPr>
              <w:t xml:space="preserve">Amarillo </w:t>
            </w:r>
          </w:p>
        </w:tc>
      </w:tr>
      <w:tr w:rsidR="000078E9" w:rsidRPr="000078E9" w14:paraId="306788F0" w14:textId="77777777" w:rsidTr="005F2567">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7382296B">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03FA566B"/>
                  </w:pict>
                </mc:Fallback>
              </mc:AlternateContent>
            </w:r>
            <w:r w:rsidRPr="000078E9">
              <w:rPr>
                <w:rFonts w:ascii="Arial" w:hAnsi="Arial" w:cs="Arial"/>
                <w:color w:val="auto"/>
                <w:sz w:val="24"/>
                <w:szCs w:val="24"/>
              </w:rPr>
              <w:t xml:space="preserve">Rojo </w:t>
            </w:r>
          </w:p>
        </w:tc>
      </w:tr>
    </w:tbl>
    <w:p w14:paraId="71DB12DA" w14:textId="3CB9F384" w:rsidR="00661BB7" w:rsidRPr="00BC69DA" w:rsidRDefault="00661BB7" w:rsidP="00661BB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 conforme a lo descrito por la UNGRD.</w:t>
      </w:r>
    </w:p>
    <w:p w14:paraId="31DA6B13" w14:textId="77777777" w:rsidR="00D50761" w:rsidRPr="000078E9" w:rsidRDefault="00D50761" w:rsidP="000078E9">
      <w:pPr>
        <w:pStyle w:val="Default"/>
        <w:jc w:val="both"/>
        <w:rPr>
          <w:b/>
          <w:bCs/>
          <w:color w:val="auto"/>
          <w:lang w:val="es-CO"/>
        </w:rPr>
      </w:pPr>
    </w:p>
    <w:p w14:paraId="2A6D86C1" w14:textId="7CCA6C0F" w:rsidR="00D50761" w:rsidRPr="000078E9" w:rsidRDefault="00E30FAB" w:rsidP="000078E9">
      <w:pPr>
        <w:pStyle w:val="Default"/>
        <w:jc w:val="both"/>
        <w:rPr>
          <w:b/>
          <w:bCs/>
          <w:color w:val="auto"/>
          <w:lang w:val="es-CO"/>
        </w:rPr>
      </w:pPr>
      <w:r w:rsidRPr="000078E9">
        <w:rPr>
          <w:b/>
          <w:bCs/>
          <w:color w:val="auto"/>
          <w:lang w:val="es-CO"/>
        </w:rPr>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2E1C474" w14:textId="77777777" w:rsidR="00E30FAB" w:rsidRDefault="00E30FAB"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0078E9"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Causas Tecnológicas: Son aquellas inherentes a los procesos, equipos, materias primas e insumos, desarrollados y utilizados durante el desarrollo de la actividad económica, tales </w:t>
      </w:r>
      <w:r w:rsidRPr="000078E9">
        <w:rPr>
          <w:rFonts w:ascii="Arial" w:hAnsi="Arial" w:cs="Arial"/>
          <w:color w:val="auto"/>
          <w:sz w:val="24"/>
          <w:szCs w:val="40"/>
        </w:rPr>
        <w:lastRenderedPageBreak/>
        <w:t>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538E9D3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00C40D72">
        <w:rPr>
          <w:rFonts w:ascii="Arial" w:hAnsi="Arial" w:cs="Arial"/>
          <w:b/>
          <w:bCs/>
          <w:i w:val="0"/>
          <w:iCs w:val="0"/>
          <w:sz w:val="24"/>
          <w:szCs w:val="24"/>
        </w:rPr>
        <w:t>11</w:t>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0078E9" w:rsidRPr="000078E9" w14:paraId="02022AE9" w14:textId="77777777" w:rsidTr="005F2567">
        <w:trPr>
          <w:trHeight w:val="70"/>
          <w:tblHeader/>
          <w:jc w:val="center"/>
        </w:trPr>
        <w:tc>
          <w:tcPr>
            <w:tcW w:w="2262" w:type="dxa"/>
            <w:vAlign w:val="center"/>
          </w:tcPr>
          <w:p w14:paraId="2481A532" w14:textId="77777777" w:rsidR="00E30FAB" w:rsidRPr="000078E9" w:rsidRDefault="00E30FAB" w:rsidP="000078E9">
            <w:pPr>
              <w:pStyle w:val="TableParagraph"/>
              <w:jc w:val="both"/>
              <w:rPr>
                <w:sz w:val="24"/>
                <w:szCs w:val="24"/>
              </w:rPr>
            </w:pPr>
            <w:r w:rsidRPr="000078E9">
              <w:rPr>
                <w:sz w:val="24"/>
                <w:szCs w:val="24"/>
              </w:rPr>
              <w:t>SÍ</w:t>
            </w:r>
          </w:p>
        </w:tc>
        <w:tc>
          <w:tcPr>
            <w:tcW w:w="4678" w:type="dxa"/>
            <w:vAlign w:val="center"/>
          </w:tcPr>
          <w:p w14:paraId="1CAB2484" w14:textId="77777777" w:rsidR="00E30FAB" w:rsidRPr="000B1EA8" w:rsidRDefault="00E30FAB" w:rsidP="000078E9">
            <w:pPr>
              <w:pStyle w:val="TableParagraph"/>
              <w:spacing w:line="240" w:lineRule="auto"/>
              <w:ind w:left="68" w:right="164"/>
              <w:jc w:val="both"/>
              <w:rPr>
                <w:sz w:val="24"/>
                <w:szCs w:val="24"/>
                <w:lang w:val="es-CO"/>
              </w:rPr>
            </w:pPr>
            <w:r w:rsidRPr="000B1EA8">
              <w:rPr>
                <w:sz w:val="24"/>
                <w:szCs w:val="24"/>
                <w:lang w:val="es-CO"/>
              </w:rPr>
              <w:t>Cuando se dispone de los elementos, recursos, cuando se realizan los procedimientos, entre otros</w:t>
            </w:r>
          </w:p>
        </w:tc>
        <w:tc>
          <w:tcPr>
            <w:tcW w:w="1984" w:type="dxa"/>
            <w:vAlign w:val="center"/>
          </w:tcPr>
          <w:p w14:paraId="6CA49C04" w14:textId="77777777" w:rsidR="00E30FAB" w:rsidRPr="000078E9" w:rsidRDefault="00E30FAB" w:rsidP="000078E9">
            <w:pPr>
              <w:pStyle w:val="TableParagraph"/>
              <w:ind w:left="179" w:right="177"/>
              <w:jc w:val="both"/>
              <w:rPr>
                <w:sz w:val="24"/>
                <w:szCs w:val="24"/>
              </w:rPr>
            </w:pPr>
            <w:r w:rsidRPr="000078E9">
              <w:rPr>
                <w:sz w:val="24"/>
                <w:szCs w:val="24"/>
              </w:rPr>
              <w:t>0,0</w:t>
            </w:r>
          </w:p>
        </w:tc>
      </w:tr>
      <w:tr w:rsidR="000078E9" w:rsidRPr="000078E9" w14:paraId="42F486D3" w14:textId="77777777" w:rsidTr="005F2567">
        <w:trPr>
          <w:trHeight w:val="188"/>
          <w:tblHeader/>
          <w:jc w:val="center"/>
        </w:trPr>
        <w:tc>
          <w:tcPr>
            <w:tcW w:w="2262" w:type="dxa"/>
            <w:vAlign w:val="center"/>
          </w:tcPr>
          <w:p w14:paraId="2834DE06" w14:textId="77777777" w:rsidR="00E30FAB" w:rsidRPr="000078E9" w:rsidRDefault="00E30FAB" w:rsidP="000078E9">
            <w:pPr>
              <w:pStyle w:val="TableParagraph"/>
              <w:jc w:val="both"/>
              <w:rPr>
                <w:sz w:val="24"/>
                <w:szCs w:val="24"/>
              </w:rPr>
            </w:pPr>
            <w:r w:rsidRPr="000078E9">
              <w:rPr>
                <w:sz w:val="24"/>
                <w:szCs w:val="24"/>
              </w:rPr>
              <w:t>PARCIAL</w:t>
            </w:r>
          </w:p>
        </w:tc>
        <w:tc>
          <w:tcPr>
            <w:tcW w:w="4678" w:type="dxa"/>
            <w:vAlign w:val="center"/>
          </w:tcPr>
          <w:p w14:paraId="0F365A8F" w14:textId="77777777" w:rsidR="00E30FAB" w:rsidRPr="000B1EA8" w:rsidRDefault="00E30FAB" w:rsidP="000078E9">
            <w:pPr>
              <w:pStyle w:val="TableParagraph"/>
              <w:spacing w:line="240" w:lineRule="auto"/>
              <w:ind w:left="68" w:right="164"/>
              <w:jc w:val="both"/>
              <w:rPr>
                <w:sz w:val="24"/>
                <w:szCs w:val="24"/>
                <w:lang w:val="es-CO"/>
              </w:rPr>
            </w:pPr>
            <w:r w:rsidRPr="000B1EA8">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0078E9" w:rsidRDefault="00E30FAB" w:rsidP="000078E9">
            <w:pPr>
              <w:pStyle w:val="TableParagraph"/>
              <w:ind w:left="179" w:right="177"/>
              <w:jc w:val="both"/>
              <w:rPr>
                <w:sz w:val="24"/>
                <w:szCs w:val="24"/>
              </w:rPr>
            </w:pPr>
            <w:r w:rsidRPr="000078E9">
              <w:rPr>
                <w:sz w:val="24"/>
                <w:szCs w:val="24"/>
              </w:rPr>
              <w:t>0,5</w:t>
            </w:r>
          </w:p>
        </w:tc>
      </w:tr>
      <w:tr w:rsidR="000078E9" w:rsidRPr="000078E9" w14:paraId="1ADB7362" w14:textId="77777777" w:rsidTr="005F2567">
        <w:trPr>
          <w:trHeight w:val="112"/>
          <w:tblHeader/>
          <w:jc w:val="center"/>
        </w:trPr>
        <w:tc>
          <w:tcPr>
            <w:tcW w:w="2262" w:type="dxa"/>
            <w:vAlign w:val="center"/>
          </w:tcPr>
          <w:p w14:paraId="39E52F1C" w14:textId="77777777" w:rsidR="00E30FAB" w:rsidRPr="000078E9" w:rsidRDefault="00E30FAB" w:rsidP="000078E9">
            <w:pPr>
              <w:pStyle w:val="TableParagraph"/>
              <w:jc w:val="both"/>
              <w:rPr>
                <w:sz w:val="24"/>
                <w:szCs w:val="24"/>
              </w:rPr>
            </w:pPr>
            <w:r w:rsidRPr="000078E9">
              <w:rPr>
                <w:sz w:val="24"/>
                <w:szCs w:val="24"/>
              </w:rPr>
              <w:t>NO</w:t>
            </w:r>
          </w:p>
        </w:tc>
        <w:tc>
          <w:tcPr>
            <w:tcW w:w="4678" w:type="dxa"/>
            <w:vAlign w:val="center"/>
          </w:tcPr>
          <w:p w14:paraId="284D1293" w14:textId="77777777" w:rsidR="00E30FAB" w:rsidRPr="000B1EA8" w:rsidRDefault="00E30FAB" w:rsidP="000078E9">
            <w:pPr>
              <w:pStyle w:val="TableParagraph"/>
              <w:spacing w:line="240" w:lineRule="auto"/>
              <w:ind w:left="68" w:right="164"/>
              <w:jc w:val="both"/>
              <w:rPr>
                <w:sz w:val="24"/>
                <w:szCs w:val="24"/>
                <w:lang w:val="es-CO"/>
              </w:rPr>
            </w:pPr>
            <w:r w:rsidRPr="000B1EA8">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0078E9" w:rsidRDefault="00E30FAB" w:rsidP="000078E9">
            <w:pPr>
              <w:pStyle w:val="TableParagraph"/>
              <w:keepNext/>
              <w:ind w:left="179" w:right="177"/>
              <w:jc w:val="both"/>
              <w:rPr>
                <w:sz w:val="24"/>
                <w:szCs w:val="24"/>
              </w:rPr>
            </w:pPr>
            <w:r w:rsidRPr="000078E9">
              <w:rPr>
                <w:sz w:val="24"/>
                <w:szCs w:val="24"/>
              </w:rPr>
              <w:t>1,0</w:t>
            </w:r>
          </w:p>
        </w:tc>
      </w:tr>
    </w:tbl>
    <w:p w14:paraId="6157FB3A" w14:textId="77777777" w:rsidR="00661BB7" w:rsidRPr="00BC69DA" w:rsidRDefault="00661BB7" w:rsidP="00661BB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BCB9479" w14:textId="77777777" w:rsidR="00E30FAB" w:rsidRPr="000078E9" w:rsidRDefault="00E30FAB" w:rsidP="000078E9">
      <w:pPr>
        <w:pStyle w:val="Default"/>
        <w:jc w:val="both"/>
        <w:rPr>
          <w:b/>
          <w:bCs/>
          <w:color w:val="auto"/>
          <w:lang w:val="es-CO"/>
        </w:rPr>
      </w:pP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ABA9E25" w14:textId="77777777" w:rsidR="00E30FAB" w:rsidRPr="000078E9" w:rsidRDefault="00E30FAB" w:rsidP="000078E9">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51B6F186" w14:textId="77777777" w:rsidR="00317E87" w:rsidRPr="000078E9" w:rsidRDefault="00317E87" w:rsidP="000078E9">
      <w:pPr>
        <w:pStyle w:val="Default"/>
        <w:jc w:val="both"/>
        <w:rPr>
          <w:b/>
          <w:bCs/>
          <w:color w:val="auto"/>
          <w:lang w:val="es-CO"/>
        </w:rPr>
      </w:pPr>
    </w:p>
    <w:p w14:paraId="09AA9F67" w14:textId="3415A6FC"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C40D72">
        <w:rPr>
          <w:rFonts w:ascii="Arial" w:hAnsi="Arial" w:cs="Arial"/>
          <w:b/>
          <w:bCs/>
          <w:i w:val="0"/>
          <w:iCs w:val="0"/>
          <w:sz w:val="24"/>
          <w:szCs w:val="24"/>
        </w:rPr>
        <w:t>12</w:t>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5F2567">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5F2567">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5F2567">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074DCE25" w14:textId="77777777" w:rsidR="00661BB7" w:rsidRPr="00BC69DA" w:rsidRDefault="00661BB7" w:rsidP="00661BB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A1C442F" w14:textId="77777777" w:rsidR="00E30FAB" w:rsidRPr="000078E9" w:rsidRDefault="00E30FAB" w:rsidP="000078E9">
      <w:pPr>
        <w:pStyle w:val="Default"/>
        <w:jc w:val="both"/>
        <w:rPr>
          <w:b/>
          <w:bCs/>
          <w:color w:val="auto"/>
          <w:lang w:val="es-CO"/>
        </w:rPr>
      </w:pPr>
    </w:p>
    <w:p w14:paraId="41A62E56" w14:textId="77777777" w:rsidR="00E30FAB" w:rsidRPr="000078E9" w:rsidRDefault="00E30FAB" w:rsidP="000078E9">
      <w:pPr>
        <w:pStyle w:val="Default"/>
        <w:jc w:val="both"/>
        <w:rPr>
          <w:b/>
          <w:bCs/>
          <w:color w:val="auto"/>
          <w:lang w:val="es-CO"/>
        </w:rPr>
      </w:pPr>
    </w:p>
    <w:p w14:paraId="774594CE" w14:textId="5127F88C" w:rsidR="00C40D72" w:rsidRPr="00C40D72" w:rsidRDefault="00C40D72" w:rsidP="006B2A2B">
      <w:pPr>
        <w:pStyle w:val="Ttulo1"/>
        <w:numPr>
          <w:ilvl w:val="0"/>
          <w:numId w:val="20"/>
        </w:numPr>
        <w:rPr>
          <w:rFonts w:ascii="Arial" w:hAnsi="Arial" w:cs="Arial"/>
          <w:color w:val="auto"/>
          <w:sz w:val="24"/>
          <w:szCs w:val="24"/>
          <w:lang w:val="es-CO"/>
        </w:rPr>
      </w:pPr>
      <w:bookmarkStart w:id="33" w:name="_Toc222158173"/>
      <w:bookmarkStart w:id="34" w:name="_Toc224555095"/>
      <w:r w:rsidRPr="00C40D72">
        <w:rPr>
          <w:rFonts w:ascii="Arial" w:hAnsi="Arial" w:cs="Arial"/>
          <w:color w:val="auto"/>
          <w:sz w:val="24"/>
          <w:szCs w:val="24"/>
          <w:lang w:val="es-CO"/>
        </w:rPr>
        <w:t>ANALISIS DE RIESGO DE LA ESTACIÓN B-1</w:t>
      </w:r>
      <w:r>
        <w:rPr>
          <w:rFonts w:ascii="Arial" w:hAnsi="Arial" w:cs="Arial"/>
          <w:color w:val="auto"/>
          <w:sz w:val="24"/>
          <w:szCs w:val="24"/>
          <w:lang w:val="es-CO"/>
        </w:rPr>
        <w:t xml:space="preserve"> CHAPINERO</w:t>
      </w:r>
      <w:r w:rsidRPr="00C40D72">
        <w:rPr>
          <w:rFonts w:ascii="Arial" w:hAnsi="Arial" w:cs="Arial"/>
          <w:color w:val="auto"/>
          <w:sz w:val="24"/>
          <w:szCs w:val="24"/>
          <w:lang w:val="es-CO"/>
        </w:rPr>
        <w:t>, ANÁLISIS DE AMENAZAS Y DETERMINACIÓN DE LA VULNERABILIDAD</w:t>
      </w:r>
      <w:bookmarkEnd w:id="33"/>
      <w:bookmarkEnd w:id="34"/>
    </w:p>
    <w:p w14:paraId="436A97A6" w14:textId="77777777" w:rsidR="00C40D72" w:rsidRPr="00787115" w:rsidRDefault="00C40D72" w:rsidP="00C40D72">
      <w:pPr>
        <w:rPr>
          <w:rFonts w:ascii="Arial" w:hAnsi="Arial" w:cs="Arial"/>
          <w:b/>
          <w:bCs/>
          <w:color w:val="auto"/>
          <w:lang w:val="es-CO"/>
        </w:rPr>
      </w:pPr>
    </w:p>
    <w:p w14:paraId="6B489C09" w14:textId="77777777" w:rsidR="00C40D72" w:rsidRPr="00787115" w:rsidRDefault="00C40D72" w:rsidP="00C40D72">
      <w:pPr>
        <w:rPr>
          <w:rFonts w:ascii="Arial" w:hAnsi="Arial" w:cs="Arial"/>
          <w:b/>
          <w:bCs/>
          <w:color w:val="auto"/>
          <w:sz w:val="24"/>
          <w:szCs w:val="24"/>
        </w:rPr>
      </w:pPr>
      <w:r w:rsidRPr="00787115">
        <w:rPr>
          <w:rFonts w:ascii="Arial" w:hAnsi="Arial" w:cs="Arial"/>
          <w:b/>
          <w:bCs/>
          <w:color w:val="auto"/>
          <w:sz w:val="24"/>
          <w:szCs w:val="24"/>
        </w:rPr>
        <w:t xml:space="preserve"> OBJETIVOS</w:t>
      </w:r>
    </w:p>
    <w:p w14:paraId="5B96F237" w14:textId="18A1655C" w:rsidR="00C40D72" w:rsidRPr="000A576C" w:rsidRDefault="00C40D72" w:rsidP="006B2A2B">
      <w:pPr>
        <w:numPr>
          <w:ilvl w:val="0"/>
          <w:numId w:val="17"/>
        </w:numPr>
        <w:tabs>
          <w:tab w:val="left" w:pos="360"/>
        </w:tabs>
        <w:autoSpaceDE w:val="0"/>
        <w:autoSpaceDN w:val="0"/>
        <w:adjustRightInd w:val="0"/>
        <w:spacing w:after="0" w:line="240" w:lineRule="auto"/>
        <w:rPr>
          <w:rFonts w:ascii="Arial" w:hAnsi="Arial" w:cs="Arial"/>
          <w:bCs/>
          <w:snapToGrid w:val="0"/>
          <w:color w:val="auto"/>
          <w:sz w:val="24"/>
          <w:szCs w:val="24"/>
        </w:rPr>
      </w:pPr>
      <w:r w:rsidRPr="000078E9">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w:t>
      </w:r>
      <w:r w:rsidRPr="000078E9">
        <w:rPr>
          <w:rFonts w:ascii="Arial" w:hAnsi="Arial" w:cs="Arial"/>
          <w:snapToGrid w:val="0"/>
          <w:color w:val="auto"/>
          <w:sz w:val="24"/>
          <w:szCs w:val="24"/>
        </w:rPr>
        <w:lastRenderedPageBreak/>
        <w:t xml:space="preserve">trabajo y que en cualquier momento pueden generar alteraciones repentinas en las actividades normales de </w:t>
      </w:r>
      <w:r w:rsidRPr="000A576C">
        <w:rPr>
          <w:rFonts w:ascii="Arial" w:hAnsi="Arial" w:cs="Arial"/>
          <w:bCs/>
          <w:snapToGrid w:val="0"/>
          <w:color w:val="auto"/>
          <w:sz w:val="24"/>
          <w:szCs w:val="24"/>
        </w:rPr>
        <w:t xml:space="preserve">la </w:t>
      </w:r>
      <w:r w:rsidRPr="000A576C">
        <w:rPr>
          <w:rFonts w:ascii="Arial" w:hAnsi="Arial" w:cs="Arial"/>
          <w:bCs/>
          <w:color w:val="auto"/>
          <w:sz w:val="24"/>
          <w:szCs w:val="24"/>
        </w:rPr>
        <w:t>Estación B-1</w:t>
      </w:r>
      <w:r>
        <w:rPr>
          <w:rFonts w:ascii="Arial" w:hAnsi="Arial" w:cs="Arial"/>
          <w:bCs/>
          <w:color w:val="auto"/>
          <w:sz w:val="24"/>
          <w:szCs w:val="24"/>
        </w:rPr>
        <w:t>.</w:t>
      </w:r>
    </w:p>
    <w:p w14:paraId="48D70604" w14:textId="77777777" w:rsidR="00C40D72" w:rsidRPr="000A576C" w:rsidRDefault="00C40D72" w:rsidP="006B2A2B">
      <w:pPr>
        <w:numPr>
          <w:ilvl w:val="0"/>
          <w:numId w:val="17"/>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7C0E9FB7" w14:textId="4D1AC4D0" w:rsidR="00C40D72" w:rsidRPr="000A576C" w:rsidRDefault="00C40D72" w:rsidP="006B2A2B">
      <w:pPr>
        <w:numPr>
          <w:ilvl w:val="0"/>
          <w:numId w:val="17"/>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0A576C">
        <w:rPr>
          <w:rFonts w:ascii="Arial" w:hAnsi="Arial" w:cs="Arial"/>
          <w:bCs/>
          <w:color w:val="auto"/>
          <w:sz w:val="24"/>
          <w:szCs w:val="24"/>
        </w:rPr>
        <w:t>Estación B-1,</w:t>
      </w:r>
      <w:r w:rsidRPr="000A576C">
        <w:rPr>
          <w:rFonts w:ascii="Arial" w:hAnsi="Arial" w:cs="Arial"/>
          <w:bCs/>
          <w:snapToGrid w:val="0"/>
          <w:color w:val="auto"/>
          <w:sz w:val="24"/>
          <w:szCs w:val="24"/>
        </w:rPr>
        <w:t xml:space="preserve"> que puedan afectar en un momento dado el normal desarrollo de las actividades. </w:t>
      </w:r>
    </w:p>
    <w:p w14:paraId="58122EA2" w14:textId="009806C6" w:rsidR="00C40D72" w:rsidRPr="000A576C" w:rsidRDefault="00C40D72" w:rsidP="006B2A2B">
      <w:pPr>
        <w:pStyle w:val="Prrafodelista"/>
        <w:numPr>
          <w:ilvl w:val="0"/>
          <w:numId w:val="16"/>
        </w:numPr>
        <w:autoSpaceDE w:val="0"/>
        <w:autoSpaceDN w:val="0"/>
        <w:adjustRightInd w:val="0"/>
        <w:spacing w:after="43" w:line="240" w:lineRule="auto"/>
        <w:ind w:left="709"/>
        <w:contextualSpacing w:val="0"/>
        <w:rPr>
          <w:rFonts w:ascii="Arial" w:hAnsi="Arial" w:cs="Arial"/>
          <w:bCs/>
          <w:color w:val="auto"/>
          <w:sz w:val="24"/>
          <w:szCs w:val="24"/>
        </w:rPr>
      </w:pPr>
      <w:r w:rsidRPr="000A576C">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Pr="000A576C">
        <w:rPr>
          <w:rFonts w:ascii="Arial" w:hAnsi="Arial" w:cs="Arial"/>
          <w:bCs/>
          <w:color w:val="auto"/>
          <w:sz w:val="24"/>
          <w:szCs w:val="24"/>
        </w:rPr>
        <w:t xml:space="preserve"> Estación B-1. </w:t>
      </w:r>
    </w:p>
    <w:p w14:paraId="16837C8F" w14:textId="31386582" w:rsidR="00C40D72" w:rsidRDefault="00C40D72" w:rsidP="00C40D72">
      <w:pPr>
        <w:pStyle w:val="Ttulo1"/>
        <w:rPr>
          <w:rFonts w:ascii="Arial" w:hAnsi="Arial" w:cs="Arial"/>
          <w:color w:val="auto"/>
          <w:sz w:val="24"/>
          <w:szCs w:val="24"/>
          <w:lang w:val="es-CO"/>
        </w:rPr>
      </w:pPr>
    </w:p>
    <w:p w14:paraId="57974E0D" w14:textId="77777777" w:rsidR="00C40D72" w:rsidRPr="00F81F78" w:rsidRDefault="00C40D72" w:rsidP="00C40D72">
      <w:pPr>
        <w:pStyle w:val="Default"/>
        <w:jc w:val="both"/>
        <w:rPr>
          <w:b/>
          <w:bCs/>
          <w:color w:val="auto"/>
          <w:lang w:val="es-CO"/>
        </w:rPr>
      </w:pPr>
      <w:r w:rsidRPr="00F81F78">
        <w:rPr>
          <w:b/>
          <w:bCs/>
          <w:color w:val="auto"/>
          <w:lang w:val="es-CO"/>
        </w:rPr>
        <w:t>Ver ANEXO 2: Matriz de priorización de riesgos</w:t>
      </w:r>
    </w:p>
    <w:p w14:paraId="629A3777" w14:textId="77777777" w:rsidR="00C40D72" w:rsidRPr="002844B1" w:rsidRDefault="00C40D72" w:rsidP="00C40D72">
      <w:pPr>
        <w:pStyle w:val="Default"/>
        <w:ind w:right="757"/>
        <w:jc w:val="both"/>
        <w:rPr>
          <w:color w:val="auto"/>
          <w:lang w:val="es-CO"/>
        </w:rPr>
      </w:pPr>
    </w:p>
    <w:p w14:paraId="514EBBE7" w14:textId="77777777" w:rsidR="00C40D72" w:rsidRPr="002844B1" w:rsidRDefault="00C40D72" w:rsidP="00C40D72">
      <w:pPr>
        <w:pStyle w:val="Default"/>
        <w:ind w:right="757"/>
        <w:jc w:val="both"/>
        <w:rPr>
          <w:color w:val="auto"/>
          <w:lang w:val="es-CO"/>
        </w:rPr>
      </w:pPr>
      <w:r w:rsidRPr="002844B1">
        <w:rPr>
          <w:color w:val="auto"/>
          <w:lang w:val="es-CO"/>
        </w:rPr>
        <w:t>Con base en la metodología de identificación de amenazas y análisis de vulnerabilidad aplicada (ver Anexo 2), se determinaron los siguientes escenarios de riesgo prioritarios para la Estación:</w:t>
      </w:r>
    </w:p>
    <w:p w14:paraId="548B676E" w14:textId="0F50FC0C" w:rsidR="00C40D72" w:rsidRPr="002844B1" w:rsidRDefault="00C40D72" w:rsidP="006B2A2B">
      <w:pPr>
        <w:pStyle w:val="Default"/>
        <w:numPr>
          <w:ilvl w:val="0"/>
          <w:numId w:val="25"/>
        </w:numPr>
        <w:ind w:right="757"/>
        <w:jc w:val="both"/>
        <w:rPr>
          <w:color w:val="auto"/>
          <w:lang w:val="es-CO"/>
        </w:rPr>
      </w:pPr>
      <w:r w:rsidRPr="002844B1">
        <w:rPr>
          <w:color w:val="auto"/>
          <w:lang w:val="es-CO"/>
        </w:rPr>
        <w:t>Amena</w:t>
      </w:r>
      <w:r w:rsidR="002844B1">
        <w:rPr>
          <w:color w:val="auto"/>
          <w:lang w:val="es-CO"/>
        </w:rPr>
        <w:t xml:space="preserve">zas naturales: </w:t>
      </w:r>
      <w:r w:rsidR="002844B1">
        <w:t>movimientos sísmicos, vientos fuertes, tormentas eléctricas, inundaciones, deslizamientos, avenidas torrenciales, granizadas.</w:t>
      </w:r>
    </w:p>
    <w:p w14:paraId="030BD0FD" w14:textId="4D75BA76" w:rsidR="00C40D72" w:rsidRPr="002844B1" w:rsidRDefault="00C40D72" w:rsidP="006B2A2B">
      <w:pPr>
        <w:pStyle w:val="Default"/>
        <w:numPr>
          <w:ilvl w:val="0"/>
          <w:numId w:val="25"/>
        </w:numPr>
        <w:ind w:right="757"/>
        <w:jc w:val="both"/>
        <w:rPr>
          <w:color w:val="auto"/>
          <w:lang w:val="es-CO"/>
        </w:rPr>
      </w:pPr>
      <w:r w:rsidRPr="002844B1">
        <w:rPr>
          <w:color w:val="auto"/>
          <w:lang w:val="es-CO"/>
        </w:rPr>
        <w:t>Amenazas tecnológicas: incendio estructura</w:t>
      </w:r>
      <w:r w:rsidR="002844B1">
        <w:rPr>
          <w:color w:val="auto"/>
          <w:lang w:val="es-CO"/>
        </w:rPr>
        <w:t xml:space="preserve">l, fuga de gas, falla eléctrica. </w:t>
      </w:r>
    </w:p>
    <w:p w14:paraId="775D2E35" w14:textId="77777777" w:rsidR="00C40D72" w:rsidRPr="002844B1" w:rsidRDefault="00C40D72" w:rsidP="006B2A2B">
      <w:pPr>
        <w:pStyle w:val="Default"/>
        <w:numPr>
          <w:ilvl w:val="0"/>
          <w:numId w:val="25"/>
        </w:numPr>
        <w:ind w:right="757"/>
        <w:jc w:val="both"/>
        <w:rPr>
          <w:color w:val="auto"/>
          <w:lang w:val="es-CO"/>
        </w:rPr>
      </w:pPr>
      <w:r w:rsidRPr="002844B1">
        <w:rPr>
          <w:color w:val="auto"/>
          <w:lang w:val="es-CO"/>
        </w:rPr>
        <w:t>Amenazas antrópicas: alteración del orden público, hurto, asalto, asonadas.</w:t>
      </w:r>
    </w:p>
    <w:p w14:paraId="4CC29F37" w14:textId="77777777" w:rsidR="00C40D72" w:rsidRPr="002844B1" w:rsidRDefault="00C40D72" w:rsidP="00C40D72">
      <w:pPr>
        <w:pStyle w:val="Default"/>
        <w:ind w:right="757"/>
        <w:jc w:val="both"/>
        <w:rPr>
          <w:color w:val="auto"/>
          <w:lang w:val="es-CO"/>
        </w:rPr>
      </w:pPr>
      <w:r w:rsidRPr="002844B1">
        <w:rPr>
          <w:color w:val="auto"/>
          <w:lang w:val="es-CO"/>
        </w:rPr>
        <w:t>El análisis permitió establecer el nivel de riesgo para cada escenario, clasificándolo en bajo, medio o alto, conforme a la combinación de probabilidad y consecuencias.</w:t>
      </w:r>
    </w:p>
    <w:p w14:paraId="6162EA67" w14:textId="77777777" w:rsidR="00C40D72" w:rsidRPr="002844B1" w:rsidRDefault="00C40D72" w:rsidP="00C40D72">
      <w:pPr>
        <w:pStyle w:val="Default"/>
        <w:ind w:right="757"/>
        <w:jc w:val="both"/>
        <w:rPr>
          <w:color w:val="auto"/>
          <w:lang w:val="es-CO"/>
        </w:rPr>
      </w:pPr>
      <w:r w:rsidRPr="002844B1">
        <w:rPr>
          <w:color w:val="auto"/>
          <w:lang w:val="es-CO"/>
        </w:rPr>
        <w:t>Como resultado:</w:t>
      </w:r>
    </w:p>
    <w:p w14:paraId="2AC76110" w14:textId="1CA6A7EB" w:rsidR="00C40D72" w:rsidRPr="002844B1" w:rsidRDefault="00C40D72" w:rsidP="006B2A2B">
      <w:pPr>
        <w:pStyle w:val="Default"/>
        <w:numPr>
          <w:ilvl w:val="0"/>
          <w:numId w:val="26"/>
        </w:numPr>
        <w:ind w:right="757"/>
        <w:jc w:val="both"/>
        <w:rPr>
          <w:color w:val="auto"/>
          <w:lang w:val="es-CO"/>
        </w:rPr>
      </w:pPr>
      <w:r w:rsidRPr="002844B1">
        <w:rPr>
          <w:color w:val="auto"/>
          <w:lang w:val="es-CO"/>
        </w:rPr>
        <w:t>Los riesgos clasificados como altos requieren medidas inmediatas de intervención</w:t>
      </w:r>
      <w:r w:rsidR="00BA13B9" w:rsidRPr="002844B1">
        <w:rPr>
          <w:color w:val="auto"/>
          <w:lang w:val="es-CO"/>
        </w:rPr>
        <w:t xml:space="preserve"> (la estación B-1 Chapinero</w:t>
      </w:r>
      <w:r w:rsidRPr="002844B1">
        <w:rPr>
          <w:color w:val="auto"/>
          <w:lang w:val="es-CO"/>
        </w:rPr>
        <w:t xml:space="preserve"> no tiene riesgos altos).</w:t>
      </w:r>
    </w:p>
    <w:p w14:paraId="3DE36F04" w14:textId="2F525E55" w:rsidR="00C40D72" w:rsidRPr="002844B1" w:rsidRDefault="00C40D72" w:rsidP="006B2A2B">
      <w:pPr>
        <w:pStyle w:val="Default"/>
        <w:numPr>
          <w:ilvl w:val="0"/>
          <w:numId w:val="26"/>
        </w:numPr>
        <w:ind w:right="757"/>
        <w:jc w:val="both"/>
        <w:rPr>
          <w:color w:val="auto"/>
          <w:lang w:val="es-CO"/>
        </w:rPr>
      </w:pPr>
      <w:r w:rsidRPr="002844B1">
        <w:rPr>
          <w:color w:val="auto"/>
          <w:lang w:val="es-CO"/>
        </w:rPr>
        <w:t>Los riesgos medios requieren control operativo y seguimiento</w:t>
      </w:r>
      <w:r w:rsidR="002844B1" w:rsidRPr="002844B1">
        <w:rPr>
          <w:color w:val="auto"/>
          <w:lang w:val="es-CO"/>
        </w:rPr>
        <w:t xml:space="preserve"> (movimientos sísmicos, vientos fuertes, tormentas eléctricas, inundaciones, deslizamientos, avenidas torrenciales, granizadas, accidentes de tránsito internos o externos, mecánico, condiciones de seguridad, </w:t>
      </w:r>
    </w:p>
    <w:p w14:paraId="5926BBE0" w14:textId="77777777" w:rsidR="00C40D72" w:rsidRPr="002844B1" w:rsidRDefault="00C40D72" w:rsidP="006B2A2B">
      <w:pPr>
        <w:pStyle w:val="Default"/>
        <w:numPr>
          <w:ilvl w:val="0"/>
          <w:numId w:val="26"/>
        </w:numPr>
        <w:ind w:right="757"/>
        <w:jc w:val="both"/>
        <w:rPr>
          <w:color w:val="auto"/>
          <w:lang w:val="es-CO"/>
        </w:rPr>
      </w:pPr>
      <w:r w:rsidRPr="002844B1">
        <w:rPr>
          <w:color w:val="auto"/>
          <w:lang w:val="es-CO"/>
        </w:rPr>
        <w:t>Los riesgos bajos se consideran aceptables bajo condiciones normales de operación.</w:t>
      </w:r>
    </w:p>
    <w:p w14:paraId="3E026EE5" w14:textId="77777777" w:rsidR="00C40D72" w:rsidRPr="002844B1" w:rsidRDefault="00C40D72" w:rsidP="00C40D72">
      <w:pPr>
        <w:pStyle w:val="Default"/>
        <w:ind w:left="720" w:right="757"/>
        <w:jc w:val="both"/>
        <w:rPr>
          <w:color w:val="auto"/>
          <w:lang w:val="es-CO"/>
        </w:rPr>
      </w:pPr>
    </w:p>
    <w:p w14:paraId="0D76E717" w14:textId="7591136E" w:rsidR="00BA13B9" w:rsidRDefault="00C40D72" w:rsidP="00BA13B9">
      <w:pPr>
        <w:pStyle w:val="Default"/>
        <w:ind w:right="757"/>
        <w:jc w:val="both"/>
        <w:rPr>
          <w:color w:val="auto"/>
          <w:lang w:val="es-CO"/>
        </w:rPr>
      </w:pPr>
      <w:r w:rsidRPr="002844B1">
        <w:rPr>
          <w:color w:val="auto"/>
          <w:lang w:val="es-CO"/>
        </w:rPr>
        <w:t>La priorización de amenazas de la UAE Cuerpo Oficial de Bomberos se alinea de manera institucional sin perjuicio del alcance específico del presente Plan bajo el SG-SST.</w:t>
      </w:r>
      <w:bookmarkStart w:id="35" w:name="_Toc222158174"/>
    </w:p>
    <w:p w14:paraId="4A3EB4EA" w14:textId="62AF591C" w:rsidR="006C1525" w:rsidRDefault="006C1525" w:rsidP="00BA13B9">
      <w:pPr>
        <w:pStyle w:val="Default"/>
        <w:ind w:right="757"/>
        <w:jc w:val="both"/>
        <w:rPr>
          <w:color w:val="auto"/>
          <w:lang w:val="es-CO"/>
        </w:rPr>
      </w:pPr>
    </w:p>
    <w:p w14:paraId="7BFA7AC8" w14:textId="77777777" w:rsidR="006C1525" w:rsidRDefault="006C1525" w:rsidP="00BA13B9">
      <w:pPr>
        <w:pStyle w:val="Default"/>
        <w:ind w:right="757"/>
        <w:jc w:val="both"/>
        <w:rPr>
          <w:color w:val="auto"/>
          <w:lang w:val="es-CO"/>
        </w:rPr>
      </w:pPr>
    </w:p>
    <w:p w14:paraId="15C83C4D" w14:textId="77777777" w:rsidR="00E7321B" w:rsidRDefault="00E7321B" w:rsidP="00BA13B9">
      <w:pPr>
        <w:pStyle w:val="Default"/>
        <w:ind w:right="757"/>
        <w:jc w:val="both"/>
        <w:rPr>
          <w:color w:val="auto"/>
          <w:lang w:val="es-CO"/>
        </w:rPr>
      </w:pPr>
    </w:p>
    <w:p w14:paraId="42A7C278" w14:textId="77777777" w:rsidR="00E7321B" w:rsidRDefault="00E7321B" w:rsidP="00BA13B9">
      <w:pPr>
        <w:pStyle w:val="Default"/>
        <w:ind w:right="757"/>
        <w:jc w:val="both"/>
        <w:rPr>
          <w:color w:val="auto"/>
          <w:lang w:val="es-CO"/>
        </w:rPr>
      </w:pPr>
    </w:p>
    <w:p w14:paraId="77A67E12" w14:textId="77777777" w:rsidR="00E7321B" w:rsidRDefault="00E7321B" w:rsidP="00BA13B9">
      <w:pPr>
        <w:pStyle w:val="Default"/>
        <w:ind w:right="757"/>
        <w:jc w:val="both"/>
        <w:rPr>
          <w:color w:val="auto"/>
          <w:lang w:val="es-CO"/>
        </w:rPr>
      </w:pPr>
    </w:p>
    <w:p w14:paraId="705ECC69" w14:textId="4F8ACFC9" w:rsidR="00BA13B9" w:rsidRDefault="00BA13B9" w:rsidP="006B2A2B">
      <w:pPr>
        <w:pStyle w:val="Default"/>
        <w:numPr>
          <w:ilvl w:val="1"/>
          <w:numId w:val="27"/>
        </w:numPr>
        <w:ind w:right="757"/>
        <w:jc w:val="both"/>
        <w:rPr>
          <w:b/>
          <w:color w:val="auto"/>
          <w:lang w:val="es-CO"/>
        </w:rPr>
      </w:pPr>
      <w:r>
        <w:rPr>
          <w:b/>
          <w:color w:val="auto"/>
          <w:lang w:val="es-CO"/>
        </w:rPr>
        <w:lastRenderedPageBreak/>
        <w:t xml:space="preserve"> </w:t>
      </w:r>
      <w:r w:rsidRPr="00BA13B9">
        <w:rPr>
          <w:b/>
          <w:color w:val="auto"/>
          <w:lang w:val="es-CO"/>
        </w:rPr>
        <w:t>MEDIDAS DE INTERVENCIÓN</w:t>
      </w:r>
      <w:bookmarkEnd w:id="35"/>
    </w:p>
    <w:p w14:paraId="1B522E7C" w14:textId="77777777" w:rsidR="00BA13B9" w:rsidRPr="00BA13B9" w:rsidRDefault="00BA13B9" w:rsidP="00BA13B9">
      <w:pPr>
        <w:pStyle w:val="Default"/>
        <w:ind w:left="468" w:right="757"/>
        <w:jc w:val="both"/>
        <w:rPr>
          <w:b/>
          <w:color w:val="auto"/>
          <w:lang w:val="es-CO"/>
        </w:rPr>
      </w:pPr>
    </w:p>
    <w:p w14:paraId="39E461F2" w14:textId="77777777" w:rsidR="00D50761" w:rsidRPr="000078E9" w:rsidRDefault="00D50761" w:rsidP="000078E9">
      <w:pPr>
        <w:pStyle w:val="Default"/>
        <w:jc w:val="both"/>
        <w:rPr>
          <w:b/>
          <w:bCs/>
          <w:color w:val="auto"/>
          <w:lang w:val="es-CO"/>
        </w:rPr>
      </w:pPr>
    </w:p>
    <w:p w14:paraId="4B2E28D2" w14:textId="0E209A8C"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BA13B9">
        <w:rPr>
          <w:rFonts w:ascii="Arial" w:hAnsi="Arial" w:cs="Arial"/>
          <w:b/>
          <w:bCs/>
          <w:i w:val="0"/>
          <w:iCs w:val="0"/>
          <w:sz w:val="24"/>
          <w:szCs w:val="24"/>
        </w:rPr>
        <w:t>13</w:t>
      </w:r>
      <w:r w:rsidRPr="00BA3AEC">
        <w:rPr>
          <w:rFonts w:ascii="Arial" w:hAnsi="Arial" w:cs="Arial"/>
          <w:b/>
          <w:bCs/>
          <w:i w:val="0"/>
          <w:iCs w:val="0"/>
          <w:sz w:val="24"/>
          <w:szCs w:val="24"/>
        </w:rPr>
        <w:t>. Medidas de prevención y mitigación</w:t>
      </w:r>
    </w:p>
    <w:tbl>
      <w:tblPr>
        <w:tblpPr w:leftFromText="141" w:rightFromText="141" w:vertAnchor="text" w:horzAnchor="margin" w:tblpY="115"/>
        <w:tblW w:w="10339" w:type="dxa"/>
        <w:tblCellMar>
          <w:left w:w="70" w:type="dxa"/>
          <w:right w:w="70" w:type="dxa"/>
        </w:tblCellMar>
        <w:tblLook w:val="04A0" w:firstRow="1" w:lastRow="0" w:firstColumn="1" w:lastColumn="0" w:noHBand="0" w:noVBand="1"/>
      </w:tblPr>
      <w:tblGrid>
        <w:gridCol w:w="2483"/>
        <w:gridCol w:w="5734"/>
        <w:gridCol w:w="1198"/>
        <w:gridCol w:w="1100"/>
      </w:tblGrid>
      <w:tr w:rsidR="000078E9" w:rsidRPr="00BA3AEC" w14:paraId="2051B491" w14:textId="77777777" w:rsidTr="00BD019D">
        <w:trPr>
          <w:trHeight w:val="297"/>
        </w:trPr>
        <w:tc>
          <w:tcPr>
            <w:tcW w:w="2483"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AMENAZA</w:t>
            </w:r>
          </w:p>
        </w:tc>
        <w:tc>
          <w:tcPr>
            <w:tcW w:w="5734"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MEDIDA DE INTERVENCIÓN</w:t>
            </w:r>
          </w:p>
        </w:tc>
        <w:tc>
          <w:tcPr>
            <w:tcW w:w="2122"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TIPO DE MEDIDA</w:t>
            </w:r>
          </w:p>
        </w:tc>
      </w:tr>
      <w:tr w:rsidR="000078E9" w:rsidRPr="00BA3AEC" w14:paraId="3774AF97" w14:textId="77777777" w:rsidTr="00BD019D">
        <w:trPr>
          <w:trHeight w:val="66"/>
        </w:trPr>
        <w:tc>
          <w:tcPr>
            <w:tcW w:w="2483"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734"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1106"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PREVENCIÓN</w:t>
            </w:r>
          </w:p>
        </w:tc>
        <w:tc>
          <w:tcPr>
            <w:tcW w:w="1016"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MITIGACIÓN</w:t>
            </w:r>
          </w:p>
        </w:tc>
      </w:tr>
      <w:tr w:rsidR="000078E9" w:rsidRPr="00BA3AEC" w14:paraId="040C3C3B" w14:textId="77777777" w:rsidTr="00BD019D">
        <w:trPr>
          <w:trHeight w:val="870"/>
        </w:trPr>
        <w:tc>
          <w:tcPr>
            <w:tcW w:w="2483" w:type="dxa"/>
            <w:tcBorders>
              <w:top w:val="nil"/>
              <w:left w:val="single" w:sz="4" w:space="0" w:color="auto"/>
              <w:bottom w:val="single" w:sz="4" w:space="0" w:color="auto"/>
              <w:right w:val="single" w:sz="4" w:space="0" w:color="auto"/>
            </w:tcBorders>
            <w:noWrap/>
            <w:vAlign w:val="center"/>
            <w:hideMark/>
          </w:tcPr>
          <w:p w14:paraId="12810C93"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MOVIMIENTOS SÍSMICOS</w:t>
            </w:r>
          </w:p>
        </w:tc>
        <w:tc>
          <w:tcPr>
            <w:tcW w:w="5734" w:type="dxa"/>
            <w:tcBorders>
              <w:top w:val="nil"/>
              <w:left w:val="nil"/>
              <w:bottom w:val="single" w:sz="4" w:space="0" w:color="auto"/>
              <w:right w:val="single" w:sz="4" w:space="0" w:color="auto"/>
            </w:tcBorders>
            <w:vAlign w:val="center"/>
            <w:hideMark/>
          </w:tcPr>
          <w:p w14:paraId="7BCC194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06" w:type="dxa"/>
            <w:tcBorders>
              <w:top w:val="nil"/>
              <w:left w:val="nil"/>
              <w:bottom w:val="single" w:sz="4" w:space="0" w:color="auto"/>
              <w:right w:val="single" w:sz="4" w:space="0" w:color="auto"/>
            </w:tcBorders>
            <w:noWrap/>
            <w:vAlign w:val="center"/>
            <w:hideMark/>
          </w:tcPr>
          <w:p w14:paraId="5FF28345"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16" w:type="dxa"/>
            <w:tcBorders>
              <w:top w:val="nil"/>
              <w:left w:val="nil"/>
              <w:bottom w:val="single" w:sz="4" w:space="0" w:color="auto"/>
              <w:right w:val="single" w:sz="4" w:space="0" w:color="auto"/>
            </w:tcBorders>
            <w:noWrap/>
            <w:vAlign w:val="center"/>
            <w:hideMark/>
          </w:tcPr>
          <w:p w14:paraId="75A2DD2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3EF3E882" w14:textId="77777777" w:rsidTr="00BD019D">
        <w:trPr>
          <w:trHeight w:val="2243"/>
        </w:trPr>
        <w:tc>
          <w:tcPr>
            <w:tcW w:w="2483" w:type="dxa"/>
            <w:tcBorders>
              <w:top w:val="nil"/>
              <w:left w:val="single" w:sz="4" w:space="0" w:color="auto"/>
              <w:bottom w:val="single" w:sz="4" w:space="0" w:color="auto"/>
              <w:right w:val="single" w:sz="4" w:space="0" w:color="auto"/>
            </w:tcBorders>
            <w:noWrap/>
            <w:vAlign w:val="center"/>
            <w:hideMark/>
          </w:tcPr>
          <w:p w14:paraId="646F432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INCENDIOS ESTRUCTURALES</w:t>
            </w:r>
          </w:p>
        </w:tc>
        <w:tc>
          <w:tcPr>
            <w:tcW w:w="5734" w:type="dxa"/>
            <w:tcBorders>
              <w:top w:val="nil"/>
              <w:left w:val="nil"/>
              <w:bottom w:val="single" w:sz="4" w:space="0" w:color="auto"/>
              <w:right w:val="single" w:sz="4" w:space="0" w:color="auto"/>
            </w:tcBorders>
            <w:vAlign w:val="center"/>
            <w:hideMark/>
          </w:tcPr>
          <w:p w14:paraId="1B6F1C7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06" w:type="dxa"/>
            <w:tcBorders>
              <w:top w:val="nil"/>
              <w:left w:val="nil"/>
              <w:bottom w:val="single" w:sz="4" w:space="0" w:color="auto"/>
              <w:right w:val="single" w:sz="4" w:space="0" w:color="auto"/>
            </w:tcBorders>
            <w:noWrap/>
            <w:vAlign w:val="center"/>
            <w:hideMark/>
          </w:tcPr>
          <w:p w14:paraId="10A39BA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16" w:type="dxa"/>
            <w:tcBorders>
              <w:top w:val="nil"/>
              <w:left w:val="nil"/>
              <w:bottom w:val="single" w:sz="4" w:space="0" w:color="auto"/>
              <w:right w:val="single" w:sz="4" w:space="0" w:color="auto"/>
            </w:tcBorders>
            <w:noWrap/>
            <w:vAlign w:val="center"/>
            <w:hideMark/>
          </w:tcPr>
          <w:p w14:paraId="6F98409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2BCF164F" w14:textId="77777777" w:rsidTr="00BD019D">
        <w:trPr>
          <w:trHeight w:val="1673"/>
        </w:trPr>
        <w:tc>
          <w:tcPr>
            <w:tcW w:w="2483"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EXPLOSIÓN</w:t>
            </w:r>
          </w:p>
        </w:tc>
        <w:tc>
          <w:tcPr>
            <w:tcW w:w="5734" w:type="dxa"/>
            <w:tcBorders>
              <w:top w:val="nil"/>
              <w:left w:val="nil"/>
              <w:bottom w:val="single" w:sz="4" w:space="0" w:color="auto"/>
              <w:right w:val="single" w:sz="4" w:space="0" w:color="auto"/>
            </w:tcBorders>
            <w:vAlign w:val="center"/>
            <w:hideMark/>
          </w:tcPr>
          <w:p w14:paraId="56F98C18"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06" w:type="dxa"/>
            <w:tcBorders>
              <w:top w:val="nil"/>
              <w:left w:val="nil"/>
              <w:bottom w:val="single" w:sz="4" w:space="0" w:color="auto"/>
              <w:right w:val="single" w:sz="4" w:space="0" w:color="auto"/>
            </w:tcBorders>
            <w:noWrap/>
            <w:vAlign w:val="center"/>
            <w:hideMark/>
          </w:tcPr>
          <w:p w14:paraId="3E804BB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16" w:type="dxa"/>
            <w:tcBorders>
              <w:top w:val="nil"/>
              <w:left w:val="nil"/>
              <w:bottom w:val="single" w:sz="4" w:space="0" w:color="auto"/>
              <w:right w:val="single" w:sz="4" w:space="0" w:color="auto"/>
            </w:tcBorders>
            <w:noWrap/>
            <w:vAlign w:val="center"/>
            <w:hideMark/>
          </w:tcPr>
          <w:p w14:paraId="5AE55A89"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1CE11510" w14:textId="77777777" w:rsidTr="00BD019D">
        <w:trPr>
          <w:trHeight w:val="686"/>
        </w:trPr>
        <w:tc>
          <w:tcPr>
            <w:tcW w:w="2483" w:type="dxa"/>
            <w:vMerge/>
            <w:tcBorders>
              <w:top w:val="nil"/>
              <w:left w:val="single" w:sz="4" w:space="0" w:color="auto"/>
              <w:bottom w:val="single" w:sz="4" w:space="0" w:color="auto"/>
              <w:right w:val="single" w:sz="4" w:space="0" w:color="auto"/>
            </w:tcBorders>
            <w:vAlign w:val="center"/>
            <w:hideMark/>
          </w:tcPr>
          <w:p w14:paraId="429794B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734" w:type="dxa"/>
            <w:tcBorders>
              <w:top w:val="nil"/>
              <w:left w:val="nil"/>
              <w:bottom w:val="single" w:sz="4" w:space="0" w:color="auto"/>
              <w:right w:val="single" w:sz="4" w:space="0" w:color="auto"/>
            </w:tcBorders>
            <w:vAlign w:val="center"/>
            <w:hideMark/>
          </w:tcPr>
          <w:p w14:paraId="4C30026C"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06" w:type="dxa"/>
            <w:tcBorders>
              <w:top w:val="nil"/>
              <w:left w:val="nil"/>
              <w:bottom w:val="single" w:sz="4" w:space="0" w:color="auto"/>
              <w:right w:val="single" w:sz="4" w:space="0" w:color="auto"/>
            </w:tcBorders>
            <w:noWrap/>
            <w:vAlign w:val="center"/>
            <w:hideMark/>
          </w:tcPr>
          <w:p w14:paraId="68D9C4F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c>
          <w:tcPr>
            <w:tcW w:w="1016" w:type="dxa"/>
            <w:tcBorders>
              <w:top w:val="nil"/>
              <w:left w:val="nil"/>
              <w:bottom w:val="single" w:sz="4" w:space="0" w:color="auto"/>
              <w:right w:val="single" w:sz="4" w:space="0" w:color="auto"/>
            </w:tcBorders>
            <w:noWrap/>
            <w:vAlign w:val="center"/>
            <w:hideMark/>
          </w:tcPr>
          <w:p w14:paraId="05655E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137A6658" w14:textId="77777777" w:rsidTr="00BD019D">
        <w:trPr>
          <w:trHeight w:val="372"/>
        </w:trPr>
        <w:tc>
          <w:tcPr>
            <w:tcW w:w="2483" w:type="dxa"/>
            <w:tcBorders>
              <w:top w:val="nil"/>
              <w:left w:val="single" w:sz="4" w:space="0" w:color="auto"/>
              <w:bottom w:val="single" w:sz="4" w:space="0" w:color="auto"/>
              <w:right w:val="single" w:sz="4" w:space="0" w:color="auto"/>
            </w:tcBorders>
            <w:noWrap/>
            <w:vAlign w:val="center"/>
            <w:hideMark/>
          </w:tcPr>
          <w:p w14:paraId="01F1B80B"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EVENTOS ATMOSFERICOS</w:t>
            </w:r>
          </w:p>
        </w:tc>
        <w:tc>
          <w:tcPr>
            <w:tcW w:w="5734" w:type="dxa"/>
            <w:tcBorders>
              <w:top w:val="nil"/>
              <w:left w:val="nil"/>
              <w:bottom w:val="single" w:sz="4" w:space="0" w:color="auto"/>
              <w:right w:val="single" w:sz="4" w:space="0" w:color="auto"/>
            </w:tcBorders>
            <w:vAlign w:val="center"/>
            <w:hideMark/>
          </w:tcPr>
          <w:p w14:paraId="312E3E70"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06" w:type="dxa"/>
            <w:tcBorders>
              <w:top w:val="nil"/>
              <w:left w:val="nil"/>
              <w:bottom w:val="single" w:sz="4" w:space="0" w:color="auto"/>
              <w:right w:val="single" w:sz="4" w:space="0" w:color="auto"/>
            </w:tcBorders>
            <w:noWrap/>
            <w:vAlign w:val="center"/>
            <w:hideMark/>
          </w:tcPr>
          <w:p w14:paraId="561E0A4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16" w:type="dxa"/>
            <w:tcBorders>
              <w:top w:val="nil"/>
              <w:left w:val="nil"/>
              <w:bottom w:val="single" w:sz="4" w:space="0" w:color="auto"/>
              <w:right w:val="single" w:sz="4" w:space="0" w:color="auto"/>
            </w:tcBorders>
            <w:noWrap/>
            <w:vAlign w:val="center"/>
            <w:hideMark/>
          </w:tcPr>
          <w:p w14:paraId="597C5FF7"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4090B3F7" w14:textId="77777777" w:rsidTr="00BD019D">
        <w:trPr>
          <w:trHeight w:val="967"/>
        </w:trPr>
        <w:tc>
          <w:tcPr>
            <w:tcW w:w="2483" w:type="dxa"/>
            <w:tcBorders>
              <w:top w:val="nil"/>
              <w:left w:val="single" w:sz="4" w:space="0" w:color="auto"/>
              <w:bottom w:val="single" w:sz="4" w:space="0" w:color="auto"/>
              <w:right w:val="single" w:sz="4" w:space="0" w:color="auto"/>
            </w:tcBorders>
            <w:noWrap/>
            <w:vAlign w:val="center"/>
            <w:hideMark/>
          </w:tcPr>
          <w:p w14:paraId="59B4E8C0"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HURTO, ROBO, ATRACO, TERRORISMO</w:t>
            </w:r>
          </w:p>
        </w:tc>
        <w:tc>
          <w:tcPr>
            <w:tcW w:w="5734" w:type="dxa"/>
            <w:tcBorders>
              <w:top w:val="nil"/>
              <w:left w:val="nil"/>
              <w:bottom w:val="single" w:sz="4" w:space="0" w:color="auto"/>
              <w:right w:val="single" w:sz="4" w:space="0" w:color="auto"/>
            </w:tcBorders>
            <w:vAlign w:val="center"/>
            <w:hideMark/>
          </w:tcPr>
          <w:p w14:paraId="0C52031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06" w:type="dxa"/>
            <w:tcBorders>
              <w:top w:val="nil"/>
              <w:left w:val="nil"/>
              <w:bottom w:val="single" w:sz="4" w:space="0" w:color="auto"/>
              <w:right w:val="single" w:sz="4" w:space="0" w:color="auto"/>
            </w:tcBorders>
            <w:noWrap/>
            <w:vAlign w:val="center"/>
            <w:hideMark/>
          </w:tcPr>
          <w:p w14:paraId="414D4E11"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16" w:type="dxa"/>
            <w:tcBorders>
              <w:top w:val="nil"/>
              <w:left w:val="nil"/>
              <w:bottom w:val="single" w:sz="4" w:space="0" w:color="auto"/>
              <w:right w:val="single" w:sz="4" w:space="0" w:color="auto"/>
            </w:tcBorders>
            <w:noWrap/>
            <w:vAlign w:val="center"/>
            <w:hideMark/>
          </w:tcPr>
          <w:p w14:paraId="4DB8AB4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02A14232" w14:textId="77777777" w:rsidTr="00BD019D">
        <w:trPr>
          <w:trHeight w:val="405"/>
        </w:trPr>
        <w:tc>
          <w:tcPr>
            <w:tcW w:w="2483"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FALLAS EN SISTEMAS Y EQUIPOS</w:t>
            </w:r>
          </w:p>
        </w:tc>
        <w:tc>
          <w:tcPr>
            <w:tcW w:w="5734" w:type="dxa"/>
            <w:tcBorders>
              <w:top w:val="nil"/>
              <w:left w:val="nil"/>
              <w:bottom w:val="single" w:sz="4" w:space="0" w:color="auto"/>
              <w:right w:val="single" w:sz="4" w:space="0" w:color="auto"/>
            </w:tcBorders>
            <w:vAlign w:val="center"/>
            <w:hideMark/>
          </w:tcPr>
          <w:p w14:paraId="757E2A75"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06" w:type="dxa"/>
            <w:tcBorders>
              <w:top w:val="nil"/>
              <w:left w:val="nil"/>
              <w:bottom w:val="single" w:sz="4" w:space="0" w:color="auto"/>
              <w:right w:val="single" w:sz="4" w:space="0" w:color="auto"/>
            </w:tcBorders>
            <w:noWrap/>
            <w:vAlign w:val="center"/>
            <w:hideMark/>
          </w:tcPr>
          <w:p w14:paraId="042FCEA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16" w:type="dxa"/>
            <w:tcBorders>
              <w:top w:val="nil"/>
              <w:left w:val="nil"/>
              <w:bottom w:val="single" w:sz="4" w:space="0" w:color="auto"/>
              <w:right w:val="single" w:sz="4" w:space="0" w:color="auto"/>
            </w:tcBorders>
            <w:noWrap/>
            <w:vAlign w:val="center"/>
            <w:hideMark/>
          </w:tcPr>
          <w:p w14:paraId="3918AC9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7FDFDC80" w14:textId="77777777" w:rsidTr="00BD019D">
        <w:trPr>
          <w:trHeight w:val="551"/>
        </w:trPr>
        <w:tc>
          <w:tcPr>
            <w:tcW w:w="2483" w:type="dxa"/>
            <w:vMerge/>
            <w:tcBorders>
              <w:top w:val="nil"/>
              <w:left w:val="single" w:sz="4" w:space="0" w:color="auto"/>
              <w:bottom w:val="single" w:sz="4" w:space="0" w:color="auto"/>
              <w:right w:val="single" w:sz="4" w:space="0" w:color="auto"/>
            </w:tcBorders>
            <w:vAlign w:val="center"/>
            <w:hideMark/>
          </w:tcPr>
          <w:p w14:paraId="7F7533E1" w14:textId="77777777" w:rsidR="00E30FAB" w:rsidRPr="00BA3AEC" w:rsidRDefault="00E30FAB" w:rsidP="000078E9">
            <w:pPr>
              <w:spacing w:after="0" w:line="240" w:lineRule="auto"/>
              <w:rPr>
                <w:rFonts w:ascii="Arial" w:eastAsia="Times New Roman" w:hAnsi="Arial" w:cs="Arial"/>
                <w:b/>
                <w:color w:val="auto"/>
                <w:sz w:val="16"/>
                <w:szCs w:val="20"/>
                <w:lang w:eastAsia="es-CO"/>
              </w:rPr>
            </w:pPr>
          </w:p>
        </w:tc>
        <w:tc>
          <w:tcPr>
            <w:tcW w:w="5734" w:type="dxa"/>
            <w:tcBorders>
              <w:top w:val="nil"/>
              <w:left w:val="nil"/>
              <w:bottom w:val="single" w:sz="4" w:space="0" w:color="auto"/>
              <w:right w:val="single" w:sz="4" w:space="0" w:color="auto"/>
            </w:tcBorders>
            <w:vAlign w:val="center"/>
            <w:hideMark/>
          </w:tcPr>
          <w:p w14:paraId="4E54360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06" w:type="dxa"/>
            <w:tcBorders>
              <w:top w:val="nil"/>
              <w:left w:val="nil"/>
              <w:bottom w:val="single" w:sz="4" w:space="0" w:color="auto"/>
              <w:right w:val="single" w:sz="4" w:space="0" w:color="auto"/>
            </w:tcBorders>
            <w:noWrap/>
            <w:vAlign w:val="center"/>
            <w:hideMark/>
          </w:tcPr>
          <w:p w14:paraId="0FA97BB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16" w:type="dxa"/>
            <w:tcBorders>
              <w:top w:val="nil"/>
              <w:left w:val="nil"/>
              <w:bottom w:val="single" w:sz="4" w:space="0" w:color="auto"/>
              <w:right w:val="single" w:sz="4" w:space="0" w:color="auto"/>
            </w:tcBorders>
            <w:noWrap/>
            <w:vAlign w:val="center"/>
            <w:hideMark/>
          </w:tcPr>
          <w:p w14:paraId="73FB044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5C8513EF" w14:textId="77777777" w:rsidTr="00BD019D">
        <w:trPr>
          <w:trHeight w:val="645"/>
        </w:trPr>
        <w:tc>
          <w:tcPr>
            <w:tcW w:w="2483" w:type="dxa"/>
            <w:tcBorders>
              <w:top w:val="nil"/>
              <w:left w:val="single" w:sz="4" w:space="0" w:color="auto"/>
              <w:bottom w:val="single" w:sz="4" w:space="0" w:color="auto"/>
              <w:right w:val="single" w:sz="4" w:space="0" w:color="auto"/>
            </w:tcBorders>
            <w:noWrap/>
            <w:vAlign w:val="center"/>
            <w:hideMark/>
          </w:tcPr>
          <w:p w14:paraId="4A1B0A11"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ACCIDENTES DE VEHICULOS</w:t>
            </w:r>
          </w:p>
        </w:tc>
        <w:tc>
          <w:tcPr>
            <w:tcW w:w="5734" w:type="dxa"/>
            <w:tcBorders>
              <w:top w:val="nil"/>
              <w:left w:val="nil"/>
              <w:bottom w:val="single" w:sz="4" w:space="0" w:color="auto"/>
              <w:right w:val="single" w:sz="4" w:space="0" w:color="auto"/>
            </w:tcBorders>
            <w:vAlign w:val="center"/>
            <w:hideMark/>
          </w:tcPr>
          <w:p w14:paraId="0A5E19DA"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06" w:type="dxa"/>
            <w:tcBorders>
              <w:top w:val="nil"/>
              <w:left w:val="nil"/>
              <w:bottom w:val="single" w:sz="4" w:space="0" w:color="auto"/>
              <w:right w:val="single" w:sz="4" w:space="0" w:color="auto"/>
            </w:tcBorders>
            <w:noWrap/>
            <w:vAlign w:val="center"/>
            <w:hideMark/>
          </w:tcPr>
          <w:p w14:paraId="571274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16" w:type="dxa"/>
            <w:tcBorders>
              <w:top w:val="nil"/>
              <w:left w:val="nil"/>
              <w:bottom w:val="single" w:sz="4" w:space="0" w:color="auto"/>
              <w:right w:val="single" w:sz="4" w:space="0" w:color="auto"/>
            </w:tcBorders>
            <w:noWrap/>
            <w:vAlign w:val="center"/>
            <w:hideMark/>
          </w:tcPr>
          <w:p w14:paraId="7A063DFD" w14:textId="77777777" w:rsidR="00E30FAB" w:rsidRPr="00BA3AEC" w:rsidRDefault="00E30FAB" w:rsidP="000078E9">
            <w:pPr>
              <w:keepNext/>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bl>
    <w:p w14:paraId="4F9F0BD4" w14:textId="77777777" w:rsidR="00BD019D" w:rsidRDefault="00BD019D" w:rsidP="000078E9">
      <w:pPr>
        <w:pStyle w:val="Default"/>
        <w:jc w:val="both"/>
        <w:rPr>
          <w:b/>
          <w:bCs/>
          <w:color w:val="auto"/>
          <w:lang w:val="es-CO"/>
        </w:rPr>
      </w:pPr>
    </w:p>
    <w:p w14:paraId="20981EE9" w14:textId="77777777" w:rsidR="00E7321B" w:rsidRPr="000078E9" w:rsidRDefault="00E7321B" w:rsidP="000078E9">
      <w:pPr>
        <w:pStyle w:val="Default"/>
        <w:jc w:val="both"/>
        <w:rPr>
          <w:b/>
          <w:bCs/>
          <w:color w:val="auto"/>
          <w:lang w:val="es-CO"/>
        </w:rPr>
      </w:pPr>
    </w:p>
    <w:p w14:paraId="5A2E4446" w14:textId="03FCA5A0" w:rsidR="00E30FAB" w:rsidRPr="00BD32A3" w:rsidRDefault="00BA13B9" w:rsidP="006B2A2B">
      <w:pPr>
        <w:pStyle w:val="Ttulo1"/>
        <w:numPr>
          <w:ilvl w:val="1"/>
          <w:numId w:val="27"/>
        </w:numPr>
        <w:rPr>
          <w:rFonts w:ascii="Arial" w:hAnsi="Arial" w:cs="Arial"/>
          <w:color w:val="auto"/>
          <w:sz w:val="24"/>
          <w:szCs w:val="24"/>
          <w:lang w:val="es-CO"/>
        </w:rPr>
      </w:pPr>
      <w:r>
        <w:rPr>
          <w:rFonts w:ascii="Arial" w:hAnsi="Arial" w:cs="Arial"/>
          <w:color w:val="auto"/>
          <w:sz w:val="24"/>
          <w:szCs w:val="24"/>
          <w:lang w:val="es-CO"/>
        </w:rPr>
        <w:lastRenderedPageBreak/>
        <w:t xml:space="preserve"> </w:t>
      </w:r>
      <w:bookmarkStart w:id="36" w:name="_Toc224555096"/>
      <w:r w:rsidR="00E30FAB" w:rsidRPr="00BD32A3">
        <w:rPr>
          <w:rFonts w:ascii="Arial" w:hAnsi="Arial" w:cs="Arial"/>
          <w:color w:val="auto"/>
          <w:sz w:val="24"/>
          <w:szCs w:val="24"/>
          <w:lang w:val="es-CO"/>
        </w:rPr>
        <w:t>ESQUEMA ORGANIZACIONAL PARA MEDIDAS DE INTERVENCIÓN</w:t>
      </w:r>
      <w:bookmarkEnd w:id="36"/>
    </w:p>
    <w:p w14:paraId="3407AF5A" w14:textId="77777777" w:rsidR="00E30FAB" w:rsidRPr="000078E9" w:rsidRDefault="00E30FAB" w:rsidP="000078E9">
      <w:pPr>
        <w:pStyle w:val="Default"/>
        <w:jc w:val="both"/>
        <w:rPr>
          <w:b/>
          <w:bCs/>
          <w:color w:val="auto"/>
          <w:lang w:val="es-CO"/>
        </w:rPr>
      </w:pPr>
    </w:p>
    <w:p w14:paraId="73C8FD67" w14:textId="16DE61F4" w:rsidR="00E30FAB" w:rsidRPr="000078E9" w:rsidRDefault="00E30FAB" w:rsidP="006B2A2B">
      <w:pPr>
        <w:pStyle w:val="Default"/>
        <w:numPr>
          <w:ilvl w:val="2"/>
          <w:numId w:val="27"/>
        </w:numPr>
        <w:jc w:val="both"/>
        <w:rPr>
          <w:b/>
          <w:bCs/>
          <w:color w:val="auto"/>
          <w:lang w:val="es-CO"/>
        </w:rPr>
      </w:pPr>
      <w:r w:rsidRPr="000078E9">
        <w:rPr>
          <w:b/>
          <w:bCs/>
          <w:color w:val="auto"/>
          <w:lang w:val="es-CO"/>
        </w:rPr>
        <w:t xml:space="preserve"> Estructura organizacional</w:t>
      </w:r>
    </w:p>
    <w:p w14:paraId="4D03FA7A" w14:textId="08D54458" w:rsidR="00BA13B9" w:rsidRPr="000078E9" w:rsidRDefault="00BA13B9" w:rsidP="000078E9">
      <w:pPr>
        <w:pStyle w:val="Default"/>
        <w:jc w:val="both"/>
        <w:rPr>
          <w:b/>
          <w:bCs/>
          <w:color w:val="auto"/>
          <w:lang w:val="es-CO"/>
        </w:rPr>
      </w:pPr>
    </w:p>
    <w:p w14:paraId="7F8F0DBF" w14:textId="77777777" w:rsidR="00BA13B9" w:rsidRPr="00D55E4C" w:rsidRDefault="00BA13B9" w:rsidP="00BA13B9">
      <w:pPr>
        <w:spacing w:after="0" w:line="240" w:lineRule="auto"/>
        <w:ind w:right="473"/>
        <w:rPr>
          <w:rFonts w:ascii="Arial" w:hAnsi="Arial" w:cs="Arial"/>
          <w:color w:val="auto"/>
          <w:sz w:val="24"/>
          <w:szCs w:val="24"/>
          <w:lang w:val="es-CO"/>
        </w:rPr>
      </w:pPr>
      <w:r w:rsidRPr="00D55E4C">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2E0F4A21" w14:textId="77777777" w:rsidR="00BA13B9" w:rsidRPr="00D55E4C" w:rsidRDefault="00BA13B9" w:rsidP="00BA13B9">
      <w:pPr>
        <w:spacing w:after="0" w:line="240" w:lineRule="auto"/>
        <w:ind w:right="473"/>
        <w:rPr>
          <w:rFonts w:ascii="Arial" w:hAnsi="Arial" w:cs="Arial"/>
          <w:color w:val="auto"/>
          <w:sz w:val="24"/>
          <w:szCs w:val="24"/>
          <w:lang w:val="es-CO"/>
        </w:rPr>
      </w:pPr>
    </w:p>
    <w:p w14:paraId="1B9BA3A4" w14:textId="77777777" w:rsidR="00BA13B9" w:rsidRPr="00D55E4C" w:rsidRDefault="00BA13B9" w:rsidP="00BA13B9">
      <w:pPr>
        <w:spacing w:after="0" w:line="240" w:lineRule="auto"/>
        <w:ind w:right="473"/>
        <w:rPr>
          <w:rFonts w:ascii="Arial" w:hAnsi="Arial" w:cs="Arial"/>
          <w:color w:val="auto"/>
          <w:sz w:val="24"/>
          <w:szCs w:val="24"/>
          <w:lang w:val="es-CO"/>
        </w:rPr>
      </w:pPr>
      <w:r w:rsidRPr="00D55E4C">
        <w:rPr>
          <w:rFonts w:ascii="Arial" w:hAnsi="Arial" w:cs="Arial"/>
          <w:color w:val="auto"/>
          <w:sz w:val="24"/>
          <w:szCs w:val="24"/>
          <w:lang w:val="es-CO"/>
        </w:rPr>
        <w:t xml:space="preserve">El SCI se fundamenta en el principio de mando unificado y en una estructura funcional compuesta por el </w:t>
      </w:r>
      <w:proofErr w:type="gramStart"/>
      <w:r w:rsidRPr="00D55E4C">
        <w:rPr>
          <w:rFonts w:ascii="Arial" w:hAnsi="Arial" w:cs="Arial"/>
          <w:color w:val="auto"/>
          <w:sz w:val="24"/>
          <w:szCs w:val="24"/>
          <w:lang w:val="es-CO"/>
        </w:rPr>
        <w:t>Comandante</w:t>
      </w:r>
      <w:proofErr w:type="gramEnd"/>
      <w:r w:rsidRPr="00D55E4C">
        <w:rPr>
          <w:rFonts w:ascii="Arial" w:hAnsi="Arial" w:cs="Arial"/>
          <w:color w:val="auto"/>
          <w:sz w:val="24"/>
          <w:szCs w:val="24"/>
          <w:lang w:val="es-CO"/>
        </w:rPr>
        <w:t xml:space="preserve"> del Incidente y las secciones de Operaciones, Logística y Planeación, así como los Oficiales de Seguridad, Enlace e Información Pública, cuya activación se realiza de manera progresiva y proporcional a la magnitud y complejidad del evento.</w:t>
      </w:r>
    </w:p>
    <w:p w14:paraId="3CE18147" w14:textId="77777777" w:rsidR="00BA13B9" w:rsidRPr="00D55E4C" w:rsidRDefault="00BA13B9" w:rsidP="00BA13B9">
      <w:pPr>
        <w:spacing w:after="0" w:line="240" w:lineRule="auto"/>
        <w:ind w:right="473"/>
        <w:rPr>
          <w:rFonts w:ascii="Arial" w:hAnsi="Arial" w:cs="Arial"/>
          <w:color w:val="auto"/>
          <w:sz w:val="24"/>
          <w:szCs w:val="24"/>
          <w:lang w:val="es-CO"/>
        </w:rPr>
      </w:pPr>
    </w:p>
    <w:p w14:paraId="32294B33" w14:textId="77777777" w:rsidR="00BA13B9" w:rsidRPr="00D55E4C" w:rsidRDefault="00BA13B9" w:rsidP="00BA13B9">
      <w:pPr>
        <w:spacing w:after="0" w:line="240" w:lineRule="auto"/>
        <w:ind w:right="473"/>
        <w:rPr>
          <w:rFonts w:ascii="Arial" w:hAnsi="Arial" w:cs="Arial"/>
          <w:color w:val="auto"/>
          <w:sz w:val="24"/>
          <w:szCs w:val="24"/>
          <w:lang w:val="es-CO"/>
        </w:rPr>
      </w:pPr>
      <w:r w:rsidRPr="00D55E4C">
        <w:rPr>
          <w:rFonts w:ascii="Arial" w:hAnsi="Arial" w:cs="Arial"/>
          <w:color w:val="auto"/>
          <w:sz w:val="24"/>
          <w:szCs w:val="24"/>
          <w:lang w:val="es-CO"/>
        </w:rPr>
        <w:t xml:space="preserve">Este modelo organizacional garantiza el mantenimiento del alcance de control y permite la expansión o contracción de la estructura según las necesidades operativas. En eventos de baja complejidad, el </w:t>
      </w:r>
      <w:proofErr w:type="gramStart"/>
      <w:r w:rsidRPr="00D55E4C">
        <w:rPr>
          <w:rFonts w:ascii="Arial" w:hAnsi="Arial" w:cs="Arial"/>
          <w:color w:val="auto"/>
          <w:sz w:val="24"/>
          <w:szCs w:val="24"/>
          <w:lang w:val="es-CO"/>
        </w:rPr>
        <w:t>Comandante</w:t>
      </w:r>
      <w:proofErr w:type="gramEnd"/>
      <w:r w:rsidRPr="00D55E4C">
        <w:rPr>
          <w:rFonts w:ascii="Arial" w:hAnsi="Arial" w:cs="Arial"/>
          <w:color w:val="auto"/>
          <w:sz w:val="24"/>
          <w:szCs w:val="24"/>
          <w:lang w:val="es-CO"/>
        </w:rPr>
        <w:t xml:space="preserve"> del Incidente podrá asumir directamente varias funciones del sistema; en situaciones de mayor magnitud, procederá a la designación funcional de responsables dentro del personal disponible.</w:t>
      </w:r>
    </w:p>
    <w:p w14:paraId="7536A529" w14:textId="77777777" w:rsidR="00BA13B9" w:rsidRPr="00D55E4C" w:rsidRDefault="00BA13B9" w:rsidP="00BA13B9">
      <w:pPr>
        <w:spacing w:after="0" w:line="240" w:lineRule="auto"/>
        <w:ind w:right="473"/>
        <w:rPr>
          <w:rFonts w:ascii="Arial" w:hAnsi="Arial" w:cs="Arial"/>
          <w:color w:val="auto"/>
          <w:sz w:val="24"/>
          <w:szCs w:val="24"/>
          <w:lang w:val="es-CO"/>
        </w:rPr>
      </w:pPr>
    </w:p>
    <w:p w14:paraId="4C6B1A98" w14:textId="77777777" w:rsidR="00BA13B9" w:rsidRPr="00D55E4C" w:rsidRDefault="00BA13B9" w:rsidP="00BA13B9">
      <w:pPr>
        <w:spacing w:after="0" w:line="240" w:lineRule="auto"/>
        <w:ind w:right="473"/>
        <w:rPr>
          <w:rFonts w:ascii="Arial" w:hAnsi="Arial" w:cs="Arial"/>
          <w:color w:val="auto"/>
          <w:sz w:val="24"/>
          <w:szCs w:val="24"/>
          <w:lang w:val="es-CO"/>
        </w:rPr>
      </w:pPr>
      <w:r w:rsidRPr="00D55E4C">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w:t>
      </w:r>
      <w:proofErr w:type="gramStart"/>
      <w:r w:rsidRPr="00D55E4C">
        <w:rPr>
          <w:rFonts w:ascii="Arial" w:hAnsi="Arial" w:cs="Arial"/>
          <w:color w:val="auto"/>
          <w:sz w:val="24"/>
          <w:szCs w:val="24"/>
          <w:lang w:val="es-CO"/>
        </w:rPr>
        <w:t>Comandante</w:t>
      </w:r>
      <w:proofErr w:type="gramEnd"/>
      <w:r w:rsidRPr="00D55E4C">
        <w:rPr>
          <w:rFonts w:ascii="Arial" w:hAnsi="Arial" w:cs="Arial"/>
          <w:color w:val="auto"/>
          <w:sz w:val="24"/>
          <w:szCs w:val="24"/>
          <w:lang w:val="es-CO"/>
        </w:rPr>
        <w:t xml:space="preserve"> del Incidente, conforme a los principios de jerarquía, unidad de mando y flexibilidad propios del SCI.</w:t>
      </w:r>
    </w:p>
    <w:p w14:paraId="43E80712" w14:textId="77777777" w:rsidR="00BA13B9" w:rsidRPr="00D55E4C" w:rsidRDefault="00BA13B9" w:rsidP="00BA13B9">
      <w:pPr>
        <w:spacing w:after="0" w:line="240" w:lineRule="auto"/>
        <w:ind w:right="473"/>
        <w:rPr>
          <w:rFonts w:ascii="Arial" w:hAnsi="Arial" w:cs="Arial"/>
          <w:color w:val="auto"/>
          <w:sz w:val="24"/>
          <w:szCs w:val="24"/>
          <w:lang w:val="es-CO"/>
        </w:rPr>
      </w:pPr>
    </w:p>
    <w:p w14:paraId="37640CD0" w14:textId="77777777" w:rsidR="00BA13B9" w:rsidRPr="00D55E4C" w:rsidRDefault="00BA13B9" w:rsidP="00BA13B9">
      <w:pPr>
        <w:spacing w:after="0" w:line="240" w:lineRule="auto"/>
        <w:ind w:right="473"/>
        <w:rPr>
          <w:rFonts w:ascii="Arial" w:hAnsi="Arial" w:cs="Arial"/>
          <w:color w:val="auto"/>
          <w:sz w:val="24"/>
          <w:szCs w:val="24"/>
          <w:lang w:val="es-CO"/>
        </w:rPr>
      </w:pPr>
      <w:r w:rsidRPr="00D55E4C">
        <w:rPr>
          <w:rFonts w:ascii="Arial" w:hAnsi="Arial" w:cs="Arial"/>
          <w:color w:val="auto"/>
          <w:sz w:val="24"/>
          <w:szCs w:val="24"/>
          <w:lang w:val="es-CO"/>
        </w:rPr>
        <w:t>Para efectos operativos, se establecen los siguientes niveles de emergencia:</w:t>
      </w:r>
    </w:p>
    <w:p w14:paraId="144C6826" w14:textId="77777777" w:rsidR="00BA13B9" w:rsidRPr="00D55E4C" w:rsidRDefault="00BA13B9" w:rsidP="006B2A2B">
      <w:pPr>
        <w:numPr>
          <w:ilvl w:val="0"/>
          <w:numId w:val="28"/>
        </w:numPr>
        <w:spacing w:after="0" w:line="240" w:lineRule="auto"/>
        <w:ind w:right="473"/>
        <w:rPr>
          <w:rFonts w:ascii="Arial" w:hAnsi="Arial" w:cs="Arial"/>
          <w:color w:val="auto"/>
          <w:sz w:val="24"/>
          <w:szCs w:val="24"/>
          <w:lang w:val="es-CO"/>
        </w:rPr>
      </w:pPr>
      <w:r w:rsidRPr="00D55E4C">
        <w:rPr>
          <w:rFonts w:ascii="Arial" w:hAnsi="Arial" w:cs="Arial"/>
          <w:b/>
          <w:bCs/>
          <w:color w:val="auto"/>
          <w:sz w:val="24"/>
          <w:szCs w:val="24"/>
          <w:lang w:val="es-CO"/>
        </w:rPr>
        <w:t>Nivel I – Emergencia de Bajo Impacto:</w:t>
      </w:r>
      <w:r w:rsidRPr="00D55E4C">
        <w:rPr>
          <w:rFonts w:ascii="Arial" w:hAnsi="Arial" w:cs="Arial"/>
          <w:color w:val="auto"/>
          <w:sz w:val="24"/>
          <w:szCs w:val="24"/>
          <w:lang w:val="es-CO"/>
        </w:rPr>
        <w:t xml:space="preserve"> Evento controlable con el personal disponible en turno, sin requerimiento de apoyo externo.</w:t>
      </w:r>
    </w:p>
    <w:p w14:paraId="52443273" w14:textId="77777777" w:rsidR="00BA13B9" w:rsidRPr="00D55E4C" w:rsidRDefault="00BA13B9" w:rsidP="006B2A2B">
      <w:pPr>
        <w:numPr>
          <w:ilvl w:val="0"/>
          <w:numId w:val="28"/>
        </w:numPr>
        <w:spacing w:after="0" w:line="240" w:lineRule="auto"/>
        <w:ind w:right="473"/>
        <w:rPr>
          <w:rFonts w:ascii="Arial" w:hAnsi="Arial" w:cs="Arial"/>
          <w:color w:val="auto"/>
          <w:sz w:val="24"/>
          <w:szCs w:val="24"/>
          <w:lang w:val="es-CO"/>
        </w:rPr>
      </w:pPr>
      <w:r w:rsidRPr="00D55E4C">
        <w:rPr>
          <w:rFonts w:ascii="Arial" w:hAnsi="Arial" w:cs="Arial"/>
          <w:b/>
          <w:bCs/>
          <w:color w:val="auto"/>
          <w:sz w:val="24"/>
          <w:szCs w:val="24"/>
          <w:lang w:val="es-CO"/>
        </w:rPr>
        <w:t>Nivel II – Emergencia de Impacto Moderado:</w:t>
      </w:r>
      <w:r w:rsidRPr="00D55E4C">
        <w:rPr>
          <w:rFonts w:ascii="Arial" w:hAnsi="Arial" w:cs="Arial"/>
          <w:color w:val="auto"/>
          <w:sz w:val="24"/>
          <w:szCs w:val="24"/>
          <w:lang w:val="es-CO"/>
        </w:rPr>
        <w:t xml:space="preserve"> Evento que requiere coordinación interna ampliada y eventual apoyo externo.</w:t>
      </w:r>
    </w:p>
    <w:p w14:paraId="1D504BE8" w14:textId="77777777" w:rsidR="00BA13B9" w:rsidRPr="00D55E4C" w:rsidRDefault="00BA13B9" w:rsidP="006B2A2B">
      <w:pPr>
        <w:numPr>
          <w:ilvl w:val="0"/>
          <w:numId w:val="28"/>
        </w:numPr>
        <w:spacing w:after="0" w:line="240" w:lineRule="auto"/>
        <w:ind w:right="473"/>
        <w:rPr>
          <w:rFonts w:ascii="Arial" w:hAnsi="Arial" w:cs="Arial"/>
          <w:color w:val="auto"/>
          <w:sz w:val="24"/>
          <w:szCs w:val="24"/>
          <w:lang w:val="es-CO"/>
        </w:rPr>
      </w:pPr>
      <w:r w:rsidRPr="00D55E4C">
        <w:rPr>
          <w:rFonts w:ascii="Arial" w:hAnsi="Arial" w:cs="Arial"/>
          <w:b/>
          <w:bCs/>
          <w:color w:val="auto"/>
          <w:sz w:val="24"/>
          <w:szCs w:val="24"/>
          <w:lang w:val="es-CO"/>
        </w:rPr>
        <w:t>Nivel III – Emergencia de Alto Impacto:</w:t>
      </w:r>
      <w:r w:rsidRPr="00D55E4C">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2C7CCCDD" w14:textId="77777777" w:rsidR="00BA13B9" w:rsidRPr="00D55E4C" w:rsidRDefault="00BA13B9" w:rsidP="00BA13B9">
      <w:pPr>
        <w:spacing w:after="0" w:line="240" w:lineRule="auto"/>
        <w:ind w:left="720" w:right="473"/>
        <w:rPr>
          <w:rFonts w:ascii="Arial" w:hAnsi="Arial" w:cs="Arial"/>
          <w:color w:val="auto"/>
          <w:sz w:val="24"/>
          <w:szCs w:val="24"/>
          <w:lang w:val="es-CO"/>
        </w:rPr>
      </w:pPr>
    </w:p>
    <w:p w14:paraId="4ACBFBFF" w14:textId="77777777" w:rsidR="00BA13B9" w:rsidRPr="00D55E4C" w:rsidRDefault="00BA13B9" w:rsidP="00BA13B9">
      <w:pPr>
        <w:spacing w:after="0" w:line="240" w:lineRule="auto"/>
        <w:ind w:right="473"/>
        <w:rPr>
          <w:rFonts w:ascii="Arial" w:hAnsi="Arial" w:cs="Arial"/>
          <w:color w:val="auto"/>
          <w:sz w:val="24"/>
          <w:szCs w:val="24"/>
          <w:lang w:val="es-CO"/>
        </w:rPr>
      </w:pPr>
      <w:r w:rsidRPr="00D55E4C">
        <w:rPr>
          <w:rFonts w:ascii="Arial" w:hAnsi="Arial" w:cs="Arial"/>
          <w:color w:val="auto"/>
          <w:sz w:val="24"/>
          <w:szCs w:val="24"/>
          <w:lang w:val="es-CO"/>
        </w:rPr>
        <w:t xml:space="preserve">La activación de la estructura SCI será determinada por el </w:t>
      </w:r>
      <w:proofErr w:type="gramStart"/>
      <w:r w:rsidRPr="00D55E4C">
        <w:rPr>
          <w:rFonts w:ascii="Arial" w:hAnsi="Arial" w:cs="Arial"/>
          <w:color w:val="auto"/>
          <w:sz w:val="24"/>
          <w:szCs w:val="24"/>
          <w:lang w:val="es-CO"/>
        </w:rPr>
        <w:t>Comandante</w:t>
      </w:r>
      <w:proofErr w:type="gramEnd"/>
      <w:r w:rsidRPr="00D55E4C">
        <w:rPr>
          <w:rFonts w:ascii="Arial" w:hAnsi="Arial" w:cs="Arial"/>
          <w:color w:val="auto"/>
          <w:sz w:val="24"/>
          <w:szCs w:val="24"/>
          <w:lang w:val="es-CO"/>
        </w:rPr>
        <w:t xml:space="preserve"> de Guardia o quien haga sus veces, previa evaluación inicial del evento, y podrá originarse por identificación directa, reporte interno, activación de sistemas de alarma o comunicación radial.</w:t>
      </w:r>
    </w:p>
    <w:p w14:paraId="0E8F4AF1" w14:textId="77777777" w:rsidR="00BA13B9" w:rsidRPr="00D55E4C" w:rsidRDefault="00BA13B9" w:rsidP="00BA13B9">
      <w:pPr>
        <w:spacing w:after="0" w:line="240" w:lineRule="auto"/>
        <w:ind w:right="473"/>
        <w:rPr>
          <w:rFonts w:ascii="Arial" w:hAnsi="Arial" w:cs="Arial"/>
          <w:color w:val="auto"/>
          <w:sz w:val="24"/>
          <w:szCs w:val="24"/>
          <w:lang w:val="es-CO"/>
        </w:rPr>
      </w:pPr>
      <w:r w:rsidRPr="00D55E4C">
        <w:rPr>
          <w:rFonts w:ascii="Arial" w:hAnsi="Arial" w:cs="Arial"/>
          <w:color w:val="auto"/>
          <w:sz w:val="24"/>
          <w:szCs w:val="24"/>
          <w:lang w:val="es-CO"/>
        </w:rPr>
        <w:lastRenderedPageBreak/>
        <w:t>La estructura podrá operar de manera simplificada en eventos de baja complejidad, o ampliarse mediante la activación progresiva de secciones y designación funcional de responsables, conforme al nivel de emergencia declarado.</w:t>
      </w:r>
    </w:p>
    <w:p w14:paraId="2A3AC935" w14:textId="77777777" w:rsidR="00BA13B9" w:rsidRPr="00EB6583" w:rsidRDefault="00BA13B9" w:rsidP="00BA13B9">
      <w:pPr>
        <w:spacing w:after="0" w:line="240" w:lineRule="auto"/>
        <w:rPr>
          <w:rFonts w:ascii="Arial" w:hAnsi="Arial" w:cs="Arial"/>
          <w:color w:val="auto"/>
          <w:sz w:val="24"/>
          <w:szCs w:val="24"/>
          <w:lang w:val="es-CO"/>
        </w:rPr>
      </w:pPr>
      <w:r w:rsidRPr="00D55E4C">
        <w:rPr>
          <w:rFonts w:ascii="Arial" w:hAnsi="Arial" w:cs="Arial"/>
          <w:color w:val="auto"/>
          <w:sz w:val="24"/>
          <w:szCs w:val="24"/>
          <w:lang w:val="es-CO"/>
        </w:rPr>
        <w:t>A continuación, se presenta el organigrama base de la estructura SCI aplicable a la Estación.</w:t>
      </w:r>
    </w:p>
    <w:p w14:paraId="5EC3EFE6" w14:textId="77777777" w:rsidR="0089720B" w:rsidRDefault="0089720B" w:rsidP="00BD019D">
      <w:pPr>
        <w:ind w:right="332"/>
        <w:rPr>
          <w:rFonts w:ascii="Arial" w:hAnsi="Arial" w:cs="Arial"/>
          <w:color w:val="auto"/>
          <w:sz w:val="24"/>
          <w:szCs w:val="24"/>
        </w:rPr>
      </w:pPr>
    </w:p>
    <w:p w14:paraId="3C4854F9" w14:textId="73B8041C" w:rsidR="00E30FAB" w:rsidRPr="00317E87" w:rsidRDefault="00E30FAB" w:rsidP="00317E87">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4. Organigrama SCI</w:t>
      </w:r>
    </w:p>
    <w:p w14:paraId="55D15171" w14:textId="0A252B00" w:rsidR="00E30FAB" w:rsidRPr="000078E9" w:rsidRDefault="002068FB" w:rsidP="000078E9">
      <w:pPr>
        <w:pStyle w:val="Default"/>
        <w:jc w:val="both"/>
        <w:rPr>
          <w:b/>
          <w:bCs/>
          <w:color w:val="auto"/>
          <w:lang w:val="es-CO"/>
        </w:rPr>
      </w:pPr>
      <w:r w:rsidRPr="000078E9">
        <w:rPr>
          <w:noProof/>
          <w:color w:val="auto"/>
          <w:lang w:val="es-CO" w:eastAsia="es-CO"/>
        </w:rPr>
        <w:drawing>
          <wp:anchor distT="0" distB="0" distL="114300" distR="114300" simplePos="0" relativeHeight="251688960" behindDoc="0" locked="0" layoutInCell="1" allowOverlap="1" wp14:anchorId="6901C5F1" wp14:editId="203D88DB">
            <wp:simplePos x="0" y="0"/>
            <wp:positionH relativeFrom="margin">
              <wp:posOffset>732155</wp:posOffset>
            </wp:positionH>
            <wp:positionV relativeFrom="paragraph">
              <wp:posOffset>11430</wp:posOffset>
            </wp:positionV>
            <wp:extent cx="5184775" cy="3688080"/>
            <wp:effectExtent l="0" t="0" r="0" b="7620"/>
            <wp:wrapThrough wrapText="bothSides">
              <wp:wrapPolygon edited="0">
                <wp:start x="0" y="0"/>
                <wp:lineTo x="0" y="21533"/>
                <wp:lineTo x="21507" y="21533"/>
                <wp:lineTo x="21507"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5184775" cy="368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72FCC" w14:textId="77777777" w:rsidR="00282E7F" w:rsidRPr="000078E9" w:rsidRDefault="00282E7F" w:rsidP="000078E9">
      <w:pPr>
        <w:pStyle w:val="Default"/>
        <w:ind w:left="462"/>
        <w:jc w:val="both"/>
        <w:rPr>
          <w:color w:val="auto"/>
          <w:lang w:val="es-CO"/>
        </w:rPr>
      </w:pPr>
    </w:p>
    <w:p w14:paraId="7D8075B3" w14:textId="55A1D713" w:rsidR="00E30FAB" w:rsidRPr="000078E9" w:rsidRDefault="00E30FAB" w:rsidP="000078E9">
      <w:pPr>
        <w:pStyle w:val="Default"/>
        <w:ind w:left="462"/>
        <w:jc w:val="both"/>
        <w:rPr>
          <w:color w:val="auto"/>
          <w:lang w:val="es-CO"/>
        </w:rPr>
      </w:pPr>
    </w:p>
    <w:p w14:paraId="0D6409E0" w14:textId="601B15EE" w:rsidR="00E30FAB" w:rsidRPr="000078E9" w:rsidRDefault="00E30FAB" w:rsidP="000078E9">
      <w:pPr>
        <w:pStyle w:val="Default"/>
        <w:ind w:left="462"/>
        <w:jc w:val="both"/>
        <w:rPr>
          <w:color w:val="auto"/>
          <w:lang w:val="es-CO"/>
        </w:rPr>
      </w:pPr>
    </w:p>
    <w:p w14:paraId="19FA755F" w14:textId="386D9D26" w:rsidR="00E30FAB" w:rsidRPr="000078E9" w:rsidRDefault="00E30FAB" w:rsidP="000078E9">
      <w:pPr>
        <w:pStyle w:val="Default"/>
        <w:ind w:left="462"/>
        <w:jc w:val="both"/>
        <w:rPr>
          <w:color w:val="auto"/>
          <w:lang w:val="es-CO"/>
        </w:rPr>
      </w:pPr>
    </w:p>
    <w:p w14:paraId="71B7B352" w14:textId="77777777" w:rsidR="00E30FAB" w:rsidRPr="000078E9" w:rsidRDefault="00E30FAB" w:rsidP="000078E9">
      <w:pPr>
        <w:pStyle w:val="Default"/>
        <w:ind w:left="462"/>
        <w:jc w:val="both"/>
        <w:rPr>
          <w:color w:val="auto"/>
          <w:lang w:val="es-CO"/>
        </w:rPr>
      </w:pPr>
    </w:p>
    <w:p w14:paraId="0A9B98DB" w14:textId="77777777" w:rsidR="00E30FAB" w:rsidRPr="000078E9" w:rsidRDefault="00E30FAB" w:rsidP="000078E9">
      <w:pPr>
        <w:pStyle w:val="Default"/>
        <w:ind w:left="462"/>
        <w:jc w:val="both"/>
        <w:rPr>
          <w:color w:val="auto"/>
          <w:lang w:val="es-CO"/>
        </w:rPr>
      </w:pPr>
    </w:p>
    <w:p w14:paraId="3D3A344C" w14:textId="2A6A3952" w:rsidR="00E30FAB" w:rsidRPr="000078E9" w:rsidRDefault="00E30FAB" w:rsidP="000078E9">
      <w:pPr>
        <w:pStyle w:val="Default"/>
        <w:ind w:left="462"/>
        <w:jc w:val="both"/>
        <w:rPr>
          <w:color w:val="auto"/>
          <w:lang w:val="es-CO"/>
        </w:rPr>
      </w:pPr>
    </w:p>
    <w:p w14:paraId="044AD427" w14:textId="77777777" w:rsidR="00E30FAB" w:rsidRPr="000078E9" w:rsidRDefault="00E30FAB" w:rsidP="000078E9">
      <w:pPr>
        <w:pStyle w:val="Default"/>
        <w:ind w:left="462"/>
        <w:jc w:val="both"/>
        <w:rPr>
          <w:color w:val="auto"/>
          <w:lang w:val="es-CO"/>
        </w:rPr>
      </w:pPr>
    </w:p>
    <w:p w14:paraId="3B52AAFB" w14:textId="77777777" w:rsidR="00E30FAB" w:rsidRPr="000078E9" w:rsidRDefault="00E30FAB" w:rsidP="000078E9">
      <w:pPr>
        <w:pStyle w:val="Default"/>
        <w:ind w:left="462"/>
        <w:jc w:val="both"/>
        <w:rPr>
          <w:color w:val="auto"/>
          <w:lang w:val="es-CO"/>
        </w:rPr>
      </w:pPr>
    </w:p>
    <w:p w14:paraId="4FAE2281" w14:textId="77777777" w:rsidR="00E30FAB" w:rsidRPr="000078E9" w:rsidRDefault="00E30FAB" w:rsidP="000078E9">
      <w:pPr>
        <w:pStyle w:val="Default"/>
        <w:ind w:left="462"/>
        <w:jc w:val="both"/>
        <w:rPr>
          <w:color w:val="auto"/>
          <w:lang w:val="es-CO"/>
        </w:rPr>
      </w:pPr>
    </w:p>
    <w:p w14:paraId="3E7F8340" w14:textId="77777777" w:rsidR="00E30FAB" w:rsidRPr="000078E9" w:rsidRDefault="00E30FAB" w:rsidP="000078E9">
      <w:pPr>
        <w:pStyle w:val="Default"/>
        <w:ind w:left="462"/>
        <w:jc w:val="both"/>
        <w:rPr>
          <w:color w:val="auto"/>
          <w:lang w:val="es-CO"/>
        </w:rPr>
      </w:pPr>
    </w:p>
    <w:p w14:paraId="62B83538" w14:textId="77777777" w:rsidR="00E30FAB" w:rsidRPr="000078E9" w:rsidRDefault="00E30FAB" w:rsidP="000078E9">
      <w:pPr>
        <w:pStyle w:val="Default"/>
        <w:ind w:left="462"/>
        <w:jc w:val="both"/>
        <w:rPr>
          <w:color w:val="auto"/>
          <w:lang w:val="es-CO"/>
        </w:rPr>
      </w:pPr>
    </w:p>
    <w:p w14:paraId="7C538E91" w14:textId="77777777" w:rsidR="00E30FAB" w:rsidRPr="000078E9" w:rsidRDefault="00E30FAB" w:rsidP="000078E9">
      <w:pPr>
        <w:pStyle w:val="Default"/>
        <w:ind w:left="462"/>
        <w:jc w:val="both"/>
        <w:rPr>
          <w:color w:val="auto"/>
          <w:lang w:val="es-CO"/>
        </w:rPr>
      </w:pPr>
    </w:p>
    <w:p w14:paraId="6D981223" w14:textId="77777777" w:rsidR="00E30FAB" w:rsidRPr="000078E9" w:rsidRDefault="00E30FAB" w:rsidP="000078E9">
      <w:pPr>
        <w:pStyle w:val="Default"/>
        <w:ind w:left="462"/>
        <w:jc w:val="both"/>
        <w:rPr>
          <w:color w:val="auto"/>
          <w:lang w:val="es-CO"/>
        </w:rPr>
      </w:pPr>
    </w:p>
    <w:p w14:paraId="5349D548" w14:textId="77777777" w:rsidR="00E30FAB" w:rsidRPr="000078E9" w:rsidRDefault="00E30FAB" w:rsidP="000078E9">
      <w:pPr>
        <w:pStyle w:val="Default"/>
        <w:ind w:left="462"/>
        <w:jc w:val="both"/>
        <w:rPr>
          <w:color w:val="auto"/>
          <w:lang w:val="es-CO"/>
        </w:rPr>
      </w:pPr>
    </w:p>
    <w:p w14:paraId="740DDD18" w14:textId="77777777" w:rsidR="00E30FAB" w:rsidRPr="000078E9" w:rsidRDefault="00E30FAB" w:rsidP="000078E9">
      <w:pPr>
        <w:pStyle w:val="Default"/>
        <w:ind w:left="462"/>
        <w:jc w:val="both"/>
        <w:rPr>
          <w:color w:val="auto"/>
          <w:lang w:val="es-CO"/>
        </w:rPr>
      </w:pPr>
    </w:p>
    <w:p w14:paraId="40D1BF9D" w14:textId="77777777" w:rsidR="00E30FAB" w:rsidRPr="000078E9" w:rsidRDefault="00E30FAB" w:rsidP="000078E9">
      <w:pPr>
        <w:pStyle w:val="Default"/>
        <w:ind w:left="462"/>
        <w:jc w:val="both"/>
        <w:rPr>
          <w:color w:val="auto"/>
          <w:lang w:val="es-CO"/>
        </w:rPr>
      </w:pPr>
    </w:p>
    <w:p w14:paraId="10386B93" w14:textId="77777777" w:rsidR="00E30FAB" w:rsidRPr="000078E9" w:rsidRDefault="00E30FAB" w:rsidP="000078E9">
      <w:pPr>
        <w:pStyle w:val="Default"/>
        <w:ind w:left="462"/>
        <w:jc w:val="both"/>
        <w:rPr>
          <w:color w:val="auto"/>
          <w:lang w:val="es-CO"/>
        </w:rPr>
      </w:pPr>
    </w:p>
    <w:p w14:paraId="720B8216" w14:textId="77777777" w:rsidR="00E30FAB" w:rsidRPr="000078E9" w:rsidRDefault="00E30FAB" w:rsidP="000078E9">
      <w:pPr>
        <w:pStyle w:val="Default"/>
        <w:ind w:left="462"/>
        <w:jc w:val="both"/>
        <w:rPr>
          <w:color w:val="auto"/>
          <w:lang w:val="es-CO"/>
        </w:rPr>
      </w:pPr>
    </w:p>
    <w:p w14:paraId="4D1AE560" w14:textId="6A470078" w:rsidR="00E30FAB" w:rsidRPr="000078E9" w:rsidRDefault="00E30FAB" w:rsidP="00BA13B9">
      <w:pPr>
        <w:pStyle w:val="Default"/>
        <w:jc w:val="both"/>
        <w:rPr>
          <w:color w:val="auto"/>
          <w:lang w:val="es-CO"/>
        </w:rPr>
      </w:pPr>
    </w:p>
    <w:p w14:paraId="1121C6CF" w14:textId="77777777" w:rsidR="00E30FAB" w:rsidRPr="000078E9" w:rsidRDefault="00E30FAB" w:rsidP="002068FB">
      <w:pPr>
        <w:pStyle w:val="Default"/>
        <w:jc w:val="both"/>
        <w:rPr>
          <w:color w:val="auto"/>
          <w:lang w:val="es-CO"/>
        </w:rPr>
      </w:pPr>
    </w:p>
    <w:p w14:paraId="29C70E30" w14:textId="77777777" w:rsidR="00BD019D" w:rsidRPr="00BC69DA" w:rsidRDefault="00BA3AEC" w:rsidP="00BD019D">
      <w:pPr>
        <w:spacing w:after="0" w:line="240" w:lineRule="auto"/>
        <w:jc w:val="center"/>
        <w:rPr>
          <w:rFonts w:ascii="Arial" w:hAnsi="Arial" w:cs="Arial"/>
          <w:color w:val="auto"/>
          <w:sz w:val="20"/>
          <w:szCs w:val="20"/>
        </w:rPr>
      </w:pPr>
      <w:r w:rsidRPr="000078E9">
        <w:rPr>
          <w:b/>
          <w:bCs/>
          <w:color w:val="auto"/>
          <w:sz w:val="20"/>
          <w:szCs w:val="20"/>
        </w:rPr>
        <w:t>Fuente:</w:t>
      </w:r>
      <w:r w:rsidRPr="000078E9">
        <w:rPr>
          <w:color w:val="auto"/>
          <w:sz w:val="20"/>
          <w:szCs w:val="20"/>
        </w:rPr>
        <w:t xml:space="preserve"> </w:t>
      </w:r>
      <w:r w:rsidR="00BD019D" w:rsidRPr="00BC69DA">
        <w:rPr>
          <w:rFonts w:ascii="Arial" w:hAnsi="Arial" w:cs="Arial"/>
          <w:b/>
          <w:bCs/>
          <w:color w:val="auto"/>
          <w:sz w:val="20"/>
          <w:szCs w:val="20"/>
        </w:rPr>
        <w:t>Fuente:</w:t>
      </w:r>
      <w:r w:rsidR="00BD019D" w:rsidRPr="00BC69DA">
        <w:rPr>
          <w:rFonts w:ascii="Arial" w:hAnsi="Arial" w:cs="Arial"/>
          <w:color w:val="auto"/>
          <w:sz w:val="20"/>
          <w:szCs w:val="20"/>
        </w:rPr>
        <w:t xml:space="preserve"> Elaboración propia UAE</w:t>
      </w:r>
      <w:r w:rsidR="00BD019D">
        <w:rPr>
          <w:rFonts w:ascii="Arial" w:hAnsi="Arial" w:cs="Arial"/>
          <w:color w:val="auto"/>
          <w:sz w:val="20"/>
          <w:szCs w:val="20"/>
        </w:rPr>
        <w:t xml:space="preserve"> Cuerpo </w:t>
      </w:r>
      <w:r w:rsidR="00BD019D" w:rsidRPr="00BC69DA">
        <w:rPr>
          <w:rFonts w:ascii="Arial" w:hAnsi="Arial" w:cs="Arial"/>
          <w:color w:val="auto"/>
          <w:sz w:val="20"/>
          <w:szCs w:val="20"/>
        </w:rPr>
        <w:t>O</w:t>
      </w:r>
      <w:r w:rsidR="00BD019D">
        <w:rPr>
          <w:rFonts w:ascii="Arial" w:hAnsi="Arial" w:cs="Arial"/>
          <w:color w:val="auto"/>
          <w:sz w:val="20"/>
          <w:szCs w:val="20"/>
        </w:rPr>
        <w:t xml:space="preserve">ficial </w:t>
      </w:r>
      <w:r w:rsidR="00BD019D" w:rsidRPr="00BC69DA">
        <w:rPr>
          <w:rFonts w:ascii="Arial" w:hAnsi="Arial" w:cs="Arial"/>
          <w:color w:val="auto"/>
          <w:sz w:val="20"/>
          <w:szCs w:val="20"/>
        </w:rPr>
        <w:t>B</w:t>
      </w:r>
      <w:r w:rsidR="00BD019D">
        <w:rPr>
          <w:rFonts w:ascii="Arial" w:hAnsi="Arial" w:cs="Arial"/>
          <w:color w:val="auto"/>
          <w:sz w:val="20"/>
          <w:szCs w:val="20"/>
        </w:rPr>
        <w:t>omberos Bogotá SGH – SST 2025.</w:t>
      </w:r>
    </w:p>
    <w:p w14:paraId="3E59536E" w14:textId="3D2E54B9" w:rsidR="0089720B" w:rsidRDefault="0089720B" w:rsidP="00BD019D">
      <w:pPr>
        <w:pStyle w:val="Default"/>
        <w:jc w:val="both"/>
        <w:rPr>
          <w:color w:val="auto"/>
          <w:lang w:val="es-CO"/>
        </w:rPr>
      </w:pPr>
    </w:p>
    <w:p w14:paraId="3574FF5F" w14:textId="06E69D86" w:rsidR="00E7321B" w:rsidRDefault="00E7321B">
      <w:pPr>
        <w:jc w:val="left"/>
        <w:rPr>
          <w:rFonts w:ascii="Arial" w:hAnsi="Arial" w:cs="Arial"/>
          <w:color w:val="auto"/>
          <w:sz w:val="24"/>
          <w:szCs w:val="24"/>
          <w:lang w:val="es-CO"/>
        </w:rPr>
      </w:pPr>
      <w:r>
        <w:rPr>
          <w:color w:val="auto"/>
          <w:lang w:val="es-CO"/>
        </w:rPr>
        <w:br w:type="page"/>
      </w:r>
    </w:p>
    <w:p w14:paraId="5835DF17" w14:textId="77777777" w:rsidR="00D8355A" w:rsidRPr="00BD32A3" w:rsidRDefault="00D8355A" w:rsidP="00BD019D">
      <w:pPr>
        <w:pStyle w:val="Default"/>
        <w:jc w:val="both"/>
        <w:rPr>
          <w:color w:val="auto"/>
          <w:lang w:val="es-CO"/>
        </w:rPr>
      </w:pPr>
    </w:p>
    <w:p w14:paraId="4070E478" w14:textId="0BDD94A5" w:rsidR="008B79E4" w:rsidRPr="00BD32A3" w:rsidRDefault="00E30FAB" w:rsidP="006B2A2B">
      <w:pPr>
        <w:pStyle w:val="Ttulo1"/>
        <w:numPr>
          <w:ilvl w:val="1"/>
          <w:numId w:val="27"/>
        </w:numPr>
        <w:rPr>
          <w:rFonts w:ascii="Arial" w:hAnsi="Arial" w:cs="Arial"/>
          <w:color w:val="auto"/>
          <w:sz w:val="24"/>
          <w:lang w:val="es-CO"/>
        </w:rPr>
      </w:pPr>
      <w:bookmarkStart w:id="37" w:name="_Toc224555097"/>
      <w:r w:rsidRPr="00BD32A3">
        <w:rPr>
          <w:rFonts w:ascii="Arial" w:hAnsi="Arial" w:cs="Arial"/>
          <w:color w:val="auto"/>
          <w:sz w:val="24"/>
          <w:szCs w:val="24"/>
          <w:lang w:val="es-CO"/>
        </w:rPr>
        <w:t>PROCEDIMIENTO DE COORDINACIÓN SEGÚN NIVELES DE EMERGENCIA</w:t>
      </w:r>
      <w:bookmarkEnd w:id="37"/>
    </w:p>
    <w:p w14:paraId="39E5A0D8" w14:textId="20F370D3" w:rsidR="00E30FAB" w:rsidRPr="000078E9" w:rsidRDefault="008B79E4" w:rsidP="000078E9">
      <w:pPr>
        <w:pStyle w:val="Default"/>
        <w:ind w:left="5664"/>
        <w:jc w:val="both"/>
        <w:rPr>
          <w:color w:val="auto"/>
          <w:lang w:val="es-CO"/>
        </w:rPr>
      </w:pPr>
      <w:r w:rsidRPr="000078E9">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7144C098"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BA13B9">
        <w:rPr>
          <w:rFonts w:ascii="Arial" w:hAnsi="Arial" w:cs="Arial"/>
          <w:b/>
          <w:bCs/>
          <w:i w:val="0"/>
          <w:iCs w:val="0"/>
          <w:sz w:val="24"/>
          <w:szCs w:val="24"/>
        </w:rPr>
        <w:t>14</w:t>
      </w:r>
      <w:r w:rsidRPr="00BA3AEC">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0078E9" w14:paraId="7A88027F" w14:textId="77777777" w:rsidTr="00BA3AEC">
        <w:trPr>
          <w:trHeight w:val="450"/>
        </w:trPr>
        <w:tc>
          <w:tcPr>
            <w:tcW w:w="3261" w:type="dxa"/>
            <w:shd w:val="clear" w:color="auto" w:fill="FFD966" w:themeFill="accent4" w:themeFillTint="99"/>
            <w:noWrap/>
            <w:hideMark/>
          </w:tcPr>
          <w:p w14:paraId="7902927C"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RESPONSABLE</w:t>
            </w:r>
          </w:p>
        </w:tc>
      </w:tr>
      <w:tr w:rsidR="000078E9" w:rsidRPr="000078E9" w14:paraId="590649B5" w14:textId="77777777" w:rsidTr="005F2567">
        <w:trPr>
          <w:trHeight w:val="880"/>
        </w:trPr>
        <w:tc>
          <w:tcPr>
            <w:tcW w:w="3261" w:type="dxa"/>
            <w:hideMark/>
          </w:tcPr>
          <w:p w14:paraId="4ED4BD18" w14:textId="77777777" w:rsidR="008B79E4" w:rsidRPr="000078E9" w:rsidRDefault="008B79E4" w:rsidP="00C76A4F">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7FD84F76" w14:textId="77777777" w:rsidTr="005F2567">
        <w:trPr>
          <w:trHeight w:val="1128"/>
        </w:trPr>
        <w:tc>
          <w:tcPr>
            <w:tcW w:w="3261" w:type="dxa"/>
            <w:hideMark/>
          </w:tcPr>
          <w:p w14:paraId="61467AFF" w14:textId="77777777" w:rsidR="008B79E4" w:rsidRPr="000078E9" w:rsidRDefault="008B79E4" w:rsidP="00C76A4F">
            <w:pPr>
              <w:pStyle w:val="Prrafodelista"/>
              <w:numPr>
                <w:ilvl w:val="0"/>
                <w:numId w:val="11"/>
              </w:numPr>
              <w:ind w:left="378"/>
              <w:rPr>
                <w:rFonts w:ascii="Arial" w:eastAsia="Times New Roman" w:hAnsi="Arial" w:cs="Arial"/>
                <w:color w:val="auto"/>
                <w:sz w:val="24"/>
                <w:szCs w:val="24"/>
              </w:rPr>
            </w:pPr>
            <w:r w:rsidRPr="000078E9">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40BA3C37" w14:textId="77777777" w:rsidTr="005F2567">
        <w:trPr>
          <w:trHeight w:val="1961"/>
        </w:trPr>
        <w:tc>
          <w:tcPr>
            <w:tcW w:w="3261" w:type="dxa"/>
            <w:hideMark/>
          </w:tcPr>
          <w:p w14:paraId="286D6AD6" w14:textId="77777777" w:rsidR="008B79E4" w:rsidRPr="000078E9" w:rsidRDefault="008B79E4" w:rsidP="00C76A4F">
            <w:pPr>
              <w:pStyle w:val="Prrafodelista"/>
              <w:numPr>
                <w:ilvl w:val="0"/>
                <w:numId w:val="10"/>
              </w:numPr>
              <w:ind w:left="378"/>
              <w:rPr>
                <w:rFonts w:ascii="Arial" w:eastAsia="Times New Roman" w:hAnsi="Arial" w:cs="Arial"/>
                <w:color w:val="auto"/>
                <w:sz w:val="24"/>
                <w:szCs w:val="24"/>
              </w:rPr>
            </w:pPr>
            <w:r w:rsidRPr="000078E9">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0A060E14" w14:textId="77777777" w:rsidTr="005F2567">
        <w:trPr>
          <w:trHeight w:val="1134"/>
        </w:trPr>
        <w:tc>
          <w:tcPr>
            <w:tcW w:w="3261" w:type="dxa"/>
            <w:hideMark/>
          </w:tcPr>
          <w:p w14:paraId="43A4DDAD" w14:textId="77777777" w:rsidR="008B79E4" w:rsidRPr="000078E9" w:rsidRDefault="008B79E4" w:rsidP="00C76A4F">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desarrollan los Planes de Contingencia y de Acción.</w:t>
            </w:r>
          </w:p>
          <w:p w14:paraId="26D90B91" w14:textId="77777777" w:rsidR="008B79E4" w:rsidRPr="000078E9" w:rsidRDefault="008B79E4" w:rsidP="00C76A4F">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Control de la Situación</w:t>
            </w:r>
          </w:p>
        </w:tc>
        <w:tc>
          <w:tcPr>
            <w:tcW w:w="2179" w:type="dxa"/>
            <w:noWrap/>
            <w:hideMark/>
          </w:tcPr>
          <w:p w14:paraId="6F9D8BB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Sección operaciones según designación</w:t>
            </w:r>
          </w:p>
        </w:tc>
      </w:tr>
      <w:tr w:rsidR="000078E9" w:rsidRPr="000078E9" w14:paraId="7A794ECF" w14:textId="77777777" w:rsidTr="005F2567">
        <w:trPr>
          <w:trHeight w:val="1548"/>
        </w:trPr>
        <w:tc>
          <w:tcPr>
            <w:tcW w:w="3261" w:type="dxa"/>
            <w:hideMark/>
          </w:tcPr>
          <w:p w14:paraId="2556CF0A" w14:textId="77777777" w:rsidR="008B79E4" w:rsidRPr="000078E9" w:rsidRDefault="008B79E4" w:rsidP="00C76A4F">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Requiere de apoyo externo.</w:t>
            </w:r>
          </w:p>
          <w:p w14:paraId="0E5167D6" w14:textId="77777777" w:rsidR="008B79E4" w:rsidRPr="000078E9" w:rsidRDefault="008B79E4" w:rsidP="00C76A4F">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informa al SDGR por medio de la línea 123.</w:t>
            </w:r>
          </w:p>
          <w:p w14:paraId="64092EDE" w14:textId="77777777" w:rsidR="008B79E4" w:rsidRPr="000078E9" w:rsidRDefault="008B79E4" w:rsidP="00C76A4F">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Directorio Telefónico</w:t>
            </w:r>
          </w:p>
        </w:tc>
        <w:tc>
          <w:tcPr>
            <w:tcW w:w="2179" w:type="dxa"/>
            <w:noWrap/>
            <w:hideMark/>
          </w:tcPr>
          <w:p w14:paraId="4F57E85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Comandante de Incidentes</w:t>
            </w:r>
          </w:p>
        </w:tc>
      </w:tr>
      <w:tr w:rsidR="000078E9" w:rsidRPr="000078E9" w14:paraId="202BC447" w14:textId="77777777" w:rsidTr="005F2567">
        <w:trPr>
          <w:trHeight w:val="1054"/>
        </w:trPr>
        <w:tc>
          <w:tcPr>
            <w:tcW w:w="3261" w:type="dxa"/>
            <w:hideMark/>
          </w:tcPr>
          <w:p w14:paraId="1AD1490C" w14:textId="77777777" w:rsidR="008B79E4" w:rsidRPr="000078E9" w:rsidRDefault="008B79E4" w:rsidP="00C76A4F">
            <w:pPr>
              <w:pStyle w:val="Prrafodelista"/>
              <w:numPr>
                <w:ilvl w:val="0"/>
                <w:numId w:val="14"/>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U</w:t>
            </w:r>
            <w:r w:rsidRPr="000078E9">
              <w:rPr>
                <w:rFonts w:ascii="Arial" w:hAnsi="Arial" w:cs="Arial"/>
                <w:color w:val="auto"/>
                <w:sz w:val="24"/>
                <w:szCs w:val="24"/>
              </w:rPr>
              <w:t>AE Cuerpo Oficial de Bomberos de Bogotá</w:t>
            </w:r>
          </w:p>
        </w:tc>
      </w:tr>
      <w:tr w:rsidR="000078E9" w:rsidRPr="000078E9" w14:paraId="7AFA7826" w14:textId="77777777" w:rsidTr="005F2567">
        <w:trPr>
          <w:trHeight w:val="1074"/>
        </w:trPr>
        <w:tc>
          <w:tcPr>
            <w:tcW w:w="3261" w:type="dxa"/>
            <w:hideMark/>
          </w:tcPr>
          <w:p w14:paraId="4A158EB7" w14:textId="77777777" w:rsidR="008B79E4" w:rsidRPr="000078E9" w:rsidRDefault="008B79E4" w:rsidP="00C76A4F">
            <w:pPr>
              <w:pStyle w:val="Prrafodelista"/>
              <w:numPr>
                <w:ilvl w:val="0"/>
                <w:numId w:val="14"/>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Evaluar la situación y se controla por medio de los Protocolos Distritales de Respuesta.</w:t>
            </w:r>
          </w:p>
          <w:p w14:paraId="3810E1CA" w14:textId="77777777" w:rsidR="008B79E4" w:rsidRPr="000078E9" w:rsidRDefault="008B79E4" w:rsidP="000078E9">
            <w:pPr>
              <w:rPr>
                <w:rFonts w:ascii="Arial" w:eastAsia="Times New Roman" w:hAnsi="Arial" w:cs="Arial"/>
                <w:color w:val="auto"/>
                <w:sz w:val="24"/>
                <w:szCs w:val="24"/>
              </w:rPr>
            </w:pPr>
          </w:p>
          <w:p w14:paraId="7AB2DE04" w14:textId="77777777" w:rsidR="008B79E4" w:rsidRPr="000078E9"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0078E9" w:rsidRDefault="008B79E4" w:rsidP="000078E9">
            <w:pPr>
              <w:keepNext/>
              <w:rPr>
                <w:rFonts w:ascii="Arial" w:eastAsia="Times New Roman" w:hAnsi="Arial" w:cs="Arial"/>
                <w:color w:val="auto"/>
                <w:sz w:val="24"/>
                <w:szCs w:val="24"/>
              </w:rPr>
            </w:pPr>
            <w:r w:rsidRPr="000078E9">
              <w:rPr>
                <w:rFonts w:ascii="Arial" w:eastAsia="Times New Roman" w:hAnsi="Arial" w:cs="Arial"/>
                <w:color w:val="auto"/>
                <w:sz w:val="24"/>
                <w:szCs w:val="24"/>
              </w:rPr>
              <w:t>IDIGER</w:t>
            </w:r>
          </w:p>
        </w:tc>
      </w:tr>
    </w:tbl>
    <w:p w14:paraId="54781763"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CE7944F" w14:textId="68F27371" w:rsidR="006B2A2B" w:rsidRDefault="006B2A2B" w:rsidP="002C7991">
      <w:pPr>
        <w:pStyle w:val="Ttulo1"/>
        <w:ind w:right="332"/>
        <w:rPr>
          <w:rFonts w:ascii="Arial" w:eastAsiaTheme="minorHAnsi" w:hAnsi="Arial" w:cs="Arial"/>
          <w:b w:val="0"/>
          <w:bCs w:val="0"/>
          <w:color w:val="auto"/>
          <w:sz w:val="24"/>
          <w:szCs w:val="24"/>
          <w:lang w:val="es-CO" w:eastAsia="en-US" w:bidi="ar-SA"/>
        </w:rPr>
      </w:pPr>
    </w:p>
    <w:p w14:paraId="63EAE842" w14:textId="07C1F0AE" w:rsidR="006B2A2B" w:rsidRDefault="006B2A2B" w:rsidP="006B2A2B">
      <w:pPr>
        <w:pStyle w:val="Ttulo1"/>
        <w:numPr>
          <w:ilvl w:val="0"/>
          <w:numId w:val="20"/>
        </w:numPr>
        <w:rPr>
          <w:rFonts w:ascii="Arial" w:hAnsi="Arial" w:cs="Arial"/>
          <w:color w:val="auto"/>
          <w:sz w:val="24"/>
          <w:szCs w:val="24"/>
          <w:lang w:val="es-CO"/>
        </w:rPr>
      </w:pPr>
      <w:bookmarkStart w:id="38" w:name="_Toc222158177"/>
      <w:bookmarkStart w:id="39" w:name="_Toc224555098"/>
      <w:r>
        <w:rPr>
          <w:rFonts w:ascii="Arial" w:hAnsi="Arial" w:cs="Arial"/>
          <w:color w:val="auto"/>
          <w:sz w:val="24"/>
          <w:szCs w:val="24"/>
          <w:lang w:val="es-CO"/>
        </w:rPr>
        <w:t>ESTRUCTURA Y COORDINACIÓN PARA LA RESPUESTA A EMERGENCIAS</w:t>
      </w:r>
      <w:bookmarkEnd w:id="38"/>
      <w:bookmarkEnd w:id="39"/>
    </w:p>
    <w:p w14:paraId="45DD1553" w14:textId="77777777" w:rsidR="006B2A2B" w:rsidRDefault="006B2A2B" w:rsidP="006B2A2B">
      <w:pPr>
        <w:pStyle w:val="Default"/>
        <w:ind w:left="462"/>
        <w:jc w:val="both"/>
        <w:rPr>
          <w:color w:val="auto"/>
          <w:lang w:val="es-CO"/>
        </w:rPr>
      </w:pPr>
    </w:p>
    <w:p w14:paraId="4D87F9D4" w14:textId="5F6BF253" w:rsidR="006B2A2B" w:rsidRDefault="00C42724" w:rsidP="006B2A2B">
      <w:pPr>
        <w:pStyle w:val="Default"/>
        <w:ind w:left="462"/>
        <w:jc w:val="both"/>
        <w:rPr>
          <w:color w:val="auto"/>
          <w:lang w:val="es-CO"/>
        </w:rPr>
      </w:pPr>
      <w:r>
        <w:rPr>
          <w:rFonts w:eastAsia="Times New Roman"/>
          <w:bCs/>
          <w:color w:val="auto"/>
          <w:lang w:eastAsia="es-ES"/>
        </w:rPr>
        <w:t xml:space="preserve">La Estación B-1 Chapinero </w:t>
      </w:r>
      <w:r w:rsidR="006B2A2B">
        <w:rPr>
          <w:rFonts w:eastAsia="Times New Roman"/>
          <w:bCs/>
          <w:color w:val="auto"/>
          <w:lang w:eastAsia="es-ES"/>
        </w:rPr>
        <w:t>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74880A56" w14:textId="77777777" w:rsidR="006B2A2B" w:rsidRDefault="006B2A2B" w:rsidP="006B2A2B">
      <w:pPr>
        <w:pStyle w:val="Default"/>
        <w:ind w:left="462"/>
        <w:jc w:val="both"/>
        <w:rPr>
          <w:color w:val="auto"/>
          <w:lang w:val="es-CO"/>
        </w:rPr>
      </w:pPr>
    </w:p>
    <w:p w14:paraId="22017AA8" w14:textId="77777777" w:rsidR="006B2A2B" w:rsidRDefault="006B2A2B" w:rsidP="006B2A2B">
      <w:pPr>
        <w:pStyle w:val="Default"/>
        <w:ind w:left="462"/>
        <w:jc w:val="both"/>
        <w:rPr>
          <w:color w:val="auto"/>
          <w:lang w:val="es-CO"/>
        </w:rPr>
      </w:pPr>
    </w:p>
    <w:p w14:paraId="2DCB4AC9" w14:textId="77777777" w:rsidR="006B2A2B" w:rsidRDefault="006B2A2B" w:rsidP="006B2A2B">
      <w:pPr>
        <w:pStyle w:val="Default"/>
        <w:ind w:left="462"/>
        <w:jc w:val="both"/>
        <w:rPr>
          <w:color w:val="auto"/>
          <w:lang w:val="es-CO"/>
        </w:rPr>
      </w:pPr>
    </w:p>
    <w:p w14:paraId="6B00CCFF" w14:textId="72A2CFA4" w:rsidR="006B2A2B" w:rsidRDefault="006B2A2B" w:rsidP="006B2A2B">
      <w:pPr>
        <w:pStyle w:val="Default"/>
        <w:ind w:left="462"/>
        <w:jc w:val="both"/>
        <w:rPr>
          <w:color w:val="auto"/>
          <w:lang w:val="es-CO"/>
        </w:rPr>
      </w:pPr>
      <w:r>
        <w:rPr>
          <w:noProof/>
          <w:lang w:val="es-CO" w:eastAsia="es-CO"/>
        </w:rPr>
        <w:drawing>
          <wp:anchor distT="0" distB="0" distL="114300" distR="114300" simplePos="0" relativeHeight="251697152" behindDoc="0" locked="0" layoutInCell="1" allowOverlap="1" wp14:anchorId="33C69264" wp14:editId="4FD67DBE">
            <wp:simplePos x="0" y="0"/>
            <wp:positionH relativeFrom="margin">
              <wp:align>center</wp:align>
            </wp:positionH>
            <wp:positionV relativeFrom="page">
              <wp:posOffset>3027680</wp:posOffset>
            </wp:positionV>
            <wp:extent cx="4017010" cy="2669540"/>
            <wp:effectExtent l="38100" t="0" r="59690" b="0"/>
            <wp:wrapNone/>
            <wp:docPr id="4" name="Diagrama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18C53386" w14:textId="77777777" w:rsidR="006B2A2B" w:rsidRDefault="006B2A2B" w:rsidP="006B2A2B">
      <w:pPr>
        <w:pStyle w:val="Default"/>
        <w:ind w:left="462"/>
        <w:jc w:val="both"/>
        <w:rPr>
          <w:color w:val="auto"/>
          <w:lang w:val="es-CO"/>
        </w:rPr>
      </w:pPr>
    </w:p>
    <w:p w14:paraId="605649E9" w14:textId="77777777" w:rsidR="006B2A2B" w:rsidRDefault="006B2A2B" w:rsidP="006B2A2B">
      <w:pPr>
        <w:pStyle w:val="Default"/>
        <w:ind w:left="462"/>
        <w:jc w:val="both"/>
        <w:rPr>
          <w:color w:val="auto"/>
          <w:lang w:val="es-CO"/>
        </w:rPr>
      </w:pPr>
    </w:p>
    <w:p w14:paraId="695E4C41" w14:textId="77777777" w:rsidR="006B2A2B" w:rsidRDefault="006B2A2B" w:rsidP="006B2A2B">
      <w:pPr>
        <w:pStyle w:val="Default"/>
        <w:ind w:left="462"/>
        <w:jc w:val="both"/>
        <w:rPr>
          <w:color w:val="auto"/>
          <w:lang w:val="es-CO"/>
        </w:rPr>
      </w:pPr>
    </w:p>
    <w:p w14:paraId="61A046EF" w14:textId="77777777" w:rsidR="006B2A2B" w:rsidRDefault="006B2A2B" w:rsidP="006B2A2B">
      <w:pPr>
        <w:pStyle w:val="Default"/>
        <w:ind w:left="462"/>
        <w:jc w:val="both"/>
        <w:rPr>
          <w:color w:val="auto"/>
          <w:lang w:val="es-CO"/>
        </w:rPr>
      </w:pPr>
    </w:p>
    <w:p w14:paraId="5CCE1930" w14:textId="77777777" w:rsidR="006B2A2B" w:rsidRDefault="006B2A2B" w:rsidP="006B2A2B">
      <w:pPr>
        <w:pStyle w:val="Default"/>
        <w:ind w:left="462"/>
        <w:jc w:val="both"/>
        <w:rPr>
          <w:color w:val="auto"/>
          <w:lang w:val="es-CO"/>
        </w:rPr>
      </w:pPr>
    </w:p>
    <w:p w14:paraId="69A92286" w14:textId="77777777" w:rsidR="006B2A2B" w:rsidRDefault="006B2A2B" w:rsidP="006B2A2B">
      <w:pPr>
        <w:pStyle w:val="Default"/>
        <w:ind w:left="462"/>
        <w:jc w:val="both"/>
        <w:rPr>
          <w:color w:val="auto"/>
          <w:lang w:val="es-CO"/>
        </w:rPr>
      </w:pPr>
    </w:p>
    <w:p w14:paraId="189E5196" w14:textId="77777777" w:rsidR="006B2A2B" w:rsidRDefault="006B2A2B" w:rsidP="006B2A2B">
      <w:pPr>
        <w:pStyle w:val="Default"/>
        <w:ind w:left="462"/>
        <w:jc w:val="both"/>
        <w:rPr>
          <w:color w:val="auto"/>
          <w:lang w:val="es-CO"/>
        </w:rPr>
      </w:pPr>
    </w:p>
    <w:p w14:paraId="0CACB858" w14:textId="77777777" w:rsidR="006B2A2B" w:rsidRDefault="006B2A2B" w:rsidP="006B2A2B">
      <w:pPr>
        <w:pStyle w:val="Default"/>
        <w:ind w:left="462"/>
        <w:jc w:val="both"/>
        <w:rPr>
          <w:color w:val="auto"/>
          <w:lang w:val="es-CO"/>
        </w:rPr>
      </w:pPr>
    </w:p>
    <w:p w14:paraId="5928BB12" w14:textId="77777777" w:rsidR="006B2A2B" w:rsidRDefault="006B2A2B" w:rsidP="006B2A2B">
      <w:pPr>
        <w:pStyle w:val="Default"/>
        <w:ind w:left="462"/>
        <w:jc w:val="both"/>
        <w:rPr>
          <w:color w:val="auto"/>
          <w:lang w:val="es-CO"/>
        </w:rPr>
      </w:pPr>
    </w:p>
    <w:p w14:paraId="0A9D76BC" w14:textId="77777777" w:rsidR="006B2A2B" w:rsidRDefault="006B2A2B" w:rsidP="006B2A2B">
      <w:pPr>
        <w:pStyle w:val="Default"/>
        <w:ind w:left="462"/>
        <w:jc w:val="both"/>
        <w:rPr>
          <w:color w:val="auto"/>
          <w:lang w:val="es-CO"/>
        </w:rPr>
      </w:pPr>
    </w:p>
    <w:p w14:paraId="55E0D1ED" w14:textId="77777777" w:rsidR="006B2A2B" w:rsidRDefault="006B2A2B" w:rsidP="006B2A2B">
      <w:pPr>
        <w:pStyle w:val="Default"/>
        <w:ind w:left="462"/>
        <w:jc w:val="both"/>
        <w:rPr>
          <w:color w:val="auto"/>
          <w:lang w:val="es-CO"/>
        </w:rPr>
      </w:pPr>
    </w:p>
    <w:p w14:paraId="2CE263D0" w14:textId="77777777" w:rsidR="006B2A2B" w:rsidRPr="006C1525" w:rsidRDefault="006B2A2B" w:rsidP="006B2A2B">
      <w:pPr>
        <w:pStyle w:val="Default"/>
        <w:ind w:left="462"/>
        <w:jc w:val="both"/>
        <w:rPr>
          <w:color w:val="auto"/>
          <w:lang w:val="es-CO"/>
        </w:rPr>
      </w:pPr>
    </w:p>
    <w:p w14:paraId="041BFFED" w14:textId="53455546" w:rsidR="006B2A2B" w:rsidRPr="006C1525" w:rsidRDefault="006C1525" w:rsidP="006C1525">
      <w:pPr>
        <w:pStyle w:val="Ttulo1"/>
        <w:jc w:val="center"/>
        <w:rPr>
          <w:b w:val="0"/>
          <w:color w:val="auto"/>
          <w:lang w:val="es-CO"/>
        </w:rPr>
      </w:pPr>
      <w:r w:rsidRPr="006C1525">
        <w:rPr>
          <w:rFonts w:ascii="Arial" w:hAnsi="Arial" w:cs="Arial"/>
          <w:b w:val="0"/>
          <w:color w:val="auto"/>
          <w:sz w:val="20"/>
          <w:szCs w:val="20"/>
        </w:rPr>
        <w:t>Fuente: Elaboración propia UAE Cuerpo Oficial Bomberos Bogotá SGH – SST 2025.</w:t>
      </w:r>
    </w:p>
    <w:p w14:paraId="4135E703" w14:textId="0BE3A47D" w:rsidR="006B2A2B" w:rsidRDefault="00295243" w:rsidP="00295243">
      <w:pPr>
        <w:pStyle w:val="Ttulo1"/>
        <w:numPr>
          <w:ilvl w:val="1"/>
          <w:numId w:val="45"/>
        </w:numPr>
        <w:rPr>
          <w:rFonts w:ascii="Arial" w:hAnsi="Arial" w:cs="Arial"/>
          <w:color w:val="auto"/>
          <w:sz w:val="24"/>
          <w:szCs w:val="24"/>
          <w:lang w:val="es-CO"/>
        </w:rPr>
      </w:pPr>
      <w:bookmarkStart w:id="40" w:name="_Toc222158178"/>
      <w:r>
        <w:rPr>
          <w:rFonts w:ascii="Arial" w:hAnsi="Arial" w:cs="Arial"/>
          <w:color w:val="auto"/>
          <w:sz w:val="24"/>
          <w:szCs w:val="24"/>
          <w:lang w:val="es-CO"/>
        </w:rPr>
        <w:t xml:space="preserve"> </w:t>
      </w:r>
      <w:bookmarkStart w:id="41" w:name="_Toc224555099"/>
      <w:r w:rsidR="006B2A2B">
        <w:rPr>
          <w:rFonts w:ascii="Arial" w:hAnsi="Arial" w:cs="Arial"/>
          <w:color w:val="auto"/>
          <w:sz w:val="24"/>
          <w:szCs w:val="24"/>
          <w:lang w:val="es-CO"/>
        </w:rPr>
        <w:t>FUNCIONES ESPECÍFICAS DEL SISTEMA COMANDO DE INCIDENTES</w:t>
      </w:r>
      <w:bookmarkEnd w:id="40"/>
      <w:bookmarkEnd w:id="41"/>
    </w:p>
    <w:p w14:paraId="4BEC359B" w14:textId="77777777" w:rsidR="006B2A2B" w:rsidRDefault="006B2A2B" w:rsidP="006B2A2B">
      <w:pPr>
        <w:pStyle w:val="Ttulo1"/>
        <w:rPr>
          <w:rFonts w:ascii="Arial" w:hAnsi="Arial" w:cs="Arial"/>
          <w:color w:val="auto"/>
          <w:sz w:val="24"/>
          <w:szCs w:val="24"/>
          <w:lang w:val="es-CO"/>
        </w:rPr>
      </w:pPr>
    </w:p>
    <w:p w14:paraId="3FD15B24" w14:textId="77777777" w:rsidR="006B2A2B" w:rsidRDefault="006B2A2B" w:rsidP="006B2A2B">
      <w:pPr>
        <w:ind w:left="567"/>
        <w:rPr>
          <w:rFonts w:ascii="Arial" w:hAnsi="Arial" w:cs="Arial"/>
          <w:color w:val="auto"/>
          <w:sz w:val="24"/>
          <w:szCs w:val="24"/>
          <w:lang w:val="es-CO"/>
        </w:rPr>
      </w:pPr>
      <w:r>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5DA25A21" w14:textId="77777777" w:rsidR="006B2A2B" w:rsidRDefault="006B2A2B" w:rsidP="006B2A2B">
      <w:pPr>
        <w:ind w:left="567"/>
        <w:rPr>
          <w:rFonts w:ascii="Arial" w:hAnsi="Arial" w:cs="Arial"/>
          <w:color w:val="auto"/>
          <w:sz w:val="24"/>
          <w:szCs w:val="24"/>
          <w:lang w:val="es-CO"/>
        </w:rPr>
      </w:pPr>
      <w:r>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38688CF7" w14:textId="77777777" w:rsidR="006B2A2B" w:rsidRDefault="006B2A2B" w:rsidP="006B2A2B">
      <w:pPr>
        <w:ind w:left="567"/>
        <w:rPr>
          <w:rFonts w:ascii="Arial" w:hAnsi="Arial" w:cs="Arial"/>
          <w:color w:val="auto"/>
          <w:sz w:val="24"/>
          <w:szCs w:val="24"/>
          <w:lang w:val="es-CO"/>
        </w:rPr>
      </w:pPr>
      <w:r>
        <w:rPr>
          <w:rFonts w:ascii="Arial" w:hAnsi="Arial" w:cs="Arial"/>
          <w:color w:val="auto"/>
          <w:sz w:val="24"/>
          <w:szCs w:val="24"/>
          <w:lang w:val="es-CO"/>
        </w:rPr>
        <w:t>La asignación de funciones se realizará al momento de la activación del sistema, de acuerdo con:</w:t>
      </w:r>
    </w:p>
    <w:p w14:paraId="1DF4A591" w14:textId="77777777" w:rsidR="006B2A2B" w:rsidRDefault="006B2A2B" w:rsidP="006B2A2B">
      <w:pPr>
        <w:ind w:left="567"/>
        <w:rPr>
          <w:rFonts w:ascii="Arial" w:hAnsi="Arial" w:cs="Arial"/>
          <w:color w:val="auto"/>
          <w:sz w:val="24"/>
          <w:szCs w:val="24"/>
          <w:lang w:val="es-CO"/>
        </w:rPr>
      </w:pPr>
      <w:r>
        <w:rPr>
          <w:rFonts w:ascii="Arial" w:hAnsi="Arial" w:cs="Arial"/>
          <w:color w:val="auto"/>
          <w:sz w:val="24"/>
          <w:szCs w:val="24"/>
          <w:lang w:val="es-CO"/>
        </w:rPr>
        <w:t xml:space="preserve">El nivel jerárquico del personal presente, la competencia técnica requerida, la magnitud y complejidad del incidente, la disponibilidad operativa. El funcionario de mayor rango presente </w:t>
      </w:r>
      <w:r>
        <w:rPr>
          <w:rFonts w:ascii="Arial" w:hAnsi="Arial" w:cs="Arial"/>
          <w:color w:val="auto"/>
          <w:sz w:val="24"/>
          <w:szCs w:val="24"/>
          <w:lang w:val="es-CO"/>
        </w:rPr>
        <w:lastRenderedPageBreak/>
        <w:t xml:space="preserve">asumirá inicialmente el rol de </w:t>
      </w:r>
      <w:proofErr w:type="gramStart"/>
      <w:r>
        <w:rPr>
          <w:rFonts w:ascii="Arial" w:hAnsi="Arial" w:cs="Arial"/>
          <w:color w:val="auto"/>
          <w:sz w:val="24"/>
          <w:szCs w:val="24"/>
          <w:lang w:val="es-CO"/>
        </w:rPr>
        <w:t>Comandante</w:t>
      </w:r>
      <w:proofErr w:type="gramEnd"/>
      <w:r>
        <w:rPr>
          <w:rFonts w:ascii="Arial" w:hAnsi="Arial" w:cs="Arial"/>
          <w:color w:val="auto"/>
          <w:sz w:val="24"/>
          <w:szCs w:val="24"/>
          <w:lang w:val="es-CO"/>
        </w:rPr>
        <w:t xml:space="preserve"> del Incidente y designará los demás roles conforme a la estructura requerida.</w:t>
      </w:r>
    </w:p>
    <w:p w14:paraId="4D806A3E" w14:textId="77777777" w:rsidR="006B2A2B" w:rsidRDefault="006B2A2B" w:rsidP="006B2A2B">
      <w:pPr>
        <w:pStyle w:val="Prrafodelista"/>
        <w:numPr>
          <w:ilvl w:val="2"/>
          <w:numId w:val="43"/>
        </w:numPr>
        <w:spacing w:line="256" w:lineRule="auto"/>
        <w:ind w:left="1276"/>
        <w:rPr>
          <w:rFonts w:ascii="Arial" w:hAnsi="Arial" w:cs="Arial"/>
          <w:b/>
          <w:bCs/>
          <w:color w:val="auto"/>
          <w:sz w:val="24"/>
          <w:szCs w:val="24"/>
          <w:lang w:val="es-CO"/>
        </w:rPr>
      </w:pPr>
      <w:r>
        <w:rPr>
          <w:rFonts w:ascii="Arial" w:hAnsi="Arial" w:cs="Arial"/>
          <w:b/>
          <w:bCs/>
          <w:color w:val="auto"/>
          <w:sz w:val="24"/>
          <w:szCs w:val="24"/>
          <w:lang w:val="es-CO"/>
        </w:rPr>
        <w:t>Funciones Específicas por Rol:</w:t>
      </w:r>
    </w:p>
    <w:p w14:paraId="527899B3" w14:textId="77777777" w:rsidR="006B2A2B" w:rsidRDefault="006B2A2B" w:rsidP="006B2A2B">
      <w:pPr>
        <w:pStyle w:val="Prrafodelista"/>
        <w:ind w:left="1276"/>
        <w:rPr>
          <w:rFonts w:ascii="Arial" w:hAnsi="Arial" w:cs="Arial"/>
          <w:b/>
          <w:bCs/>
          <w:color w:val="auto"/>
          <w:sz w:val="24"/>
          <w:szCs w:val="24"/>
          <w:lang w:val="es-CO"/>
        </w:rPr>
      </w:pPr>
    </w:p>
    <w:p w14:paraId="77AD454F" w14:textId="77777777" w:rsidR="006B2A2B" w:rsidRDefault="006B2A2B" w:rsidP="006B2A2B">
      <w:pPr>
        <w:pStyle w:val="Prrafodelista"/>
        <w:numPr>
          <w:ilvl w:val="0"/>
          <w:numId w:val="29"/>
        </w:numPr>
        <w:spacing w:line="256" w:lineRule="auto"/>
        <w:rPr>
          <w:rFonts w:ascii="Arial" w:hAnsi="Arial" w:cs="Arial"/>
          <w:b/>
          <w:bCs/>
          <w:color w:val="auto"/>
          <w:sz w:val="24"/>
          <w:szCs w:val="24"/>
          <w:lang w:val="es-CO"/>
        </w:rPr>
      </w:pPr>
      <w:r>
        <w:rPr>
          <w:rFonts w:ascii="Arial" w:hAnsi="Arial" w:cs="Arial"/>
          <w:b/>
          <w:bCs/>
          <w:color w:val="auto"/>
          <w:sz w:val="24"/>
          <w:szCs w:val="24"/>
          <w:lang w:val="es-CO"/>
        </w:rPr>
        <w:t>Comandante del Incidente:</w:t>
      </w:r>
    </w:p>
    <w:p w14:paraId="4D48ED5F" w14:textId="77777777" w:rsidR="006B2A2B" w:rsidRDefault="006B2A2B" w:rsidP="006B2A2B">
      <w:pPr>
        <w:pStyle w:val="Prrafodelista"/>
        <w:rPr>
          <w:rFonts w:ascii="Arial" w:hAnsi="Arial" w:cs="Arial"/>
          <w:b/>
          <w:bCs/>
          <w:color w:val="auto"/>
          <w:sz w:val="24"/>
          <w:szCs w:val="24"/>
          <w:lang w:val="es-CO"/>
        </w:rPr>
      </w:pPr>
    </w:p>
    <w:p w14:paraId="01C73127" w14:textId="77777777" w:rsidR="006B2A2B" w:rsidRDefault="006B2A2B" w:rsidP="006B2A2B">
      <w:pPr>
        <w:pStyle w:val="Prrafodelista"/>
        <w:numPr>
          <w:ilvl w:val="0"/>
          <w:numId w:val="30"/>
        </w:numPr>
        <w:spacing w:line="256" w:lineRule="auto"/>
        <w:rPr>
          <w:rFonts w:ascii="Arial" w:hAnsi="Arial" w:cs="Arial"/>
          <w:color w:val="auto"/>
          <w:sz w:val="24"/>
          <w:szCs w:val="24"/>
          <w:lang w:val="es-CO"/>
        </w:rPr>
      </w:pPr>
      <w:r>
        <w:rPr>
          <w:rFonts w:ascii="Arial" w:hAnsi="Arial" w:cs="Arial"/>
          <w:color w:val="auto"/>
          <w:sz w:val="24"/>
          <w:szCs w:val="24"/>
          <w:lang w:val="es-CO"/>
        </w:rPr>
        <w:t>Asumir la dirección y coordinación general del incidente.</w:t>
      </w:r>
    </w:p>
    <w:p w14:paraId="51B55E43" w14:textId="77777777" w:rsidR="006B2A2B" w:rsidRDefault="006B2A2B" w:rsidP="006B2A2B">
      <w:pPr>
        <w:pStyle w:val="Prrafodelista"/>
        <w:numPr>
          <w:ilvl w:val="0"/>
          <w:numId w:val="30"/>
        </w:numPr>
        <w:spacing w:line="256" w:lineRule="auto"/>
        <w:rPr>
          <w:rFonts w:ascii="Arial" w:hAnsi="Arial" w:cs="Arial"/>
          <w:color w:val="auto"/>
          <w:sz w:val="24"/>
          <w:szCs w:val="24"/>
          <w:lang w:val="es-CO"/>
        </w:rPr>
      </w:pPr>
      <w:r>
        <w:rPr>
          <w:rFonts w:ascii="Arial" w:hAnsi="Arial" w:cs="Arial"/>
          <w:color w:val="auto"/>
          <w:sz w:val="24"/>
          <w:szCs w:val="24"/>
          <w:lang w:val="es-CO"/>
        </w:rPr>
        <w:t>Evaluar la situación inicial y establecer los objetivos estratégicos.</w:t>
      </w:r>
    </w:p>
    <w:p w14:paraId="35EE19EB" w14:textId="77777777" w:rsidR="006B2A2B" w:rsidRDefault="006B2A2B" w:rsidP="006B2A2B">
      <w:pPr>
        <w:pStyle w:val="Prrafodelista"/>
        <w:numPr>
          <w:ilvl w:val="0"/>
          <w:numId w:val="30"/>
        </w:numPr>
        <w:spacing w:line="256" w:lineRule="auto"/>
        <w:rPr>
          <w:rFonts w:ascii="Arial" w:hAnsi="Arial" w:cs="Arial"/>
          <w:color w:val="auto"/>
          <w:sz w:val="24"/>
          <w:szCs w:val="24"/>
          <w:lang w:val="es-CO"/>
        </w:rPr>
      </w:pPr>
      <w:r>
        <w:rPr>
          <w:rFonts w:ascii="Arial" w:hAnsi="Arial" w:cs="Arial"/>
          <w:color w:val="auto"/>
          <w:sz w:val="24"/>
          <w:szCs w:val="24"/>
          <w:lang w:val="es-CO"/>
        </w:rPr>
        <w:t>Determinar la estructura organizacional requerida.</w:t>
      </w:r>
    </w:p>
    <w:p w14:paraId="0A65143B" w14:textId="77777777" w:rsidR="006B2A2B" w:rsidRDefault="006B2A2B" w:rsidP="006B2A2B">
      <w:pPr>
        <w:pStyle w:val="Prrafodelista"/>
        <w:numPr>
          <w:ilvl w:val="0"/>
          <w:numId w:val="30"/>
        </w:numPr>
        <w:spacing w:line="256" w:lineRule="auto"/>
        <w:rPr>
          <w:rFonts w:ascii="Arial" w:hAnsi="Arial" w:cs="Arial"/>
          <w:color w:val="auto"/>
          <w:sz w:val="24"/>
          <w:szCs w:val="24"/>
          <w:lang w:val="es-CO"/>
        </w:rPr>
      </w:pPr>
      <w:r>
        <w:rPr>
          <w:rFonts w:ascii="Arial" w:hAnsi="Arial" w:cs="Arial"/>
          <w:color w:val="auto"/>
          <w:sz w:val="24"/>
          <w:szCs w:val="24"/>
          <w:lang w:val="es-CO"/>
        </w:rPr>
        <w:t>Asignar funciones al personal disponible.</w:t>
      </w:r>
    </w:p>
    <w:p w14:paraId="62C5D653" w14:textId="77777777" w:rsidR="006B2A2B" w:rsidRDefault="006B2A2B" w:rsidP="006B2A2B">
      <w:pPr>
        <w:pStyle w:val="Prrafodelista"/>
        <w:numPr>
          <w:ilvl w:val="0"/>
          <w:numId w:val="30"/>
        </w:numPr>
        <w:spacing w:line="256" w:lineRule="auto"/>
        <w:rPr>
          <w:rFonts w:ascii="Arial" w:hAnsi="Arial" w:cs="Arial"/>
          <w:color w:val="auto"/>
          <w:sz w:val="24"/>
          <w:szCs w:val="24"/>
          <w:lang w:val="es-CO"/>
        </w:rPr>
      </w:pPr>
      <w:r>
        <w:rPr>
          <w:rFonts w:ascii="Arial" w:hAnsi="Arial" w:cs="Arial"/>
          <w:color w:val="auto"/>
          <w:sz w:val="24"/>
          <w:szCs w:val="24"/>
          <w:lang w:val="es-CO"/>
        </w:rPr>
        <w:t>Aprobar el Plan de Acción del Incidente.</w:t>
      </w:r>
    </w:p>
    <w:p w14:paraId="5ABC2583" w14:textId="77777777" w:rsidR="006B2A2B" w:rsidRDefault="006B2A2B" w:rsidP="006B2A2B">
      <w:pPr>
        <w:pStyle w:val="Prrafodelista"/>
        <w:numPr>
          <w:ilvl w:val="0"/>
          <w:numId w:val="30"/>
        </w:numPr>
        <w:spacing w:line="256" w:lineRule="auto"/>
        <w:rPr>
          <w:rFonts w:ascii="Arial" w:hAnsi="Arial" w:cs="Arial"/>
          <w:color w:val="auto"/>
          <w:sz w:val="24"/>
          <w:szCs w:val="24"/>
          <w:lang w:val="es-CO"/>
        </w:rPr>
      </w:pPr>
      <w:r>
        <w:rPr>
          <w:rFonts w:ascii="Arial" w:hAnsi="Arial" w:cs="Arial"/>
          <w:color w:val="auto"/>
          <w:sz w:val="24"/>
          <w:szCs w:val="24"/>
          <w:lang w:val="es-CO"/>
        </w:rPr>
        <w:t>Autorizar la desmovilización y cierre del evento.</w:t>
      </w:r>
    </w:p>
    <w:p w14:paraId="7EF7F9FD" w14:textId="77777777" w:rsidR="006B2A2B" w:rsidRDefault="006B2A2B" w:rsidP="006B2A2B">
      <w:pPr>
        <w:pStyle w:val="Prrafodelista"/>
        <w:ind w:left="1287"/>
        <w:rPr>
          <w:rFonts w:ascii="Arial" w:hAnsi="Arial" w:cs="Arial"/>
          <w:color w:val="auto"/>
          <w:sz w:val="24"/>
          <w:szCs w:val="24"/>
          <w:lang w:val="es-CO"/>
        </w:rPr>
      </w:pPr>
    </w:p>
    <w:p w14:paraId="0A3E523A" w14:textId="77777777" w:rsidR="006B2A2B" w:rsidRDefault="006B2A2B" w:rsidP="006B2A2B">
      <w:pPr>
        <w:pStyle w:val="Prrafodelista"/>
        <w:numPr>
          <w:ilvl w:val="0"/>
          <w:numId w:val="29"/>
        </w:numPr>
        <w:spacing w:line="256" w:lineRule="auto"/>
        <w:rPr>
          <w:rFonts w:ascii="Arial" w:hAnsi="Arial" w:cs="Arial"/>
          <w:b/>
          <w:bCs/>
          <w:color w:val="auto"/>
          <w:sz w:val="24"/>
          <w:szCs w:val="24"/>
          <w:lang w:val="es-CO"/>
        </w:rPr>
      </w:pPr>
      <w:r>
        <w:rPr>
          <w:rFonts w:ascii="Arial" w:hAnsi="Arial" w:cs="Arial"/>
          <w:b/>
          <w:bCs/>
          <w:color w:val="auto"/>
          <w:sz w:val="24"/>
          <w:szCs w:val="24"/>
          <w:lang w:val="es-CO"/>
        </w:rPr>
        <w:t>Oficial de Seguridad:</w:t>
      </w:r>
    </w:p>
    <w:p w14:paraId="13E54387" w14:textId="77777777" w:rsidR="006B2A2B" w:rsidRDefault="006B2A2B" w:rsidP="006B2A2B">
      <w:pPr>
        <w:pStyle w:val="Prrafodelista"/>
        <w:rPr>
          <w:rFonts w:ascii="Arial" w:hAnsi="Arial" w:cs="Arial"/>
          <w:b/>
          <w:bCs/>
          <w:color w:val="auto"/>
          <w:sz w:val="24"/>
          <w:szCs w:val="24"/>
          <w:lang w:val="es-CO"/>
        </w:rPr>
      </w:pPr>
    </w:p>
    <w:p w14:paraId="5D5C5E52" w14:textId="77777777" w:rsidR="006B2A2B" w:rsidRDefault="006B2A2B" w:rsidP="006B2A2B">
      <w:pPr>
        <w:pStyle w:val="Prrafodelista"/>
        <w:numPr>
          <w:ilvl w:val="0"/>
          <w:numId w:val="31"/>
        </w:numPr>
        <w:spacing w:line="256" w:lineRule="auto"/>
        <w:rPr>
          <w:rFonts w:ascii="Arial" w:hAnsi="Arial" w:cs="Arial"/>
          <w:color w:val="auto"/>
          <w:sz w:val="24"/>
          <w:szCs w:val="24"/>
          <w:lang w:val="es-CO"/>
        </w:rPr>
      </w:pPr>
      <w:r>
        <w:rPr>
          <w:rFonts w:ascii="Arial" w:hAnsi="Arial" w:cs="Arial"/>
          <w:color w:val="auto"/>
          <w:sz w:val="24"/>
          <w:szCs w:val="24"/>
          <w:lang w:val="es-CO"/>
        </w:rPr>
        <w:t>Identificar peligros y evaluar riesgos durante la operación.</w:t>
      </w:r>
    </w:p>
    <w:p w14:paraId="3B9B462F" w14:textId="77777777" w:rsidR="006B2A2B" w:rsidRDefault="006B2A2B" w:rsidP="006B2A2B">
      <w:pPr>
        <w:pStyle w:val="Prrafodelista"/>
        <w:numPr>
          <w:ilvl w:val="0"/>
          <w:numId w:val="31"/>
        </w:numPr>
        <w:spacing w:line="256" w:lineRule="auto"/>
        <w:rPr>
          <w:rFonts w:ascii="Arial" w:hAnsi="Arial" w:cs="Arial"/>
          <w:color w:val="auto"/>
          <w:sz w:val="24"/>
          <w:szCs w:val="24"/>
          <w:lang w:val="es-CO"/>
        </w:rPr>
      </w:pPr>
      <w:r>
        <w:rPr>
          <w:rFonts w:ascii="Arial" w:hAnsi="Arial" w:cs="Arial"/>
          <w:color w:val="auto"/>
          <w:sz w:val="24"/>
          <w:szCs w:val="24"/>
          <w:lang w:val="es-CO"/>
        </w:rPr>
        <w:t>Recomendar e implementar medidas de control.</w:t>
      </w:r>
    </w:p>
    <w:p w14:paraId="4EE03D1C" w14:textId="77777777" w:rsidR="006B2A2B" w:rsidRDefault="006B2A2B" w:rsidP="006B2A2B">
      <w:pPr>
        <w:pStyle w:val="Prrafodelista"/>
        <w:numPr>
          <w:ilvl w:val="0"/>
          <w:numId w:val="31"/>
        </w:numPr>
        <w:spacing w:line="256" w:lineRule="auto"/>
        <w:rPr>
          <w:rFonts w:ascii="Arial" w:hAnsi="Arial" w:cs="Arial"/>
          <w:color w:val="auto"/>
          <w:sz w:val="24"/>
          <w:szCs w:val="24"/>
          <w:lang w:val="es-CO"/>
        </w:rPr>
      </w:pPr>
      <w:r>
        <w:rPr>
          <w:rFonts w:ascii="Arial" w:hAnsi="Arial" w:cs="Arial"/>
          <w:color w:val="auto"/>
          <w:sz w:val="24"/>
          <w:szCs w:val="24"/>
          <w:lang w:val="es-CO"/>
        </w:rPr>
        <w:t>Verificar el uso adecuado de los elementos de protección personal.</w:t>
      </w:r>
    </w:p>
    <w:p w14:paraId="0B953251" w14:textId="77777777" w:rsidR="006B2A2B" w:rsidRDefault="006B2A2B" w:rsidP="006B2A2B">
      <w:pPr>
        <w:pStyle w:val="Prrafodelista"/>
        <w:numPr>
          <w:ilvl w:val="0"/>
          <w:numId w:val="31"/>
        </w:numPr>
        <w:spacing w:line="256" w:lineRule="auto"/>
        <w:rPr>
          <w:rFonts w:ascii="Arial" w:hAnsi="Arial" w:cs="Arial"/>
          <w:color w:val="auto"/>
          <w:sz w:val="24"/>
          <w:szCs w:val="24"/>
          <w:lang w:val="es-CO"/>
        </w:rPr>
      </w:pPr>
      <w:r>
        <w:rPr>
          <w:rFonts w:ascii="Arial" w:hAnsi="Arial" w:cs="Arial"/>
          <w:color w:val="auto"/>
          <w:sz w:val="24"/>
          <w:szCs w:val="24"/>
          <w:lang w:val="es-CO"/>
        </w:rPr>
        <w:t>Informar y detener actividades que representen riesgo inminente.</w:t>
      </w:r>
    </w:p>
    <w:p w14:paraId="75B80A6A" w14:textId="77777777" w:rsidR="006B2A2B" w:rsidRDefault="006B2A2B" w:rsidP="006B2A2B">
      <w:pPr>
        <w:pStyle w:val="Prrafodelista"/>
        <w:ind w:left="1287"/>
        <w:rPr>
          <w:rFonts w:ascii="Arial" w:hAnsi="Arial" w:cs="Arial"/>
          <w:color w:val="auto"/>
          <w:sz w:val="24"/>
          <w:szCs w:val="24"/>
          <w:lang w:val="es-CO"/>
        </w:rPr>
      </w:pPr>
    </w:p>
    <w:p w14:paraId="30747F2B" w14:textId="77777777" w:rsidR="006B2A2B" w:rsidRDefault="006B2A2B" w:rsidP="006B2A2B">
      <w:pPr>
        <w:pStyle w:val="Prrafodelista"/>
        <w:numPr>
          <w:ilvl w:val="0"/>
          <w:numId w:val="29"/>
        </w:numPr>
        <w:spacing w:line="256" w:lineRule="auto"/>
        <w:rPr>
          <w:rFonts w:ascii="Arial" w:hAnsi="Arial" w:cs="Arial"/>
          <w:b/>
          <w:bCs/>
          <w:color w:val="auto"/>
          <w:sz w:val="24"/>
          <w:szCs w:val="24"/>
          <w:lang w:val="es-CO"/>
        </w:rPr>
      </w:pPr>
      <w:r>
        <w:rPr>
          <w:rFonts w:ascii="Arial" w:hAnsi="Arial" w:cs="Arial"/>
          <w:b/>
          <w:bCs/>
          <w:color w:val="auto"/>
          <w:sz w:val="24"/>
          <w:szCs w:val="24"/>
          <w:lang w:val="es-CO"/>
        </w:rPr>
        <w:t>Oficial de Enlace:</w:t>
      </w:r>
    </w:p>
    <w:p w14:paraId="003F5570" w14:textId="77777777" w:rsidR="006B2A2B" w:rsidRDefault="006B2A2B" w:rsidP="006B2A2B">
      <w:pPr>
        <w:pStyle w:val="Prrafodelista"/>
        <w:rPr>
          <w:rFonts w:ascii="Arial" w:hAnsi="Arial" w:cs="Arial"/>
          <w:b/>
          <w:bCs/>
          <w:color w:val="auto"/>
          <w:sz w:val="24"/>
          <w:szCs w:val="24"/>
          <w:lang w:val="es-CO"/>
        </w:rPr>
      </w:pPr>
    </w:p>
    <w:p w14:paraId="18BD61BD" w14:textId="77777777" w:rsidR="006B2A2B" w:rsidRDefault="006B2A2B" w:rsidP="006B2A2B">
      <w:pPr>
        <w:pStyle w:val="Prrafodelista"/>
        <w:numPr>
          <w:ilvl w:val="0"/>
          <w:numId w:val="32"/>
        </w:numPr>
        <w:spacing w:line="256" w:lineRule="auto"/>
        <w:rPr>
          <w:rFonts w:ascii="Arial" w:hAnsi="Arial" w:cs="Arial"/>
          <w:color w:val="auto"/>
          <w:sz w:val="24"/>
          <w:szCs w:val="24"/>
          <w:lang w:val="es-CO"/>
        </w:rPr>
      </w:pPr>
      <w:r>
        <w:rPr>
          <w:rFonts w:ascii="Arial" w:hAnsi="Arial" w:cs="Arial"/>
          <w:color w:val="auto"/>
          <w:sz w:val="24"/>
          <w:szCs w:val="24"/>
          <w:lang w:val="es-CO"/>
        </w:rPr>
        <w:t>Coordinar la comunicación con entidades externas.</w:t>
      </w:r>
    </w:p>
    <w:p w14:paraId="345B3E0B" w14:textId="77777777" w:rsidR="006B2A2B" w:rsidRDefault="006B2A2B" w:rsidP="006B2A2B">
      <w:pPr>
        <w:pStyle w:val="Prrafodelista"/>
        <w:numPr>
          <w:ilvl w:val="0"/>
          <w:numId w:val="32"/>
        </w:numPr>
        <w:spacing w:line="256" w:lineRule="auto"/>
        <w:rPr>
          <w:rFonts w:ascii="Arial" w:hAnsi="Arial" w:cs="Arial"/>
          <w:color w:val="auto"/>
          <w:sz w:val="24"/>
          <w:szCs w:val="24"/>
          <w:lang w:val="es-CO"/>
        </w:rPr>
      </w:pPr>
      <w:r>
        <w:rPr>
          <w:rFonts w:ascii="Arial" w:hAnsi="Arial" w:cs="Arial"/>
          <w:color w:val="auto"/>
          <w:sz w:val="24"/>
          <w:szCs w:val="24"/>
          <w:lang w:val="es-CO"/>
        </w:rPr>
        <w:t>Gestionar solicitudes de apoyo interinstitucional.</w:t>
      </w:r>
    </w:p>
    <w:p w14:paraId="2B67FE8D" w14:textId="77777777" w:rsidR="006B2A2B" w:rsidRDefault="006B2A2B" w:rsidP="006B2A2B">
      <w:pPr>
        <w:pStyle w:val="Prrafodelista"/>
        <w:numPr>
          <w:ilvl w:val="0"/>
          <w:numId w:val="32"/>
        </w:numPr>
        <w:spacing w:line="256" w:lineRule="auto"/>
        <w:rPr>
          <w:rFonts w:ascii="Arial" w:hAnsi="Arial" w:cs="Arial"/>
          <w:color w:val="auto"/>
          <w:sz w:val="24"/>
          <w:szCs w:val="24"/>
          <w:lang w:val="es-CO"/>
        </w:rPr>
      </w:pPr>
      <w:r>
        <w:rPr>
          <w:rFonts w:ascii="Arial" w:hAnsi="Arial" w:cs="Arial"/>
          <w:color w:val="auto"/>
          <w:sz w:val="24"/>
          <w:szCs w:val="24"/>
          <w:lang w:val="es-CO"/>
        </w:rPr>
        <w:t>Facilitar la integración de recursos externos al incidente.</w:t>
      </w:r>
    </w:p>
    <w:p w14:paraId="4F9D2902" w14:textId="77777777" w:rsidR="006B2A2B" w:rsidRDefault="006B2A2B" w:rsidP="006B2A2B">
      <w:pPr>
        <w:pStyle w:val="Prrafodelista"/>
        <w:ind w:left="1287"/>
        <w:rPr>
          <w:rFonts w:ascii="Arial" w:hAnsi="Arial" w:cs="Arial"/>
          <w:color w:val="auto"/>
          <w:sz w:val="24"/>
          <w:szCs w:val="24"/>
          <w:lang w:val="es-CO"/>
        </w:rPr>
      </w:pPr>
    </w:p>
    <w:p w14:paraId="5B3B1DFF" w14:textId="77777777" w:rsidR="006B2A2B" w:rsidRDefault="006B2A2B" w:rsidP="006B2A2B">
      <w:pPr>
        <w:pStyle w:val="Prrafodelista"/>
        <w:numPr>
          <w:ilvl w:val="0"/>
          <w:numId w:val="29"/>
        </w:numPr>
        <w:spacing w:line="256" w:lineRule="auto"/>
        <w:rPr>
          <w:rFonts w:ascii="Arial" w:hAnsi="Arial" w:cs="Arial"/>
          <w:b/>
          <w:bCs/>
          <w:color w:val="auto"/>
          <w:sz w:val="24"/>
          <w:szCs w:val="24"/>
          <w:lang w:val="es-CO"/>
        </w:rPr>
      </w:pPr>
      <w:r>
        <w:rPr>
          <w:rFonts w:ascii="Arial" w:hAnsi="Arial" w:cs="Arial"/>
          <w:b/>
          <w:bCs/>
          <w:color w:val="auto"/>
          <w:sz w:val="24"/>
          <w:szCs w:val="24"/>
          <w:lang w:val="es-CO"/>
        </w:rPr>
        <w:t>Oficial de Información Pública:</w:t>
      </w:r>
    </w:p>
    <w:p w14:paraId="05FAAB8A" w14:textId="77777777" w:rsidR="006B2A2B" w:rsidRDefault="006B2A2B" w:rsidP="006B2A2B">
      <w:pPr>
        <w:pStyle w:val="Prrafodelista"/>
        <w:rPr>
          <w:rFonts w:ascii="Arial" w:hAnsi="Arial" w:cs="Arial"/>
          <w:b/>
          <w:bCs/>
          <w:color w:val="auto"/>
          <w:sz w:val="24"/>
          <w:szCs w:val="24"/>
          <w:lang w:val="es-CO"/>
        </w:rPr>
      </w:pPr>
    </w:p>
    <w:p w14:paraId="7C936FD2" w14:textId="77777777" w:rsidR="006B2A2B" w:rsidRDefault="006B2A2B" w:rsidP="006B2A2B">
      <w:pPr>
        <w:pStyle w:val="Prrafodelista"/>
        <w:numPr>
          <w:ilvl w:val="0"/>
          <w:numId w:val="33"/>
        </w:numPr>
        <w:spacing w:line="256" w:lineRule="auto"/>
        <w:rPr>
          <w:rFonts w:ascii="Arial" w:hAnsi="Arial" w:cs="Arial"/>
          <w:color w:val="auto"/>
          <w:sz w:val="24"/>
          <w:szCs w:val="24"/>
          <w:lang w:val="es-CO"/>
        </w:rPr>
      </w:pPr>
      <w:r>
        <w:rPr>
          <w:rFonts w:ascii="Arial" w:hAnsi="Arial" w:cs="Arial"/>
          <w:color w:val="auto"/>
          <w:sz w:val="24"/>
          <w:szCs w:val="24"/>
          <w:lang w:val="es-CO"/>
        </w:rPr>
        <w:t>Gestionar la información oficial del incidente.</w:t>
      </w:r>
    </w:p>
    <w:p w14:paraId="3F35CF50" w14:textId="77777777" w:rsidR="006B2A2B" w:rsidRDefault="006B2A2B" w:rsidP="006B2A2B">
      <w:pPr>
        <w:pStyle w:val="Prrafodelista"/>
        <w:numPr>
          <w:ilvl w:val="0"/>
          <w:numId w:val="33"/>
        </w:numPr>
        <w:spacing w:line="256" w:lineRule="auto"/>
        <w:rPr>
          <w:rFonts w:ascii="Arial" w:hAnsi="Arial" w:cs="Arial"/>
          <w:color w:val="auto"/>
          <w:sz w:val="24"/>
          <w:szCs w:val="24"/>
          <w:lang w:val="es-CO"/>
        </w:rPr>
      </w:pPr>
      <w:r>
        <w:rPr>
          <w:rFonts w:ascii="Arial" w:hAnsi="Arial" w:cs="Arial"/>
          <w:color w:val="auto"/>
          <w:sz w:val="24"/>
          <w:szCs w:val="24"/>
          <w:lang w:val="es-CO"/>
        </w:rPr>
        <w:t>Preparar comunicados autorizados.</w:t>
      </w:r>
    </w:p>
    <w:p w14:paraId="0E5F0C01" w14:textId="77777777" w:rsidR="006B2A2B" w:rsidRDefault="006B2A2B" w:rsidP="006B2A2B">
      <w:pPr>
        <w:pStyle w:val="Prrafodelista"/>
        <w:numPr>
          <w:ilvl w:val="0"/>
          <w:numId w:val="33"/>
        </w:numPr>
        <w:spacing w:line="256" w:lineRule="auto"/>
        <w:rPr>
          <w:rFonts w:ascii="Arial" w:hAnsi="Arial" w:cs="Arial"/>
          <w:color w:val="auto"/>
          <w:sz w:val="24"/>
          <w:szCs w:val="24"/>
          <w:lang w:val="es-CO"/>
        </w:rPr>
      </w:pPr>
      <w:r>
        <w:rPr>
          <w:rFonts w:ascii="Arial" w:hAnsi="Arial" w:cs="Arial"/>
          <w:color w:val="auto"/>
          <w:sz w:val="24"/>
          <w:szCs w:val="24"/>
          <w:lang w:val="es-CO"/>
        </w:rPr>
        <w:t>Evitar la divulgación de información no confirmada.</w:t>
      </w:r>
    </w:p>
    <w:p w14:paraId="6F5C30F7" w14:textId="77777777" w:rsidR="006B2A2B" w:rsidRDefault="006B2A2B" w:rsidP="006B2A2B">
      <w:pPr>
        <w:pStyle w:val="Prrafodelista"/>
        <w:ind w:left="1287"/>
        <w:rPr>
          <w:rFonts w:ascii="Arial" w:hAnsi="Arial" w:cs="Arial"/>
          <w:color w:val="auto"/>
          <w:sz w:val="24"/>
          <w:szCs w:val="24"/>
          <w:lang w:val="es-CO"/>
        </w:rPr>
      </w:pPr>
    </w:p>
    <w:p w14:paraId="3ECF732F" w14:textId="77777777" w:rsidR="006B2A2B" w:rsidRDefault="006B2A2B" w:rsidP="006B2A2B">
      <w:pPr>
        <w:pStyle w:val="Prrafodelista"/>
        <w:numPr>
          <w:ilvl w:val="0"/>
          <w:numId w:val="29"/>
        </w:numPr>
        <w:spacing w:line="256" w:lineRule="auto"/>
        <w:rPr>
          <w:rFonts w:ascii="Arial" w:hAnsi="Arial" w:cs="Arial"/>
          <w:b/>
          <w:bCs/>
          <w:color w:val="auto"/>
          <w:sz w:val="24"/>
          <w:szCs w:val="24"/>
          <w:lang w:val="es-CO"/>
        </w:rPr>
      </w:pPr>
      <w:r>
        <w:rPr>
          <w:rFonts w:ascii="Arial" w:hAnsi="Arial" w:cs="Arial"/>
          <w:b/>
          <w:bCs/>
          <w:color w:val="auto"/>
          <w:sz w:val="24"/>
          <w:szCs w:val="24"/>
          <w:lang w:val="es-CO"/>
        </w:rPr>
        <w:t>Jefe de Operaciones:</w:t>
      </w:r>
    </w:p>
    <w:p w14:paraId="3782AADD" w14:textId="77777777" w:rsidR="006B2A2B" w:rsidRDefault="006B2A2B" w:rsidP="006B2A2B">
      <w:pPr>
        <w:pStyle w:val="Prrafodelista"/>
        <w:rPr>
          <w:rFonts w:ascii="Arial" w:hAnsi="Arial" w:cs="Arial"/>
          <w:b/>
          <w:bCs/>
          <w:color w:val="auto"/>
          <w:sz w:val="24"/>
          <w:szCs w:val="24"/>
          <w:lang w:val="es-CO"/>
        </w:rPr>
      </w:pPr>
    </w:p>
    <w:p w14:paraId="2AE1C37E" w14:textId="77777777" w:rsidR="006B2A2B" w:rsidRDefault="006B2A2B" w:rsidP="006B2A2B">
      <w:pPr>
        <w:pStyle w:val="Prrafodelista"/>
        <w:numPr>
          <w:ilvl w:val="0"/>
          <w:numId w:val="34"/>
        </w:numPr>
        <w:spacing w:line="256" w:lineRule="auto"/>
        <w:rPr>
          <w:rFonts w:ascii="Arial" w:hAnsi="Arial" w:cs="Arial"/>
          <w:color w:val="auto"/>
          <w:sz w:val="24"/>
          <w:szCs w:val="24"/>
          <w:lang w:val="es-CO"/>
        </w:rPr>
      </w:pPr>
      <w:r>
        <w:rPr>
          <w:rFonts w:ascii="Arial" w:hAnsi="Arial" w:cs="Arial"/>
          <w:color w:val="auto"/>
          <w:sz w:val="24"/>
          <w:szCs w:val="24"/>
          <w:lang w:val="es-CO"/>
        </w:rPr>
        <w:t>Ejecutar las acciones tácticas definidas.</w:t>
      </w:r>
    </w:p>
    <w:p w14:paraId="32157F22" w14:textId="77777777" w:rsidR="006B2A2B" w:rsidRDefault="006B2A2B" w:rsidP="006B2A2B">
      <w:pPr>
        <w:pStyle w:val="Prrafodelista"/>
        <w:numPr>
          <w:ilvl w:val="0"/>
          <w:numId w:val="34"/>
        </w:numPr>
        <w:spacing w:line="256" w:lineRule="auto"/>
        <w:rPr>
          <w:rFonts w:ascii="Arial" w:hAnsi="Arial" w:cs="Arial"/>
          <w:color w:val="auto"/>
          <w:sz w:val="24"/>
          <w:szCs w:val="24"/>
          <w:lang w:val="es-CO"/>
        </w:rPr>
      </w:pPr>
      <w:r>
        <w:rPr>
          <w:rFonts w:ascii="Arial" w:hAnsi="Arial" w:cs="Arial"/>
          <w:color w:val="auto"/>
          <w:sz w:val="24"/>
          <w:szCs w:val="24"/>
          <w:lang w:val="es-CO"/>
        </w:rPr>
        <w:t>Supervisar el personal operativo asignado.</w:t>
      </w:r>
    </w:p>
    <w:p w14:paraId="7DBB0454" w14:textId="77777777" w:rsidR="006B2A2B" w:rsidRDefault="006B2A2B" w:rsidP="006B2A2B">
      <w:pPr>
        <w:pStyle w:val="Prrafodelista"/>
        <w:numPr>
          <w:ilvl w:val="0"/>
          <w:numId w:val="34"/>
        </w:numPr>
        <w:spacing w:line="256" w:lineRule="auto"/>
        <w:rPr>
          <w:rFonts w:ascii="Arial" w:hAnsi="Arial" w:cs="Arial"/>
          <w:color w:val="auto"/>
          <w:sz w:val="24"/>
          <w:szCs w:val="24"/>
          <w:lang w:val="es-CO"/>
        </w:rPr>
      </w:pPr>
      <w:r>
        <w:rPr>
          <w:rFonts w:ascii="Arial" w:hAnsi="Arial" w:cs="Arial"/>
          <w:color w:val="auto"/>
          <w:sz w:val="24"/>
          <w:szCs w:val="24"/>
          <w:lang w:val="es-CO"/>
        </w:rPr>
        <w:t xml:space="preserve">Reportar avances al </w:t>
      </w:r>
      <w:proofErr w:type="gramStart"/>
      <w:r>
        <w:rPr>
          <w:rFonts w:ascii="Arial" w:hAnsi="Arial" w:cs="Arial"/>
          <w:color w:val="auto"/>
          <w:sz w:val="24"/>
          <w:szCs w:val="24"/>
          <w:lang w:val="es-CO"/>
        </w:rPr>
        <w:t>Comandante</w:t>
      </w:r>
      <w:proofErr w:type="gramEnd"/>
      <w:r>
        <w:rPr>
          <w:rFonts w:ascii="Arial" w:hAnsi="Arial" w:cs="Arial"/>
          <w:color w:val="auto"/>
          <w:sz w:val="24"/>
          <w:szCs w:val="24"/>
          <w:lang w:val="es-CO"/>
        </w:rPr>
        <w:t xml:space="preserve"> del Incidente.</w:t>
      </w:r>
    </w:p>
    <w:p w14:paraId="0AA20793" w14:textId="77777777" w:rsidR="006B2A2B" w:rsidRDefault="006B2A2B" w:rsidP="006B2A2B">
      <w:pPr>
        <w:pStyle w:val="Prrafodelista"/>
        <w:numPr>
          <w:ilvl w:val="0"/>
          <w:numId w:val="29"/>
        </w:numPr>
        <w:spacing w:line="256" w:lineRule="auto"/>
        <w:rPr>
          <w:rFonts w:ascii="Arial" w:hAnsi="Arial" w:cs="Arial"/>
          <w:b/>
          <w:bCs/>
          <w:color w:val="auto"/>
          <w:sz w:val="24"/>
          <w:szCs w:val="24"/>
          <w:lang w:val="es-CO"/>
        </w:rPr>
      </w:pPr>
      <w:r>
        <w:rPr>
          <w:rFonts w:ascii="Arial" w:hAnsi="Arial" w:cs="Arial"/>
          <w:b/>
          <w:bCs/>
          <w:color w:val="auto"/>
          <w:sz w:val="24"/>
          <w:szCs w:val="24"/>
          <w:lang w:val="es-CO"/>
        </w:rPr>
        <w:lastRenderedPageBreak/>
        <w:t>Jefe de Logística:</w:t>
      </w:r>
    </w:p>
    <w:p w14:paraId="05094C07" w14:textId="77777777" w:rsidR="006B2A2B" w:rsidRDefault="006B2A2B" w:rsidP="006B2A2B">
      <w:pPr>
        <w:pStyle w:val="Prrafodelista"/>
        <w:rPr>
          <w:rFonts w:ascii="Arial" w:hAnsi="Arial" w:cs="Arial"/>
          <w:b/>
          <w:bCs/>
          <w:color w:val="auto"/>
          <w:sz w:val="24"/>
          <w:szCs w:val="24"/>
          <w:lang w:val="es-CO"/>
        </w:rPr>
      </w:pPr>
    </w:p>
    <w:p w14:paraId="50B64FCE" w14:textId="77777777" w:rsidR="006B2A2B" w:rsidRDefault="006B2A2B" w:rsidP="006B2A2B">
      <w:pPr>
        <w:pStyle w:val="Prrafodelista"/>
        <w:numPr>
          <w:ilvl w:val="0"/>
          <w:numId w:val="35"/>
        </w:numPr>
        <w:spacing w:line="256" w:lineRule="auto"/>
        <w:rPr>
          <w:rFonts w:ascii="Arial" w:hAnsi="Arial" w:cs="Arial"/>
          <w:color w:val="auto"/>
          <w:sz w:val="24"/>
          <w:szCs w:val="24"/>
          <w:lang w:val="es-CO"/>
        </w:rPr>
      </w:pPr>
      <w:r>
        <w:rPr>
          <w:rFonts w:ascii="Arial" w:hAnsi="Arial" w:cs="Arial"/>
          <w:color w:val="auto"/>
          <w:sz w:val="24"/>
          <w:szCs w:val="24"/>
          <w:lang w:val="es-CO"/>
        </w:rPr>
        <w:t>Gestionar recursos humanos, técnicos y materiales.</w:t>
      </w:r>
    </w:p>
    <w:p w14:paraId="7D207291" w14:textId="77777777" w:rsidR="006B2A2B" w:rsidRDefault="006B2A2B" w:rsidP="006B2A2B">
      <w:pPr>
        <w:pStyle w:val="Prrafodelista"/>
        <w:numPr>
          <w:ilvl w:val="0"/>
          <w:numId w:val="35"/>
        </w:numPr>
        <w:spacing w:line="256" w:lineRule="auto"/>
        <w:rPr>
          <w:rFonts w:ascii="Arial" w:hAnsi="Arial" w:cs="Arial"/>
          <w:color w:val="auto"/>
          <w:sz w:val="24"/>
          <w:szCs w:val="24"/>
          <w:lang w:val="es-CO"/>
        </w:rPr>
      </w:pPr>
      <w:r>
        <w:rPr>
          <w:rFonts w:ascii="Arial" w:hAnsi="Arial" w:cs="Arial"/>
          <w:color w:val="auto"/>
          <w:sz w:val="24"/>
          <w:szCs w:val="24"/>
          <w:lang w:val="es-CO"/>
        </w:rPr>
        <w:t>Coordinar abastecimiento y soporte operativo.</w:t>
      </w:r>
    </w:p>
    <w:p w14:paraId="60D8119F" w14:textId="77777777" w:rsidR="006B2A2B" w:rsidRDefault="006B2A2B" w:rsidP="006B2A2B">
      <w:pPr>
        <w:pStyle w:val="Prrafodelista"/>
        <w:numPr>
          <w:ilvl w:val="0"/>
          <w:numId w:val="35"/>
        </w:numPr>
        <w:spacing w:line="256" w:lineRule="auto"/>
        <w:rPr>
          <w:rFonts w:ascii="Arial" w:hAnsi="Arial" w:cs="Arial"/>
          <w:color w:val="auto"/>
          <w:sz w:val="24"/>
          <w:szCs w:val="24"/>
          <w:lang w:val="es-CO"/>
        </w:rPr>
      </w:pPr>
      <w:r>
        <w:rPr>
          <w:rFonts w:ascii="Arial" w:hAnsi="Arial" w:cs="Arial"/>
          <w:color w:val="auto"/>
          <w:sz w:val="24"/>
          <w:szCs w:val="24"/>
          <w:lang w:val="es-CO"/>
        </w:rPr>
        <w:t>Garantizar condiciones adecuadas para la operación.</w:t>
      </w:r>
    </w:p>
    <w:p w14:paraId="5C28DECC" w14:textId="77777777" w:rsidR="006B2A2B" w:rsidRDefault="006B2A2B" w:rsidP="006B2A2B">
      <w:pPr>
        <w:pStyle w:val="Prrafodelista"/>
        <w:ind w:left="1287"/>
        <w:rPr>
          <w:rFonts w:ascii="Arial" w:hAnsi="Arial" w:cs="Arial"/>
          <w:color w:val="auto"/>
          <w:sz w:val="24"/>
          <w:szCs w:val="24"/>
          <w:lang w:val="es-CO"/>
        </w:rPr>
      </w:pPr>
    </w:p>
    <w:p w14:paraId="26F81060" w14:textId="77777777" w:rsidR="006B2A2B" w:rsidRDefault="006B2A2B" w:rsidP="006B2A2B">
      <w:pPr>
        <w:pStyle w:val="Prrafodelista"/>
        <w:numPr>
          <w:ilvl w:val="0"/>
          <w:numId w:val="29"/>
        </w:numPr>
        <w:spacing w:line="256" w:lineRule="auto"/>
        <w:rPr>
          <w:rFonts w:ascii="Arial" w:hAnsi="Arial" w:cs="Arial"/>
          <w:b/>
          <w:bCs/>
          <w:color w:val="auto"/>
          <w:sz w:val="24"/>
          <w:szCs w:val="24"/>
          <w:lang w:val="es-CO"/>
        </w:rPr>
      </w:pPr>
      <w:r>
        <w:rPr>
          <w:rFonts w:ascii="Arial" w:hAnsi="Arial" w:cs="Arial"/>
          <w:b/>
          <w:bCs/>
          <w:color w:val="auto"/>
          <w:sz w:val="24"/>
          <w:szCs w:val="24"/>
          <w:lang w:val="es-CO"/>
        </w:rPr>
        <w:t>Jefe de Planeación:</w:t>
      </w:r>
    </w:p>
    <w:p w14:paraId="15990BAB" w14:textId="77777777" w:rsidR="006B2A2B" w:rsidRDefault="006B2A2B" w:rsidP="006B2A2B">
      <w:pPr>
        <w:pStyle w:val="Prrafodelista"/>
        <w:rPr>
          <w:rFonts w:ascii="Arial" w:hAnsi="Arial" w:cs="Arial"/>
          <w:b/>
          <w:bCs/>
          <w:color w:val="auto"/>
          <w:sz w:val="24"/>
          <w:szCs w:val="24"/>
          <w:lang w:val="es-CO"/>
        </w:rPr>
      </w:pPr>
    </w:p>
    <w:p w14:paraId="2B615BF7" w14:textId="77777777" w:rsidR="006B2A2B" w:rsidRDefault="006B2A2B" w:rsidP="006B2A2B">
      <w:pPr>
        <w:pStyle w:val="Prrafodelista"/>
        <w:numPr>
          <w:ilvl w:val="0"/>
          <w:numId w:val="36"/>
        </w:numPr>
        <w:spacing w:line="256" w:lineRule="auto"/>
        <w:rPr>
          <w:rFonts w:ascii="Arial" w:hAnsi="Arial" w:cs="Arial"/>
          <w:color w:val="auto"/>
          <w:sz w:val="24"/>
          <w:szCs w:val="24"/>
          <w:lang w:val="es-CO"/>
        </w:rPr>
      </w:pPr>
      <w:r>
        <w:rPr>
          <w:rFonts w:ascii="Arial" w:hAnsi="Arial" w:cs="Arial"/>
          <w:color w:val="auto"/>
          <w:sz w:val="24"/>
          <w:szCs w:val="24"/>
          <w:lang w:val="es-CO"/>
        </w:rPr>
        <w:t>Consolidar la información operativa.</w:t>
      </w:r>
    </w:p>
    <w:p w14:paraId="5111D916" w14:textId="77777777" w:rsidR="006B2A2B" w:rsidRDefault="006B2A2B" w:rsidP="006B2A2B">
      <w:pPr>
        <w:pStyle w:val="Prrafodelista"/>
        <w:numPr>
          <w:ilvl w:val="0"/>
          <w:numId w:val="36"/>
        </w:numPr>
        <w:spacing w:line="256" w:lineRule="auto"/>
        <w:rPr>
          <w:rFonts w:ascii="Arial" w:hAnsi="Arial" w:cs="Arial"/>
          <w:color w:val="auto"/>
          <w:sz w:val="24"/>
          <w:szCs w:val="24"/>
          <w:lang w:val="es-CO"/>
        </w:rPr>
      </w:pPr>
      <w:r>
        <w:rPr>
          <w:rFonts w:ascii="Arial" w:hAnsi="Arial" w:cs="Arial"/>
          <w:color w:val="auto"/>
          <w:sz w:val="24"/>
          <w:szCs w:val="24"/>
          <w:lang w:val="es-CO"/>
        </w:rPr>
        <w:t>Apoyar la elaboración del Plan de Acción del Incidente.</w:t>
      </w:r>
    </w:p>
    <w:p w14:paraId="34C21056" w14:textId="77777777" w:rsidR="006B2A2B" w:rsidRDefault="006B2A2B" w:rsidP="006B2A2B">
      <w:pPr>
        <w:pStyle w:val="Prrafodelista"/>
        <w:numPr>
          <w:ilvl w:val="0"/>
          <w:numId w:val="36"/>
        </w:numPr>
        <w:spacing w:line="256" w:lineRule="auto"/>
        <w:rPr>
          <w:rFonts w:ascii="Arial" w:hAnsi="Arial" w:cs="Arial"/>
          <w:color w:val="auto"/>
          <w:sz w:val="24"/>
          <w:szCs w:val="24"/>
          <w:lang w:val="es-CO"/>
        </w:rPr>
      </w:pPr>
      <w:r>
        <w:rPr>
          <w:rFonts w:ascii="Arial" w:hAnsi="Arial" w:cs="Arial"/>
          <w:color w:val="auto"/>
          <w:sz w:val="24"/>
          <w:szCs w:val="24"/>
          <w:lang w:val="es-CO"/>
        </w:rPr>
        <w:t>Mantener registros y documentación del evento.</w:t>
      </w:r>
    </w:p>
    <w:p w14:paraId="13F989F0" w14:textId="77777777" w:rsidR="006B2A2B" w:rsidRDefault="006B2A2B" w:rsidP="006B2A2B">
      <w:pPr>
        <w:pStyle w:val="Prrafodelista"/>
        <w:ind w:left="1287"/>
        <w:rPr>
          <w:rFonts w:ascii="Arial" w:hAnsi="Arial" w:cs="Arial"/>
          <w:color w:val="auto"/>
          <w:sz w:val="24"/>
          <w:szCs w:val="24"/>
          <w:lang w:val="es-CO"/>
        </w:rPr>
      </w:pPr>
    </w:p>
    <w:p w14:paraId="672D75BB" w14:textId="77777777" w:rsidR="006B2A2B" w:rsidRDefault="006B2A2B" w:rsidP="006B2A2B">
      <w:pPr>
        <w:pStyle w:val="Prrafodelista"/>
        <w:numPr>
          <w:ilvl w:val="0"/>
          <w:numId w:val="29"/>
        </w:numPr>
        <w:spacing w:line="256" w:lineRule="auto"/>
        <w:rPr>
          <w:rFonts w:ascii="Arial" w:hAnsi="Arial" w:cs="Arial"/>
          <w:b/>
          <w:bCs/>
          <w:color w:val="auto"/>
          <w:sz w:val="24"/>
          <w:szCs w:val="24"/>
          <w:lang w:val="es-CO"/>
        </w:rPr>
      </w:pPr>
      <w:r>
        <w:rPr>
          <w:rFonts w:ascii="Arial" w:hAnsi="Arial" w:cs="Arial"/>
          <w:b/>
          <w:bCs/>
          <w:color w:val="auto"/>
          <w:sz w:val="24"/>
          <w:szCs w:val="24"/>
          <w:lang w:val="es-CO"/>
        </w:rPr>
        <w:t>Jefe de Administración y Finanzas:</w:t>
      </w:r>
    </w:p>
    <w:p w14:paraId="560A73F4" w14:textId="77777777" w:rsidR="006B2A2B" w:rsidRDefault="006B2A2B" w:rsidP="006B2A2B">
      <w:pPr>
        <w:pStyle w:val="Prrafodelista"/>
        <w:rPr>
          <w:rFonts w:ascii="Arial" w:hAnsi="Arial" w:cs="Arial"/>
          <w:b/>
          <w:bCs/>
          <w:color w:val="auto"/>
          <w:sz w:val="24"/>
          <w:szCs w:val="24"/>
          <w:lang w:val="es-CO"/>
        </w:rPr>
      </w:pPr>
    </w:p>
    <w:p w14:paraId="6A0F3C7E" w14:textId="77777777" w:rsidR="006B2A2B" w:rsidRDefault="006B2A2B" w:rsidP="006B2A2B">
      <w:pPr>
        <w:pStyle w:val="Prrafodelista"/>
        <w:numPr>
          <w:ilvl w:val="0"/>
          <w:numId w:val="37"/>
        </w:numPr>
        <w:spacing w:line="256" w:lineRule="auto"/>
        <w:rPr>
          <w:rFonts w:ascii="Arial" w:hAnsi="Arial" w:cs="Arial"/>
          <w:color w:val="auto"/>
          <w:sz w:val="24"/>
          <w:szCs w:val="24"/>
          <w:lang w:val="es-CO"/>
        </w:rPr>
      </w:pPr>
      <w:r>
        <w:rPr>
          <w:rFonts w:ascii="Arial" w:hAnsi="Arial" w:cs="Arial"/>
          <w:color w:val="auto"/>
          <w:sz w:val="24"/>
          <w:szCs w:val="24"/>
          <w:lang w:val="es-CO"/>
        </w:rPr>
        <w:t>Llevar control de costos y recursos utilizados.</w:t>
      </w:r>
    </w:p>
    <w:p w14:paraId="65909A58" w14:textId="77777777" w:rsidR="006B2A2B" w:rsidRDefault="006B2A2B" w:rsidP="006B2A2B">
      <w:pPr>
        <w:pStyle w:val="Prrafodelista"/>
        <w:numPr>
          <w:ilvl w:val="0"/>
          <w:numId w:val="37"/>
        </w:numPr>
        <w:spacing w:line="256" w:lineRule="auto"/>
        <w:rPr>
          <w:rFonts w:ascii="Arial" w:hAnsi="Arial" w:cs="Arial"/>
          <w:color w:val="auto"/>
          <w:sz w:val="24"/>
          <w:szCs w:val="24"/>
          <w:lang w:val="es-CO"/>
        </w:rPr>
      </w:pPr>
      <w:r>
        <w:rPr>
          <w:rFonts w:ascii="Arial" w:hAnsi="Arial" w:cs="Arial"/>
          <w:color w:val="auto"/>
          <w:sz w:val="24"/>
          <w:szCs w:val="24"/>
          <w:lang w:val="es-CO"/>
        </w:rPr>
        <w:t>Gestionar requerimientos administrativos derivados del incidente.</w:t>
      </w:r>
    </w:p>
    <w:p w14:paraId="777E035F" w14:textId="77777777" w:rsidR="006B2A2B" w:rsidRDefault="006B2A2B" w:rsidP="006B2A2B">
      <w:pPr>
        <w:pStyle w:val="Prrafodelista"/>
        <w:numPr>
          <w:ilvl w:val="0"/>
          <w:numId w:val="37"/>
        </w:numPr>
        <w:spacing w:line="256" w:lineRule="auto"/>
        <w:rPr>
          <w:rFonts w:ascii="Arial" w:hAnsi="Arial" w:cs="Arial"/>
          <w:color w:val="auto"/>
          <w:sz w:val="24"/>
          <w:szCs w:val="24"/>
          <w:lang w:val="es-CO"/>
        </w:rPr>
      </w:pPr>
      <w:r>
        <w:rPr>
          <w:rFonts w:ascii="Arial" w:hAnsi="Arial" w:cs="Arial"/>
          <w:color w:val="auto"/>
          <w:sz w:val="24"/>
          <w:szCs w:val="24"/>
          <w:lang w:val="es-CO"/>
        </w:rPr>
        <w:t>Consolidar soportes para informes posteriores.</w:t>
      </w:r>
    </w:p>
    <w:p w14:paraId="385458CF" w14:textId="77777777" w:rsidR="006B2A2B" w:rsidRDefault="006B2A2B" w:rsidP="006B2A2B">
      <w:pPr>
        <w:pStyle w:val="Ttulo1"/>
        <w:rPr>
          <w:rFonts w:ascii="Arial" w:hAnsi="Arial" w:cs="Arial"/>
          <w:color w:val="auto"/>
          <w:sz w:val="24"/>
          <w:szCs w:val="24"/>
          <w:lang w:val="es-CO"/>
        </w:rPr>
      </w:pPr>
    </w:p>
    <w:p w14:paraId="16DFDC70" w14:textId="589FDD6F" w:rsidR="006B2A2B" w:rsidRDefault="006B2A2B" w:rsidP="00295243">
      <w:pPr>
        <w:pStyle w:val="Ttulo1"/>
        <w:numPr>
          <w:ilvl w:val="0"/>
          <w:numId w:val="45"/>
        </w:numPr>
        <w:rPr>
          <w:rFonts w:ascii="Arial" w:hAnsi="Arial" w:cs="Arial"/>
          <w:color w:val="auto"/>
          <w:sz w:val="24"/>
          <w:szCs w:val="24"/>
          <w:lang w:val="es-CO"/>
        </w:rPr>
      </w:pPr>
      <w:bookmarkStart w:id="42" w:name="_Toc222158180"/>
      <w:bookmarkStart w:id="43" w:name="_Toc224555100"/>
      <w:r>
        <w:rPr>
          <w:rFonts w:ascii="Arial" w:hAnsi="Arial" w:cs="Arial"/>
          <w:color w:val="auto"/>
          <w:sz w:val="24"/>
          <w:szCs w:val="24"/>
          <w:lang w:val="es-CO"/>
        </w:rPr>
        <w:t>PLANES DE ACCIÓN</w:t>
      </w:r>
      <w:bookmarkEnd w:id="42"/>
      <w:bookmarkEnd w:id="43"/>
    </w:p>
    <w:p w14:paraId="251862FF" w14:textId="4F51C9E8" w:rsidR="006B2A2B" w:rsidRDefault="006B2A2B" w:rsidP="006B2A2B">
      <w:pPr>
        <w:pStyle w:val="Ttulo1"/>
        <w:numPr>
          <w:ilvl w:val="1"/>
          <w:numId w:val="44"/>
        </w:numPr>
        <w:rPr>
          <w:rFonts w:ascii="Arial" w:hAnsi="Arial" w:cs="Arial"/>
          <w:lang w:val="es-CO"/>
        </w:rPr>
      </w:pPr>
      <w:bookmarkStart w:id="44" w:name="_Toc222158179"/>
      <w:r>
        <w:rPr>
          <w:rFonts w:ascii="Arial" w:hAnsi="Arial" w:cs="Arial"/>
          <w:color w:val="auto"/>
          <w:sz w:val="24"/>
          <w:szCs w:val="24"/>
          <w:lang w:val="es-CO"/>
        </w:rPr>
        <w:t xml:space="preserve"> </w:t>
      </w:r>
      <w:bookmarkStart w:id="45" w:name="_Toc224555101"/>
      <w:r>
        <w:rPr>
          <w:rFonts w:ascii="Arial" w:hAnsi="Arial" w:cs="Arial"/>
          <w:color w:val="auto"/>
          <w:sz w:val="24"/>
          <w:szCs w:val="24"/>
          <w:lang w:val="es-CO"/>
        </w:rPr>
        <w:t>FUNCIONES BÁSICAS DE EMERGENCIA</w:t>
      </w:r>
      <w:bookmarkEnd w:id="44"/>
      <w:bookmarkEnd w:id="45"/>
    </w:p>
    <w:p w14:paraId="339A8DDB" w14:textId="77777777" w:rsidR="006B2A2B" w:rsidRDefault="006B2A2B" w:rsidP="006B2A2B">
      <w:pPr>
        <w:pStyle w:val="Default"/>
        <w:jc w:val="both"/>
        <w:rPr>
          <w:b/>
          <w:bCs/>
          <w:color w:val="auto"/>
          <w:lang w:val="es-CO"/>
        </w:rPr>
      </w:pPr>
    </w:p>
    <w:p w14:paraId="4B40CD65" w14:textId="0795C08C" w:rsidR="006B2A2B" w:rsidRDefault="006B2A2B" w:rsidP="006B2A2B">
      <w:pPr>
        <w:rPr>
          <w:rFonts w:ascii="Arial" w:hAnsi="Arial" w:cs="Arial"/>
          <w:noProof/>
          <w:color w:val="auto"/>
          <w:sz w:val="24"/>
          <w:szCs w:val="24"/>
        </w:rPr>
      </w:pPr>
      <w:r>
        <w:rPr>
          <w:rFonts w:ascii="Arial" w:hAnsi="Arial" w:cs="Arial"/>
          <w:noProof/>
          <w:color w:val="auto"/>
          <w:sz w:val="24"/>
          <w:szCs w:val="24"/>
        </w:rPr>
        <w:t>Se deberá contar con servidores que por la misionalidad de la entidad cuentan con conocimientos integrales, como:</w:t>
      </w:r>
    </w:p>
    <w:p w14:paraId="1014766F" w14:textId="77777777" w:rsidR="006B2A2B" w:rsidRDefault="006B2A2B" w:rsidP="006B2A2B">
      <w:pPr>
        <w:pStyle w:val="Prrafodelista"/>
        <w:numPr>
          <w:ilvl w:val="0"/>
          <w:numId w:val="38"/>
        </w:numPr>
        <w:spacing w:after="0" w:line="240" w:lineRule="auto"/>
        <w:rPr>
          <w:rFonts w:ascii="Arial" w:hAnsi="Arial" w:cs="Arial"/>
          <w:noProof/>
          <w:color w:val="auto"/>
          <w:sz w:val="24"/>
          <w:szCs w:val="24"/>
        </w:rPr>
      </w:pPr>
      <w:r>
        <w:rPr>
          <w:rFonts w:ascii="Arial" w:hAnsi="Arial" w:cs="Arial"/>
          <w:noProof/>
          <w:color w:val="auto"/>
          <w:sz w:val="24"/>
          <w:szCs w:val="24"/>
        </w:rPr>
        <w:t>Control y prevencion de incendios.</w:t>
      </w:r>
    </w:p>
    <w:p w14:paraId="7C103286" w14:textId="77777777" w:rsidR="006B2A2B" w:rsidRDefault="006B2A2B" w:rsidP="006B2A2B">
      <w:pPr>
        <w:pStyle w:val="Prrafodelista"/>
        <w:numPr>
          <w:ilvl w:val="0"/>
          <w:numId w:val="38"/>
        </w:numPr>
        <w:spacing w:after="0" w:line="240" w:lineRule="auto"/>
        <w:rPr>
          <w:rFonts w:ascii="Arial" w:hAnsi="Arial" w:cs="Arial"/>
          <w:noProof/>
          <w:color w:val="auto"/>
          <w:sz w:val="24"/>
          <w:szCs w:val="24"/>
        </w:rPr>
      </w:pPr>
      <w:r>
        <w:rPr>
          <w:rFonts w:ascii="Arial" w:hAnsi="Arial" w:cs="Arial"/>
          <w:noProof/>
          <w:color w:val="auto"/>
          <w:sz w:val="24"/>
          <w:szCs w:val="24"/>
        </w:rPr>
        <w:t>Primeros auxilios.</w:t>
      </w:r>
    </w:p>
    <w:p w14:paraId="146F3359" w14:textId="77777777" w:rsidR="006B2A2B" w:rsidRDefault="006B2A2B" w:rsidP="006B2A2B">
      <w:pPr>
        <w:pStyle w:val="Prrafodelista"/>
        <w:numPr>
          <w:ilvl w:val="0"/>
          <w:numId w:val="38"/>
        </w:numPr>
        <w:spacing w:after="0" w:line="240" w:lineRule="auto"/>
        <w:rPr>
          <w:rFonts w:ascii="Arial" w:hAnsi="Arial" w:cs="Arial"/>
          <w:noProof/>
          <w:color w:val="auto"/>
          <w:sz w:val="24"/>
          <w:szCs w:val="24"/>
        </w:rPr>
      </w:pPr>
      <w:r>
        <w:rPr>
          <w:rFonts w:ascii="Arial" w:hAnsi="Arial" w:cs="Arial"/>
          <w:noProof/>
          <w:color w:val="auto"/>
          <w:sz w:val="24"/>
          <w:szCs w:val="24"/>
        </w:rPr>
        <w:t>Evacuación.</w:t>
      </w:r>
    </w:p>
    <w:p w14:paraId="091189C5" w14:textId="77777777" w:rsidR="006B2A2B" w:rsidRDefault="006B2A2B" w:rsidP="006B2A2B">
      <w:pPr>
        <w:pStyle w:val="Prrafodelista"/>
        <w:numPr>
          <w:ilvl w:val="0"/>
          <w:numId w:val="38"/>
        </w:numPr>
        <w:spacing w:after="0" w:line="240" w:lineRule="auto"/>
        <w:rPr>
          <w:rFonts w:ascii="Arial" w:hAnsi="Arial" w:cs="Arial"/>
          <w:noProof/>
          <w:color w:val="auto"/>
          <w:sz w:val="24"/>
          <w:szCs w:val="24"/>
        </w:rPr>
      </w:pPr>
      <w:r>
        <w:rPr>
          <w:rFonts w:ascii="Arial" w:hAnsi="Arial" w:cs="Arial"/>
          <w:noProof/>
          <w:color w:val="auto"/>
          <w:sz w:val="24"/>
          <w:szCs w:val="24"/>
        </w:rPr>
        <w:t>Busqueda y rescate</w:t>
      </w:r>
    </w:p>
    <w:p w14:paraId="00DEF308" w14:textId="77777777" w:rsidR="006B2A2B" w:rsidRDefault="006B2A2B" w:rsidP="006B2A2B">
      <w:pPr>
        <w:pStyle w:val="Default"/>
        <w:jc w:val="both"/>
        <w:rPr>
          <w:b/>
          <w:bCs/>
          <w:color w:val="auto"/>
          <w:lang w:val="es-CO"/>
        </w:rPr>
      </w:pPr>
    </w:p>
    <w:p w14:paraId="041E30AF" w14:textId="77777777" w:rsidR="006B2A2B" w:rsidRDefault="006B2A2B" w:rsidP="006B2A2B">
      <w:pPr>
        <w:pStyle w:val="Descripcin"/>
        <w:keepNext/>
        <w:jc w:val="center"/>
        <w:rPr>
          <w:rFonts w:ascii="Arial" w:hAnsi="Arial" w:cs="Arial"/>
          <w:b/>
          <w:bCs/>
          <w:i w:val="0"/>
          <w:iCs w:val="0"/>
          <w:sz w:val="24"/>
          <w:szCs w:val="24"/>
        </w:rPr>
      </w:pPr>
      <w:r>
        <w:rPr>
          <w:rFonts w:ascii="Arial" w:hAnsi="Arial" w:cs="Arial"/>
          <w:b/>
          <w:bCs/>
          <w:i w:val="0"/>
          <w:iCs w:val="0"/>
          <w:sz w:val="24"/>
          <w:szCs w:val="24"/>
        </w:rPr>
        <w:t xml:space="preserve">Tabla </w:t>
      </w:r>
      <w:r>
        <w:rPr>
          <w:rFonts w:ascii="Arial" w:hAnsi="Arial" w:cs="Arial"/>
          <w:b/>
          <w:bCs/>
          <w:i w:val="0"/>
          <w:iCs w:val="0"/>
          <w:sz w:val="24"/>
          <w:szCs w:val="24"/>
        </w:rPr>
        <w:fldChar w:fldCharType="begin"/>
      </w:r>
      <w:r>
        <w:rPr>
          <w:rFonts w:ascii="Arial" w:hAnsi="Arial" w:cs="Arial"/>
          <w:b/>
          <w:bCs/>
          <w:i w:val="0"/>
          <w:iCs w:val="0"/>
          <w:sz w:val="24"/>
          <w:szCs w:val="24"/>
        </w:rPr>
        <w:instrText xml:space="preserve"> SEQ Tabla \* ARABIC </w:instrText>
      </w:r>
      <w:r>
        <w:rPr>
          <w:rFonts w:ascii="Arial" w:hAnsi="Arial" w:cs="Arial"/>
          <w:b/>
          <w:bCs/>
          <w:i w:val="0"/>
          <w:iCs w:val="0"/>
          <w:sz w:val="24"/>
          <w:szCs w:val="24"/>
        </w:rPr>
        <w:fldChar w:fldCharType="separate"/>
      </w:r>
      <w:r>
        <w:rPr>
          <w:rFonts w:ascii="Arial" w:hAnsi="Arial" w:cs="Arial"/>
          <w:b/>
          <w:bCs/>
          <w:i w:val="0"/>
          <w:iCs w:val="0"/>
          <w:noProof/>
          <w:sz w:val="24"/>
          <w:szCs w:val="24"/>
        </w:rPr>
        <w:t>15</w:t>
      </w:r>
      <w:r>
        <w:rPr>
          <w:rFonts w:ascii="Arial" w:hAnsi="Arial" w:cs="Arial"/>
          <w:b/>
          <w:bCs/>
          <w:i w:val="0"/>
          <w:iCs w:val="0"/>
          <w:sz w:val="24"/>
          <w:szCs w:val="24"/>
        </w:rPr>
        <w:fldChar w:fldCharType="end"/>
      </w:r>
      <w:r>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333"/>
        <w:gridCol w:w="3685"/>
      </w:tblGrid>
      <w:tr w:rsidR="006B2A2B" w14:paraId="133FC782" w14:textId="77777777" w:rsidTr="00E7321B">
        <w:trPr>
          <w:trHeight w:val="235"/>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53E5496" w14:textId="77777777" w:rsidR="006B2A2B" w:rsidRDefault="006B2A2B" w:rsidP="0089720B">
            <w:pPr>
              <w:jc w:val="center"/>
              <w:rPr>
                <w:rFonts w:ascii="Arial" w:hAnsi="Arial" w:cs="Arial"/>
                <w:color w:val="auto"/>
                <w:sz w:val="24"/>
                <w:szCs w:val="24"/>
              </w:rPr>
            </w:pPr>
            <w:r>
              <w:rPr>
                <w:rFonts w:ascii="Arial" w:hAnsi="Arial" w:cs="Arial"/>
                <w:b/>
                <w:color w:val="auto"/>
                <w:spacing w:val="-2"/>
                <w:sz w:val="24"/>
                <w:szCs w:val="24"/>
              </w:rPr>
              <w:t>CONTRA INCENDIOS</w:t>
            </w:r>
          </w:p>
        </w:tc>
      </w:tr>
      <w:tr w:rsidR="006B2A2B" w14:paraId="1C5BF853" w14:textId="77777777" w:rsidTr="00E7321B">
        <w:trPr>
          <w:trHeight w:val="275"/>
          <w:tblHeader/>
        </w:trPr>
        <w:tc>
          <w:tcPr>
            <w:tcW w:w="1667"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0D5859A"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ANTES</w:t>
            </w:r>
          </w:p>
        </w:tc>
        <w:tc>
          <w:tcPr>
            <w:tcW w:w="1583"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A731388"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DURANTE</w:t>
            </w:r>
          </w:p>
        </w:tc>
        <w:tc>
          <w:tcPr>
            <w:tcW w:w="1750"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BC12958"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DESPUÉS</w:t>
            </w:r>
          </w:p>
        </w:tc>
      </w:tr>
      <w:tr w:rsidR="006B2A2B" w14:paraId="5ABB5691" w14:textId="77777777" w:rsidTr="00BD019D">
        <w:trPr>
          <w:trHeight w:val="639"/>
        </w:trPr>
        <w:tc>
          <w:tcPr>
            <w:tcW w:w="1667" w:type="pct"/>
            <w:tcBorders>
              <w:top w:val="single" w:sz="4" w:space="0" w:color="auto"/>
              <w:left w:val="single" w:sz="4" w:space="0" w:color="auto"/>
              <w:bottom w:val="single" w:sz="4" w:space="0" w:color="auto"/>
              <w:right w:val="single" w:sz="4" w:space="0" w:color="auto"/>
            </w:tcBorders>
            <w:vAlign w:val="center"/>
            <w:hideMark/>
          </w:tcPr>
          <w:p w14:paraId="0F525C73" w14:textId="77777777" w:rsidR="006B2A2B" w:rsidRDefault="006B2A2B">
            <w:pPr>
              <w:rPr>
                <w:rFonts w:ascii="Arial" w:hAnsi="Arial" w:cs="Arial"/>
                <w:color w:val="auto"/>
                <w:sz w:val="24"/>
                <w:szCs w:val="24"/>
              </w:rPr>
            </w:pPr>
            <w:r>
              <w:rPr>
                <w:rFonts w:ascii="Arial" w:hAnsi="Arial" w:cs="Arial"/>
                <w:color w:val="auto"/>
                <w:sz w:val="24"/>
                <w:szCs w:val="24"/>
              </w:rPr>
              <w:t>Mantener un inventario de equipos contra incendios</w:t>
            </w:r>
          </w:p>
          <w:p w14:paraId="65B16883" w14:textId="77777777" w:rsidR="006B2A2B" w:rsidRDefault="006B2A2B">
            <w:pPr>
              <w:rPr>
                <w:rFonts w:ascii="Arial" w:hAnsi="Arial" w:cs="Arial"/>
                <w:color w:val="auto"/>
                <w:sz w:val="24"/>
                <w:szCs w:val="24"/>
              </w:rPr>
            </w:pPr>
            <w:r>
              <w:rPr>
                <w:rFonts w:ascii="Arial" w:hAnsi="Arial" w:cs="Arial"/>
                <w:color w:val="auto"/>
                <w:sz w:val="24"/>
                <w:szCs w:val="24"/>
              </w:rPr>
              <w:lastRenderedPageBreak/>
              <w:t>Asistir a las capacitaciones</w:t>
            </w:r>
          </w:p>
          <w:p w14:paraId="62036765" w14:textId="77777777" w:rsidR="006B2A2B" w:rsidRDefault="006B2A2B">
            <w:pPr>
              <w:rPr>
                <w:rFonts w:ascii="Arial" w:hAnsi="Arial" w:cs="Arial"/>
                <w:color w:val="auto"/>
                <w:sz w:val="24"/>
                <w:szCs w:val="24"/>
              </w:rPr>
            </w:pPr>
            <w:r>
              <w:rPr>
                <w:rFonts w:ascii="Arial" w:hAnsi="Arial" w:cs="Arial"/>
                <w:color w:val="auto"/>
                <w:sz w:val="24"/>
                <w:szCs w:val="24"/>
              </w:rPr>
              <w:t>Realizar prácticas para mantenerse actualizado</w:t>
            </w:r>
          </w:p>
          <w:p w14:paraId="37A2668F" w14:textId="77777777" w:rsidR="006B2A2B" w:rsidRDefault="006B2A2B">
            <w:pPr>
              <w:rPr>
                <w:rFonts w:ascii="Arial" w:hAnsi="Arial" w:cs="Arial"/>
                <w:color w:val="auto"/>
                <w:sz w:val="24"/>
                <w:szCs w:val="24"/>
              </w:rPr>
            </w:pPr>
            <w:r>
              <w:rPr>
                <w:rFonts w:ascii="Arial" w:hAnsi="Arial" w:cs="Arial"/>
                <w:color w:val="auto"/>
                <w:sz w:val="24"/>
                <w:szCs w:val="24"/>
              </w:rPr>
              <w:t>Entrenar permanentemente</w:t>
            </w:r>
          </w:p>
          <w:p w14:paraId="6C453FC2" w14:textId="77777777" w:rsidR="006B2A2B" w:rsidRDefault="006B2A2B">
            <w:pPr>
              <w:rPr>
                <w:rFonts w:ascii="Arial" w:hAnsi="Arial" w:cs="Arial"/>
                <w:color w:val="auto"/>
                <w:sz w:val="24"/>
                <w:szCs w:val="24"/>
              </w:rPr>
            </w:pPr>
            <w:r>
              <w:rPr>
                <w:rFonts w:ascii="Arial" w:hAnsi="Arial" w:cs="Arial"/>
                <w:color w:val="auto"/>
                <w:sz w:val="24"/>
                <w:szCs w:val="24"/>
              </w:rPr>
              <w:t>Mantener un buen estado físico</w:t>
            </w:r>
          </w:p>
        </w:tc>
        <w:tc>
          <w:tcPr>
            <w:tcW w:w="1583" w:type="pct"/>
            <w:tcBorders>
              <w:top w:val="single" w:sz="4" w:space="0" w:color="auto"/>
              <w:left w:val="single" w:sz="4" w:space="0" w:color="auto"/>
              <w:bottom w:val="single" w:sz="4" w:space="0" w:color="auto"/>
              <w:right w:val="single" w:sz="4" w:space="0" w:color="auto"/>
            </w:tcBorders>
            <w:vAlign w:val="center"/>
            <w:hideMark/>
          </w:tcPr>
          <w:p w14:paraId="37ABDE14" w14:textId="77777777" w:rsidR="006B2A2B" w:rsidRDefault="006B2A2B">
            <w:pPr>
              <w:rPr>
                <w:rFonts w:ascii="Arial" w:hAnsi="Arial" w:cs="Arial"/>
                <w:color w:val="auto"/>
                <w:sz w:val="24"/>
                <w:szCs w:val="24"/>
              </w:rPr>
            </w:pPr>
            <w:r>
              <w:rPr>
                <w:rFonts w:ascii="Arial" w:hAnsi="Arial" w:cs="Arial"/>
                <w:color w:val="auto"/>
                <w:sz w:val="24"/>
                <w:szCs w:val="24"/>
              </w:rPr>
              <w:lastRenderedPageBreak/>
              <w:t>Trasladar los equipos necesarios para el control</w:t>
            </w:r>
          </w:p>
          <w:p w14:paraId="57736E9F" w14:textId="77777777" w:rsidR="006B2A2B" w:rsidRDefault="006B2A2B">
            <w:pPr>
              <w:rPr>
                <w:rFonts w:ascii="Arial" w:hAnsi="Arial" w:cs="Arial"/>
                <w:color w:val="auto"/>
                <w:sz w:val="24"/>
                <w:szCs w:val="24"/>
              </w:rPr>
            </w:pPr>
            <w:r>
              <w:rPr>
                <w:rFonts w:ascii="Arial" w:hAnsi="Arial" w:cs="Arial"/>
                <w:color w:val="auto"/>
                <w:sz w:val="24"/>
                <w:szCs w:val="24"/>
              </w:rPr>
              <w:lastRenderedPageBreak/>
              <w:t>Evaluar el área afectada</w:t>
            </w:r>
          </w:p>
          <w:p w14:paraId="02679CF0" w14:textId="77777777" w:rsidR="006B2A2B" w:rsidRDefault="006B2A2B">
            <w:pPr>
              <w:rPr>
                <w:rFonts w:ascii="Arial" w:hAnsi="Arial" w:cs="Arial"/>
                <w:color w:val="auto"/>
                <w:sz w:val="24"/>
                <w:szCs w:val="24"/>
              </w:rPr>
            </w:pPr>
            <w:r>
              <w:rPr>
                <w:rFonts w:ascii="Arial" w:hAnsi="Arial" w:cs="Arial"/>
                <w:color w:val="auto"/>
                <w:sz w:val="24"/>
                <w:szCs w:val="24"/>
              </w:rPr>
              <w:t>Revisar el área y controlar otras fuentes de ignición</w:t>
            </w:r>
          </w:p>
          <w:p w14:paraId="5BFC4820" w14:textId="77777777" w:rsidR="006B2A2B" w:rsidRDefault="006B2A2B">
            <w:pPr>
              <w:rPr>
                <w:rFonts w:ascii="Arial" w:hAnsi="Arial" w:cs="Arial"/>
                <w:color w:val="auto"/>
                <w:sz w:val="24"/>
                <w:szCs w:val="24"/>
              </w:rPr>
            </w:pPr>
            <w:r>
              <w:rPr>
                <w:rFonts w:ascii="Arial" w:hAnsi="Arial" w:cs="Arial"/>
                <w:color w:val="auto"/>
                <w:sz w:val="24"/>
                <w:szCs w:val="24"/>
              </w:rPr>
              <w:t>Apoyar grupos de Primeros Auxilios y Evacuación</w:t>
            </w:r>
          </w:p>
        </w:tc>
        <w:tc>
          <w:tcPr>
            <w:tcW w:w="1750" w:type="pct"/>
            <w:tcBorders>
              <w:top w:val="single" w:sz="4" w:space="0" w:color="auto"/>
              <w:left w:val="single" w:sz="4" w:space="0" w:color="auto"/>
              <w:bottom w:val="single" w:sz="4" w:space="0" w:color="auto"/>
              <w:right w:val="single" w:sz="4" w:space="0" w:color="auto"/>
            </w:tcBorders>
            <w:vAlign w:val="center"/>
            <w:hideMark/>
          </w:tcPr>
          <w:p w14:paraId="7867E285" w14:textId="77777777" w:rsidR="006B2A2B" w:rsidRDefault="006B2A2B">
            <w:pPr>
              <w:rPr>
                <w:rFonts w:ascii="Arial" w:hAnsi="Arial" w:cs="Arial"/>
                <w:color w:val="auto"/>
                <w:sz w:val="24"/>
                <w:szCs w:val="24"/>
              </w:rPr>
            </w:pPr>
            <w:r>
              <w:rPr>
                <w:rFonts w:ascii="Arial" w:hAnsi="Arial" w:cs="Arial"/>
                <w:color w:val="auto"/>
                <w:sz w:val="24"/>
                <w:szCs w:val="24"/>
              </w:rPr>
              <w:lastRenderedPageBreak/>
              <w:t>Apoyar en el restablecimiento del área o zona afectada.</w:t>
            </w:r>
          </w:p>
          <w:p w14:paraId="4469F291" w14:textId="77777777" w:rsidR="006B2A2B" w:rsidRDefault="006B2A2B">
            <w:pPr>
              <w:rPr>
                <w:rFonts w:ascii="Arial" w:hAnsi="Arial" w:cs="Arial"/>
                <w:color w:val="auto"/>
                <w:sz w:val="24"/>
                <w:szCs w:val="24"/>
              </w:rPr>
            </w:pPr>
            <w:r>
              <w:rPr>
                <w:rFonts w:ascii="Arial" w:hAnsi="Arial" w:cs="Arial"/>
                <w:color w:val="auto"/>
                <w:sz w:val="24"/>
                <w:szCs w:val="24"/>
              </w:rPr>
              <w:lastRenderedPageBreak/>
              <w:t>Mantener y reponer equipos y elementos de protección personal utilizados.</w:t>
            </w:r>
          </w:p>
          <w:p w14:paraId="2F8B6E08" w14:textId="77777777" w:rsidR="006B2A2B" w:rsidRDefault="006B2A2B">
            <w:pPr>
              <w:rPr>
                <w:rFonts w:ascii="Arial" w:hAnsi="Arial" w:cs="Arial"/>
                <w:color w:val="auto"/>
                <w:sz w:val="24"/>
                <w:szCs w:val="24"/>
              </w:rPr>
            </w:pPr>
            <w:r>
              <w:rPr>
                <w:rFonts w:ascii="Arial" w:hAnsi="Arial" w:cs="Arial"/>
                <w:color w:val="auto"/>
                <w:sz w:val="24"/>
                <w:szCs w:val="24"/>
              </w:rPr>
              <w:t>Evaluar las maniobras</w:t>
            </w:r>
          </w:p>
          <w:p w14:paraId="1308FC14" w14:textId="77777777" w:rsidR="006B2A2B" w:rsidRDefault="006B2A2B">
            <w:pPr>
              <w:keepNext/>
              <w:rPr>
                <w:rFonts w:ascii="Arial" w:hAnsi="Arial" w:cs="Arial"/>
                <w:color w:val="auto"/>
                <w:sz w:val="24"/>
                <w:szCs w:val="24"/>
              </w:rPr>
            </w:pPr>
            <w:r>
              <w:rPr>
                <w:rFonts w:ascii="Arial" w:hAnsi="Arial" w:cs="Arial"/>
                <w:color w:val="auto"/>
                <w:sz w:val="24"/>
                <w:szCs w:val="24"/>
              </w:rPr>
              <w:t>Ajustar el procedimiento</w:t>
            </w:r>
          </w:p>
        </w:tc>
      </w:tr>
    </w:tbl>
    <w:p w14:paraId="1E26038A"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FF4E791" w14:textId="77777777" w:rsidR="006B2A2B" w:rsidRDefault="006B2A2B" w:rsidP="006B2A2B">
      <w:pPr>
        <w:pStyle w:val="Descripcin"/>
        <w:rPr>
          <w:rFonts w:ascii="Arial" w:hAnsi="Arial" w:cs="Arial"/>
          <w:b/>
          <w:bCs/>
          <w:i w:val="0"/>
          <w:iCs w:val="0"/>
          <w:color w:val="auto"/>
          <w:sz w:val="24"/>
          <w:szCs w:val="24"/>
        </w:rPr>
      </w:pPr>
    </w:p>
    <w:p w14:paraId="51649F49" w14:textId="77777777" w:rsidR="006B2A2B" w:rsidRDefault="006B2A2B" w:rsidP="006B2A2B">
      <w:pPr>
        <w:pStyle w:val="Descripcin"/>
        <w:keepNext/>
        <w:jc w:val="center"/>
        <w:rPr>
          <w:rFonts w:ascii="Arial" w:hAnsi="Arial" w:cs="Arial"/>
          <w:b/>
          <w:bCs/>
          <w:i w:val="0"/>
          <w:iCs w:val="0"/>
          <w:sz w:val="24"/>
          <w:szCs w:val="24"/>
        </w:rPr>
      </w:pPr>
      <w:r>
        <w:rPr>
          <w:rFonts w:ascii="Arial" w:hAnsi="Arial" w:cs="Arial"/>
          <w:b/>
          <w:bCs/>
          <w:i w:val="0"/>
          <w:iCs w:val="0"/>
          <w:sz w:val="24"/>
          <w:szCs w:val="24"/>
        </w:rPr>
        <w:t xml:space="preserve">Tabla </w:t>
      </w:r>
      <w:r>
        <w:rPr>
          <w:rFonts w:ascii="Arial" w:hAnsi="Arial" w:cs="Arial"/>
          <w:b/>
          <w:bCs/>
          <w:i w:val="0"/>
          <w:iCs w:val="0"/>
          <w:sz w:val="24"/>
          <w:szCs w:val="24"/>
        </w:rPr>
        <w:fldChar w:fldCharType="begin"/>
      </w:r>
      <w:r>
        <w:rPr>
          <w:rFonts w:ascii="Arial" w:hAnsi="Arial" w:cs="Arial"/>
          <w:b/>
          <w:bCs/>
          <w:i w:val="0"/>
          <w:iCs w:val="0"/>
          <w:sz w:val="24"/>
          <w:szCs w:val="24"/>
        </w:rPr>
        <w:instrText xml:space="preserve"> SEQ Tabla \* ARABIC </w:instrText>
      </w:r>
      <w:r>
        <w:rPr>
          <w:rFonts w:ascii="Arial" w:hAnsi="Arial" w:cs="Arial"/>
          <w:b/>
          <w:bCs/>
          <w:i w:val="0"/>
          <w:iCs w:val="0"/>
          <w:sz w:val="24"/>
          <w:szCs w:val="24"/>
        </w:rPr>
        <w:fldChar w:fldCharType="separate"/>
      </w:r>
      <w:r>
        <w:rPr>
          <w:rFonts w:ascii="Arial" w:hAnsi="Arial" w:cs="Arial"/>
          <w:b/>
          <w:bCs/>
          <w:i w:val="0"/>
          <w:iCs w:val="0"/>
          <w:noProof/>
          <w:sz w:val="24"/>
          <w:szCs w:val="24"/>
        </w:rPr>
        <w:t>16</w:t>
      </w:r>
      <w:r>
        <w:rPr>
          <w:rFonts w:ascii="Arial" w:hAnsi="Arial" w:cs="Arial"/>
          <w:b/>
          <w:bCs/>
          <w:i w:val="0"/>
          <w:iCs w:val="0"/>
          <w:sz w:val="24"/>
          <w:szCs w:val="24"/>
        </w:rPr>
        <w:fldChar w:fldCharType="end"/>
      </w:r>
      <w:r>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950"/>
        <w:gridCol w:w="3068"/>
      </w:tblGrid>
      <w:tr w:rsidR="006B2A2B" w14:paraId="4BFC8128" w14:textId="77777777" w:rsidTr="0089720B">
        <w:trPr>
          <w:trHeight w:val="326"/>
        </w:trPr>
        <w:tc>
          <w:tcPr>
            <w:tcW w:w="5000" w:type="pct"/>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C3F85CB" w14:textId="77777777" w:rsidR="006B2A2B" w:rsidRDefault="006B2A2B" w:rsidP="0089720B">
            <w:pPr>
              <w:jc w:val="center"/>
              <w:rPr>
                <w:rFonts w:ascii="Arial" w:hAnsi="Arial" w:cs="Arial"/>
                <w:b/>
                <w:color w:val="auto"/>
                <w:sz w:val="24"/>
                <w:szCs w:val="24"/>
              </w:rPr>
            </w:pPr>
            <w:r>
              <w:rPr>
                <w:rFonts w:ascii="Arial" w:hAnsi="Arial" w:cs="Arial"/>
                <w:b/>
                <w:color w:val="auto"/>
                <w:spacing w:val="-2"/>
                <w:sz w:val="24"/>
                <w:szCs w:val="24"/>
              </w:rPr>
              <w:t>PRIMEROS AUXILIOS</w:t>
            </w:r>
          </w:p>
        </w:tc>
      </w:tr>
      <w:tr w:rsidR="006B2A2B" w14:paraId="1030FDA1" w14:textId="77777777" w:rsidTr="0089720B">
        <w:trPr>
          <w:trHeight w:val="271"/>
        </w:trPr>
        <w:tc>
          <w:tcPr>
            <w:tcW w:w="1667"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0F3AF27" w14:textId="77777777" w:rsidR="006B2A2B" w:rsidRDefault="006B2A2B">
            <w:pPr>
              <w:rPr>
                <w:rFonts w:ascii="Arial" w:hAnsi="Arial" w:cs="Arial"/>
                <w:b/>
                <w:color w:val="auto"/>
                <w:sz w:val="24"/>
                <w:szCs w:val="24"/>
              </w:rPr>
            </w:pPr>
            <w:r>
              <w:rPr>
                <w:rFonts w:ascii="Arial" w:hAnsi="Arial" w:cs="Arial"/>
                <w:b/>
                <w:color w:val="auto"/>
                <w:sz w:val="24"/>
                <w:szCs w:val="24"/>
              </w:rPr>
              <w:t>ANTES</w:t>
            </w:r>
          </w:p>
        </w:tc>
        <w:tc>
          <w:tcPr>
            <w:tcW w:w="1876"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F9339EC"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DURANTE</w:t>
            </w:r>
          </w:p>
        </w:tc>
        <w:tc>
          <w:tcPr>
            <w:tcW w:w="1457"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E21C28B"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DESPUÉS</w:t>
            </w:r>
          </w:p>
        </w:tc>
      </w:tr>
      <w:tr w:rsidR="006B2A2B" w14:paraId="36710BC5" w14:textId="77777777" w:rsidTr="006B2A2B">
        <w:tc>
          <w:tcPr>
            <w:tcW w:w="1667" w:type="pct"/>
            <w:tcBorders>
              <w:top w:val="single" w:sz="4" w:space="0" w:color="auto"/>
              <w:left w:val="single" w:sz="4" w:space="0" w:color="auto"/>
              <w:bottom w:val="single" w:sz="4" w:space="0" w:color="auto"/>
              <w:right w:val="single" w:sz="4" w:space="0" w:color="auto"/>
            </w:tcBorders>
            <w:vAlign w:val="center"/>
            <w:hideMark/>
          </w:tcPr>
          <w:p w14:paraId="427EC6A1" w14:textId="77777777" w:rsidR="006B2A2B" w:rsidRDefault="006B2A2B">
            <w:pPr>
              <w:rPr>
                <w:rFonts w:ascii="Arial" w:hAnsi="Arial" w:cs="Arial"/>
                <w:color w:val="auto"/>
                <w:sz w:val="24"/>
                <w:szCs w:val="24"/>
              </w:rPr>
            </w:pPr>
            <w:r>
              <w:rPr>
                <w:rFonts w:ascii="Arial" w:hAnsi="Arial" w:cs="Arial"/>
                <w:color w:val="auto"/>
                <w:sz w:val="24"/>
                <w:szCs w:val="24"/>
              </w:rPr>
              <w:t>Asistir a capacitaciones y</w:t>
            </w:r>
          </w:p>
          <w:p w14:paraId="1496F0B9" w14:textId="77777777" w:rsidR="006B2A2B" w:rsidRDefault="006B2A2B">
            <w:pPr>
              <w:rPr>
                <w:rFonts w:ascii="Arial" w:hAnsi="Arial" w:cs="Arial"/>
                <w:color w:val="auto"/>
                <w:sz w:val="24"/>
                <w:szCs w:val="24"/>
              </w:rPr>
            </w:pPr>
            <w:r>
              <w:rPr>
                <w:rFonts w:ascii="Arial" w:hAnsi="Arial" w:cs="Arial"/>
                <w:color w:val="auto"/>
                <w:sz w:val="24"/>
                <w:szCs w:val="24"/>
              </w:rPr>
              <w:t>Reentrenamientos</w:t>
            </w:r>
          </w:p>
          <w:p w14:paraId="7D9DA1B3" w14:textId="77777777" w:rsidR="006B2A2B" w:rsidRDefault="006B2A2B">
            <w:pPr>
              <w:rPr>
                <w:rFonts w:ascii="Arial" w:hAnsi="Arial" w:cs="Arial"/>
                <w:color w:val="auto"/>
                <w:sz w:val="24"/>
                <w:szCs w:val="24"/>
              </w:rPr>
            </w:pPr>
            <w:r>
              <w:rPr>
                <w:rFonts w:ascii="Arial" w:hAnsi="Arial" w:cs="Arial"/>
                <w:color w:val="auto"/>
                <w:sz w:val="24"/>
                <w:szCs w:val="24"/>
              </w:rPr>
              <w:t>Mantener un buen estado físico.</w:t>
            </w:r>
          </w:p>
          <w:p w14:paraId="23514E95" w14:textId="77777777" w:rsidR="006B2A2B" w:rsidRDefault="006B2A2B">
            <w:pPr>
              <w:rPr>
                <w:rFonts w:ascii="Arial" w:hAnsi="Arial" w:cs="Arial"/>
                <w:color w:val="auto"/>
                <w:sz w:val="24"/>
                <w:szCs w:val="24"/>
              </w:rPr>
            </w:pPr>
            <w:r>
              <w:rPr>
                <w:rFonts w:ascii="Arial" w:hAnsi="Arial" w:cs="Arial"/>
                <w:color w:val="auto"/>
                <w:sz w:val="24"/>
                <w:szCs w:val="24"/>
              </w:rPr>
              <w:t>Entrenar permanentemente</w:t>
            </w:r>
          </w:p>
        </w:tc>
        <w:tc>
          <w:tcPr>
            <w:tcW w:w="1876" w:type="pct"/>
            <w:tcBorders>
              <w:top w:val="single" w:sz="4" w:space="0" w:color="auto"/>
              <w:left w:val="single" w:sz="4" w:space="0" w:color="auto"/>
              <w:bottom w:val="single" w:sz="4" w:space="0" w:color="auto"/>
              <w:right w:val="single" w:sz="4" w:space="0" w:color="auto"/>
            </w:tcBorders>
            <w:vAlign w:val="center"/>
            <w:hideMark/>
          </w:tcPr>
          <w:p w14:paraId="01407C08" w14:textId="77777777" w:rsidR="006B2A2B" w:rsidRDefault="006B2A2B">
            <w:pPr>
              <w:rPr>
                <w:rFonts w:ascii="Arial" w:hAnsi="Arial" w:cs="Arial"/>
                <w:color w:val="auto"/>
                <w:sz w:val="24"/>
                <w:szCs w:val="24"/>
              </w:rPr>
            </w:pPr>
            <w:r>
              <w:rPr>
                <w:rFonts w:ascii="Arial" w:hAnsi="Arial" w:cs="Arial"/>
                <w:color w:val="auto"/>
                <w:sz w:val="24"/>
                <w:szCs w:val="24"/>
              </w:rPr>
              <w:t>Evaluar el área y número de pacientes a atender.</w:t>
            </w:r>
          </w:p>
          <w:p w14:paraId="21E2E07A" w14:textId="77777777" w:rsidR="006B2A2B" w:rsidRDefault="006B2A2B">
            <w:pPr>
              <w:rPr>
                <w:rFonts w:ascii="Arial" w:hAnsi="Arial" w:cs="Arial"/>
                <w:color w:val="auto"/>
                <w:sz w:val="24"/>
                <w:szCs w:val="24"/>
              </w:rPr>
            </w:pPr>
            <w:r>
              <w:rPr>
                <w:rFonts w:ascii="Arial" w:hAnsi="Arial" w:cs="Arial"/>
                <w:color w:val="auto"/>
                <w:sz w:val="24"/>
                <w:szCs w:val="24"/>
              </w:rPr>
              <w:t>Limitar riesgos para el auxiliador y paciente</w:t>
            </w:r>
          </w:p>
          <w:p w14:paraId="17CA6A30" w14:textId="77777777" w:rsidR="006B2A2B" w:rsidRDefault="006B2A2B">
            <w:pPr>
              <w:rPr>
                <w:rFonts w:ascii="Arial" w:hAnsi="Arial" w:cs="Arial"/>
                <w:color w:val="auto"/>
                <w:sz w:val="24"/>
                <w:szCs w:val="24"/>
              </w:rPr>
            </w:pPr>
            <w:r>
              <w:rPr>
                <w:rFonts w:ascii="Arial" w:hAnsi="Arial" w:cs="Arial"/>
                <w:color w:val="auto"/>
                <w:sz w:val="24"/>
                <w:szCs w:val="24"/>
              </w:rPr>
              <w:t>Prestar primeros auxilios en forma inmediata y oportuna</w:t>
            </w:r>
          </w:p>
          <w:p w14:paraId="4B586574" w14:textId="77777777" w:rsidR="006B2A2B" w:rsidRDefault="006B2A2B">
            <w:pPr>
              <w:rPr>
                <w:rFonts w:ascii="Arial" w:hAnsi="Arial" w:cs="Arial"/>
                <w:color w:val="auto"/>
                <w:sz w:val="24"/>
                <w:szCs w:val="24"/>
              </w:rPr>
            </w:pPr>
            <w:r>
              <w:rPr>
                <w:rFonts w:ascii="Arial" w:hAnsi="Arial" w:cs="Arial"/>
                <w:color w:val="auto"/>
                <w:sz w:val="24"/>
                <w:szCs w:val="24"/>
              </w:rPr>
              <w:t>Reportar la situación de emergencia inmediatamente a entes de salud.</w:t>
            </w:r>
          </w:p>
        </w:tc>
        <w:tc>
          <w:tcPr>
            <w:tcW w:w="1457" w:type="pct"/>
            <w:tcBorders>
              <w:top w:val="single" w:sz="4" w:space="0" w:color="auto"/>
              <w:left w:val="single" w:sz="4" w:space="0" w:color="auto"/>
              <w:bottom w:val="single" w:sz="4" w:space="0" w:color="auto"/>
              <w:right w:val="single" w:sz="4" w:space="0" w:color="auto"/>
            </w:tcBorders>
            <w:vAlign w:val="center"/>
            <w:hideMark/>
          </w:tcPr>
          <w:p w14:paraId="1938E334" w14:textId="77777777" w:rsidR="006B2A2B" w:rsidRDefault="006B2A2B">
            <w:pPr>
              <w:keepNext/>
              <w:rPr>
                <w:rFonts w:ascii="Arial" w:hAnsi="Arial" w:cs="Arial"/>
                <w:color w:val="auto"/>
                <w:sz w:val="24"/>
                <w:szCs w:val="24"/>
              </w:rPr>
            </w:pPr>
            <w:r>
              <w:rPr>
                <w:rFonts w:ascii="Arial" w:hAnsi="Arial" w:cs="Arial"/>
                <w:color w:val="auto"/>
                <w:sz w:val="24"/>
                <w:szCs w:val="24"/>
              </w:rPr>
              <w:t>Mantener y reponer equipos y elementos de protección personal utilizados.</w:t>
            </w:r>
          </w:p>
        </w:tc>
      </w:tr>
    </w:tbl>
    <w:p w14:paraId="33627F0E"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9DD6227" w14:textId="77777777" w:rsidR="006B2A2B" w:rsidRDefault="006B2A2B" w:rsidP="006B2A2B">
      <w:pPr>
        <w:rPr>
          <w:rFonts w:ascii="Arial" w:hAnsi="Arial" w:cs="Arial"/>
          <w:b/>
          <w:bCs/>
          <w:color w:val="auto"/>
          <w:sz w:val="36"/>
          <w:szCs w:val="36"/>
        </w:rPr>
      </w:pPr>
    </w:p>
    <w:p w14:paraId="47813CF1" w14:textId="77777777" w:rsidR="00E7321B" w:rsidRDefault="00E7321B" w:rsidP="006B2A2B">
      <w:pPr>
        <w:rPr>
          <w:rFonts w:ascii="Arial" w:hAnsi="Arial" w:cs="Arial"/>
          <w:b/>
          <w:bCs/>
          <w:color w:val="auto"/>
          <w:sz w:val="36"/>
          <w:szCs w:val="36"/>
        </w:rPr>
      </w:pPr>
    </w:p>
    <w:p w14:paraId="1547A2FD" w14:textId="77777777" w:rsidR="00E7321B" w:rsidRDefault="00E7321B" w:rsidP="006B2A2B">
      <w:pPr>
        <w:rPr>
          <w:rFonts w:ascii="Arial" w:hAnsi="Arial" w:cs="Arial"/>
          <w:b/>
          <w:bCs/>
          <w:color w:val="auto"/>
          <w:sz w:val="36"/>
          <w:szCs w:val="36"/>
        </w:rPr>
      </w:pPr>
    </w:p>
    <w:p w14:paraId="2D0B46FD" w14:textId="77777777" w:rsidR="006B2A2B" w:rsidRDefault="006B2A2B" w:rsidP="006B2A2B">
      <w:pPr>
        <w:pStyle w:val="Descripcin"/>
        <w:keepNext/>
        <w:jc w:val="center"/>
        <w:rPr>
          <w:rFonts w:ascii="Arial" w:hAnsi="Arial" w:cs="Arial"/>
          <w:b/>
          <w:bCs/>
          <w:i w:val="0"/>
          <w:iCs w:val="0"/>
          <w:sz w:val="24"/>
          <w:szCs w:val="24"/>
        </w:rPr>
      </w:pPr>
      <w:r>
        <w:rPr>
          <w:rFonts w:ascii="Arial" w:hAnsi="Arial" w:cs="Arial"/>
          <w:b/>
          <w:bCs/>
          <w:i w:val="0"/>
          <w:iCs w:val="0"/>
          <w:sz w:val="24"/>
          <w:szCs w:val="24"/>
        </w:rPr>
        <w:lastRenderedPageBreak/>
        <w:t xml:space="preserve">Tabla </w:t>
      </w:r>
      <w:r>
        <w:rPr>
          <w:rFonts w:ascii="Arial" w:hAnsi="Arial" w:cs="Arial"/>
          <w:b/>
          <w:bCs/>
          <w:i w:val="0"/>
          <w:iCs w:val="0"/>
          <w:sz w:val="24"/>
          <w:szCs w:val="24"/>
        </w:rPr>
        <w:fldChar w:fldCharType="begin"/>
      </w:r>
      <w:r>
        <w:rPr>
          <w:rFonts w:ascii="Arial" w:hAnsi="Arial" w:cs="Arial"/>
          <w:b/>
          <w:bCs/>
          <w:i w:val="0"/>
          <w:iCs w:val="0"/>
          <w:sz w:val="24"/>
          <w:szCs w:val="24"/>
        </w:rPr>
        <w:instrText xml:space="preserve"> SEQ Tabla \* ARABIC </w:instrText>
      </w:r>
      <w:r>
        <w:rPr>
          <w:rFonts w:ascii="Arial" w:hAnsi="Arial" w:cs="Arial"/>
          <w:b/>
          <w:bCs/>
          <w:i w:val="0"/>
          <w:iCs w:val="0"/>
          <w:sz w:val="24"/>
          <w:szCs w:val="24"/>
        </w:rPr>
        <w:fldChar w:fldCharType="separate"/>
      </w:r>
      <w:r>
        <w:rPr>
          <w:rFonts w:ascii="Arial" w:hAnsi="Arial" w:cs="Arial"/>
          <w:b/>
          <w:bCs/>
          <w:i w:val="0"/>
          <w:iCs w:val="0"/>
          <w:noProof/>
          <w:sz w:val="24"/>
          <w:szCs w:val="24"/>
        </w:rPr>
        <w:t>17</w:t>
      </w:r>
      <w:r>
        <w:rPr>
          <w:rFonts w:ascii="Arial" w:hAnsi="Arial" w:cs="Arial"/>
          <w:b/>
          <w:bCs/>
          <w:i w:val="0"/>
          <w:iCs w:val="0"/>
          <w:sz w:val="24"/>
          <w:szCs w:val="24"/>
        </w:rPr>
        <w:fldChar w:fldCharType="end"/>
      </w:r>
      <w:r>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3508"/>
        <w:gridCol w:w="3512"/>
      </w:tblGrid>
      <w:tr w:rsidR="006B2A2B" w14:paraId="6DE0FDC4" w14:textId="77777777" w:rsidTr="0089720B">
        <w:trPr>
          <w:trHeight w:val="319"/>
        </w:trPr>
        <w:tc>
          <w:tcPr>
            <w:tcW w:w="5000" w:type="pct"/>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4AF2311" w14:textId="77777777" w:rsidR="006B2A2B" w:rsidRDefault="006B2A2B" w:rsidP="0089720B">
            <w:pPr>
              <w:jc w:val="center"/>
              <w:rPr>
                <w:rFonts w:ascii="Arial" w:hAnsi="Arial" w:cs="Arial"/>
                <w:color w:val="auto"/>
                <w:sz w:val="24"/>
                <w:szCs w:val="24"/>
              </w:rPr>
            </w:pPr>
            <w:r>
              <w:rPr>
                <w:rFonts w:ascii="Arial" w:hAnsi="Arial" w:cs="Arial"/>
                <w:b/>
                <w:color w:val="auto"/>
                <w:spacing w:val="-2"/>
                <w:sz w:val="24"/>
                <w:szCs w:val="24"/>
              </w:rPr>
              <w:t>EVACUACIÓN</w:t>
            </w:r>
          </w:p>
        </w:tc>
      </w:tr>
      <w:tr w:rsidR="006B2A2B" w14:paraId="0C9413DB" w14:textId="77777777" w:rsidTr="0089720B">
        <w:trPr>
          <w:trHeight w:val="231"/>
        </w:trPr>
        <w:tc>
          <w:tcPr>
            <w:tcW w:w="1666"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B744A0D"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ANTES</w:t>
            </w:r>
          </w:p>
        </w:tc>
        <w:tc>
          <w:tcPr>
            <w:tcW w:w="1666"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749CCAE"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DURANTE</w:t>
            </w:r>
          </w:p>
        </w:tc>
        <w:tc>
          <w:tcPr>
            <w:tcW w:w="1668"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53E2813"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DESPUÉS</w:t>
            </w:r>
          </w:p>
        </w:tc>
      </w:tr>
      <w:tr w:rsidR="006B2A2B" w14:paraId="196ED379" w14:textId="77777777" w:rsidTr="006B2A2B">
        <w:trPr>
          <w:trHeight w:val="119"/>
        </w:trPr>
        <w:tc>
          <w:tcPr>
            <w:tcW w:w="1666" w:type="pct"/>
            <w:tcBorders>
              <w:top w:val="single" w:sz="4" w:space="0" w:color="auto"/>
              <w:left w:val="single" w:sz="4" w:space="0" w:color="auto"/>
              <w:bottom w:val="single" w:sz="4" w:space="0" w:color="auto"/>
              <w:right w:val="single" w:sz="4" w:space="0" w:color="auto"/>
            </w:tcBorders>
            <w:vAlign w:val="center"/>
            <w:hideMark/>
          </w:tcPr>
          <w:p w14:paraId="27CA7FD1" w14:textId="77777777" w:rsidR="006B2A2B" w:rsidRDefault="006B2A2B">
            <w:pPr>
              <w:rPr>
                <w:rFonts w:ascii="Arial" w:hAnsi="Arial" w:cs="Arial"/>
                <w:color w:val="auto"/>
                <w:sz w:val="24"/>
                <w:szCs w:val="24"/>
              </w:rPr>
            </w:pPr>
            <w:r>
              <w:rPr>
                <w:rFonts w:ascii="Arial" w:hAnsi="Arial" w:cs="Arial"/>
                <w:color w:val="auto"/>
                <w:sz w:val="24"/>
                <w:szCs w:val="24"/>
              </w:rPr>
              <w:t>Conocer y dominar los planos.</w:t>
            </w:r>
          </w:p>
          <w:p w14:paraId="1E9644CD" w14:textId="77777777" w:rsidR="006B2A2B" w:rsidRDefault="006B2A2B">
            <w:pPr>
              <w:rPr>
                <w:rFonts w:ascii="Arial" w:hAnsi="Arial" w:cs="Arial"/>
                <w:color w:val="auto"/>
                <w:sz w:val="24"/>
                <w:szCs w:val="24"/>
              </w:rPr>
            </w:pPr>
            <w:r>
              <w:rPr>
                <w:rFonts w:ascii="Arial" w:hAnsi="Arial" w:cs="Arial"/>
                <w:color w:val="auto"/>
                <w:sz w:val="24"/>
                <w:szCs w:val="24"/>
              </w:rPr>
              <w:t>Discutir y practicar procedimientos</w:t>
            </w:r>
          </w:p>
          <w:p w14:paraId="05DA3814" w14:textId="77777777" w:rsidR="006B2A2B" w:rsidRDefault="006B2A2B">
            <w:pPr>
              <w:rPr>
                <w:rFonts w:ascii="Arial" w:hAnsi="Arial" w:cs="Arial"/>
                <w:color w:val="auto"/>
                <w:sz w:val="24"/>
                <w:szCs w:val="24"/>
              </w:rPr>
            </w:pPr>
            <w:r>
              <w:rPr>
                <w:rFonts w:ascii="Arial" w:hAnsi="Arial" w:cs="Arial"/>
                <w:color w:val="auto"/>
                <w:sz w:val="24"/>
                <w:szCs w:val="24"/>
              </w:rPr>
              <w:t>Establecer listado del personal a cargo en las evacuaciones</w:t>
            </w:r>
          </w:p>
          <w:p w14:paraId="1FA6154F" w14:textId="77777777" w:rsidR="006B2A2B" w:rsidRDefault="006B2A2B">
            <w:pPr>
              <w:rPr>
                <w:rFonts w:ascii="Arial" w:hAnsi="Arial" w:cs="Arial"/>
                <w:color w:val="auto"/>
                <w:sz w:val="24"/>
                <w:szCs w:val="24"/>
              </w:rPr>
            </w:pPr>
            <w:r>
              <w:rPr>
                <w:rFonts w:ascii="Arial" w:hAnsi="Arial" w:cs="Arial"/>
                <w:color w:val="auto"/>
                <w:sz w:val="24"/>
                <w:szCs w:val="24"/>
              </w:rPr>
              <w:t>Conocer procedimientos para evacuación</w:t>
            </w:r>
          </w:p>
          <w:p w14:paraId="418C3A76" w14:textId="77777777" w:rsidR="006B2A2B" w:rsidRDefault="006B2A2B">
            <w:pPr>
              <w:rPr>
                <w:rFonts w:ascii="Arial" w:hAnsi="Arial" w:cs="Arial"/>
                <w:color w:val="auto"/>
                <w:sz w:val="24"/>
                <w:szCs w:val="24"/>
              </w:rPr>
            </w:pPr>
            <w:r>
              <w:rPr>
                <w:rFonts w:ascii="Arial" w:hAnsi="Arial" w:cs="Arial"/>
                <w:color w:val="auto"/>
                <w:sz w:val="24"/>
                <w:szCs w:val="24"/>
              </w:rPr>
              <w:t>Conocer vías de evacuación y punto de reunión final</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BAB94A3" w14:textId="77777777" w:rsidR="006B2A2B" w:rsidRDefault="006B2A2B">
            <w:pPr>
              <w:rPr>
                <w:rFonts w:ascii="Arial" w:hAnsi="Arial" w:cs="Arial"/>
                <w:color w:val="auto"/>
                <w:sz w:val="24"/>
                <w:szCs w:val="24"/>
              </w:rPr>
            </w:pPr>
            <w:r>
              <w:rPr>
                <w:rFonts w:ascii="Arial" w:hAnsi="Arial" w:cs="Arial"/>
                <w:color w:val="auto"/>
                <w:sz w:val="24"/>
                <w:szCs w:val="24"/>
              </w:rPr>
              <w:t>Informar a los ocupantes del área asignada la necesidad de evacuar</w:t>
            </w:r>
          </w:p>
          <w:p w14:paraId="40720DE7" w14:textId="77777777" w:rsidR="006B2A2B" w:rsidRDefault="006B2A2B">
            <w:pPr>
              <w:rPr>
                <w:rFonts w:ascii="Arial" w:hAnsi="Arial" w:cs="Arial"/>
                <w:color w:val="auto"/>
                <w:sz w:val="24"/>
                <w:szCs w:val="24"/>
              </w:rPr>
            </w:pPr>
            <w:r>
              <w:rPr>
                <w:rFonts w:ascii="Arial" w:hAnsi="Arial" w:cs="Arial"/>
                <w:color w:val="auto"/>
                <w:sz w:val="24"/>
                <w:szCs w:val="24"/>
              </w:rPr>
              <w:t>Recordar al personal a evacuar los procedimientos</w:t>
            </w:r>
          </w:p>
          <w:p w14:paraId="728C24D7" w14:textId="77777777" w:rsidR="006B2A2B" w:rsidRDefault="006B2A2B">
            <w:pPr>
              <w:rPr>
                <w:rFonts w:ascii="Arial" w:hAnsi="Arial" w:cs="Arial"/>
                <w:color w:val="auto"/>
                <w:sz w:val="24"/>
                <w:szCs w:val="24"/>
              </w:rPr>
            </w:pPr>
            <w:r>
              <w:rPr>
                <w:rFonts w:ascii="Arial" w:hAnsi="Arial" w:cs="Arial"/>
                <w:color w:val="auto"/>
                <w:sz w:val="24"/>
                <w:szCs w:val="24"/>
              </w:rPr>
              <w:t>Dirigir la evacuación</w:t>
            </w:r>
          </w:p>
          <w:p w14:paraId="056E48B7" w14:textId="77777777" w:rsidR="006B2A2B" w:rsidRDefault="006B2A2B">
            <w:pPr>
              <w:rPr>
                <w:rFonts w:ascii="Arial" w:hAnsi="Arial" w:cs="Arial"/>
                <w:color w:val="auto"/>
                <w:sz w:val="24"/>
                <w:szCs w:val="24"/>
              </w:rPr>
            </w:pPr>
            <w:r>
              <w:rPr>
                <w:rFonts w:ascii="Arial" w:hAnsi="Arial" w:cs="Arial"/>
                <w:color w:val="auto"/>
                <w:sz w:val="24"/>
                <w:szCs w:val="24"/>
              </w:rPr>
              <w:t>Controlar brotes de pánico y/o histeria</w:t>
            </w:r>
          </w:p>
          <w:p w14:paraId="72E84AA7" w14:textId="77777777" w:rsidR="006B2A2B" w:rsidRDefault="006B2A2B">
            <w:pPr>
              <w:rPr>
                <w:rFonts w:ascii="Arial" w:hAnsi="Arial" w:cs="Arial"/>
                <w:color w:val="auto"/>
                <w:sz w:val="24"/>
                <w:szCs w:val="24"/>
              </w:rPr>
            </w:pPr>
            <w:r>
              <w:rPr>
                <w:rFonts w:ascii="Arial" w:hAnsi="Arial" w:cs="Arial"/>
                <w:color w:val="auto"/>
                <w:sz w:val="24"/>
                <w:szCs w:val="24"/>
              </w:rPr>
              <w:t>Evitar que los ocupantes se devuelvan</w:t>
            </w:r>
          </w:p>
          <w:p w14:paraId="5484CF05" w14:textId="77777777" w:rsidR="006B2A2B" w:rsidRDefault="006B2A2B">
            <w:pPr>
              <w:rPr>
                <w:rFonts w:ascii="Arial" w:hAnsi="Arial" w:cs="Arial"/>
                <w:color w:val="auto"/>
                <w:sz w:val="24"/>
                <w:szCs w:val="24"/>
              </w:rPr>
            </w:pPr>
            <w:r>
              <w:rPr>
                <w:rFonts w:ascii="Arial" w:hAnsi="Arial" w:cs="Arial"/>
                <w:color w:val="auto"/>
                <w:sz w:val="24"/>
                <w:szCs w:val="24"/>
              </w:rPr>
              <w:t>Ayudar u ordenar la ayuda para el personal con limitaciones</w:t>
            </w:r>
          </w:p>
        </w:tc>
        <w:tc>
          <w:tcPr>
            <w:tcW w:w="1668" w:type="pct"/>
            <w:tcBorders>
              <w:top w:val="single" w:sz="4" w:space="0" w:color="auto"/>
              <w:left w:val="single" w:sz="4" w:space="0" w:color="auto"/>
              <w:bottom w:val="single" w:sz="4" w:space="0" w:color="auto"/>
              <w:right w:val="single" w:sz="4" w:space="0" w:color="auto"/>
            </w:tcBorders>
            <w:vAlign w:val="center"/>
            <w:hideMark/>
          </w:tcPr>
          <w:p w14:paraId="0606D174" w14:textId="77777777" w:rsidR="006B2A2B" w:rsidRDefault="006B2A2B">
            <w:pPr>
              <w:rPr>
                <w:rFonts w:ascii="Arial" w:hAnsi="Arial" w:cs="Arial"/>
                <w:color w:val="auto"/>
                <w:sz w:val="24"/>
                <w:szCs w:val="24"/>
              </w:rPr>
            </w:pPr>
            <w:r>
              <w:rPr>
                <w:rFonts w:ascii="Arial" w:hAnsi="Arial" w:cs="Arial"/>
                <w:color w:val="auto"/>
                <w:sz w:val="24"/>
                <w:szCs w:val="24"/>
              </w:rPr>
              <w:t>Permanecer con los evacuados en el punto de reunión final</w:t>
            </w:r>
          </w:p>
          <w:p w14:paraId="4E9E126D" w14:textId="77777777" w:rsidR="006B2A2B" w:rsidRDefault="006B2A2B">
            <w:pPr>
              <w:rPr>
                <w:rFonts w:ascii="Arial" w:hAnsi="Arial" w:cs="Arial"/>
                <w:color w:val="auto"/>
                <w:sz w:val="24"/>
                <w:szCs w:val="24"/>
              </w:rPr>
            </w:pPr>
            <w:r>
              <w:rPr>
                <w:rFonts w:ascii="Arial" w:hAnsi="Arial" w:cs="Arial"/>
                <w:color w:val="auto"/>
                <w:sz w:val="24"/>
                <w:szCs w:val="24"/>
              </w:rPr>
              <w:t>Verificar el área cuando se autorice el reingreso</w:t>
            </w:r>
          </w:p>
          <w:p w14:paraId="2135BDC9" w14:textId="77777777" w:rsidR="006B2A2B" w:rsidRDefault="006B2A2B">
            <w:pPr>
              <w:rPr>
                <w:rFonts w:ascii="Arial" w:hAnsi="Arial" w:cs="Arial"/>
                <w:color w:val="auto"/>
                <w:sz w:val="24"/>
                <w:szCs w:val="24"/>
              </w:rPr>
            </w:pPr>
            <w:r>
              <w:rPr>
                <w:rFonts w:ascii="Arial" w:hAnsi="Arial" w:cs="Arial"/>
                <w:color w:val="auto"/>
                <w:sz w:val="24"/>
                <w:szCs w:val="24"/>
              </w:rPr>
              <w:t>Dirigir el reingreso del personal del área asignada</w:t>
            </w:r>
          </w:p>
          <w:p w14:paraId="25BE87DC" w14:textId="77777777" w:rsidR="006B2A2B" w:rsidRDefault="006B2A2B">
            <w:pPr>
              <w:keepNext/>
              <w:rPr>
                <w:rFonts w:ascii="Arial" w:hAnsi="Arial" w:cs="Arial"/>
                <w:color w:val="auto"/>
                <w:sz w:val="24"/>
                <w:szCs w:val="24"/>
              </w:rPr>
            </w:pPr>
            <w:r>
              <w:rPr>
                <w:rFonts w:ascii="Arial" w:hAnsi="Arial" w:cs="Arial"/>
                <w:color w:val="auto"/>
                <w:sz w:val="24"/>
                <w:szCs w:val="24"/>
              </w:rPr>
              <w:t>Evaluar y ajustar los procedimientos con el director de evacuaciones</w:t>
            </w:r>
          </w:p>
        </w:tc>
      </w:tr>
    </w:tbl>
    <w:p w14:paraId="64B0FF38"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BB3868C" w14:textId="77777777" w:rsidR="006B2A2B" w:rsidRDefault="006B2A2B" w:rsidP="006B2A2B">
      <w:pPr>
        <w:pStyle w:val="Default"/>
        <w:jc w:val="both"/>
        <w:rPr>
          <w:b/>
          <w:bCs/>
          <w:color w:val="auto"/>
          <w:lang w:val="es-CO"/>
        </w:rPr>
      </w:pPr>
    </w:p>
    <w:p w14:paraId="413D8E8A" w14:textId="77777777" w:rsidR="006B2A2B" w:rsidRDefault="006B2A2B" w:rsidP="006B2A2B">
      <w:pPr>
        <w:pStyle w:val="Ttulo1"/>
        <w:ind w:left="465" w:firstLine="0"/>
        <w:rPr>
          <w:rFonts w:ascii="Arial" w:hAnsi="Arial" w:cs="Arial"/>
          <w:color w:val="auto"/>
          <w:sz w:val="24"/>
          <w:szCs w:val="24"/>
          <w:lang w:val="es-CO"/>
        </w:rPr>
      </w:pPr>
    </w:p>
    <w:p w14:paraId="71920A43" w14:textId="77777777" w:rsidR="006B2A2B" w:rsidRDefault="006B2A2B" w:rsidP="006B2A2B">
      <w:pPr>
        <w:pStyle w:val="Default"/>
        <w:jc w:val="both"/>
        <w:rPr>
          <w:b/>
          <w:bCs/>
          <w:color w:val="auto"/>
          <w:lang w:val="es-CO"/>
        </w:rPr>
      </w:pPr>
    </w:p>
    <w:p w14:paraId="0AA0AD25" w14:textId="77777777" w:rsidR="006B2A2B" w:rsidRDefault="006B2A2B" w:rsidP="006B2A2B">
      <w:pPr>
        <w:pStyle w:val="Descripcin"/>
        <w:keepNext/>
        <w:jc w:val="center"/>
        <w:rPr>
          <w:rFonts w:ascii="Arial" w:hAnsi="Arial" w:cs="Arial"/>
          <w:b/>
          <w:bCs/>
          <w:i w:val="0"/>
          <w:iCs w:val="0"/>
          <w:sz w:val="24"/>
          <w:szCs w:val="24"/>
        </w:rPr>
      </w:pPr>
      <w:r>
        <w:rPr>
          <w:rFonts w:ascii="Arial" w:hAnsi="Arial" w:cs="Arial"/>
          <w:b/>
          <w:bCs/>
          <w:i w:val="0"/>
          <w:iCs w:val="0"/>
          <w:sz w:val="24"/>
          <w:szCs w:val="24"/>
        </w:rPr>
        <w:t xml:space="preserve">Tabla </w:t>
      </w:r>
      <w:r>
        <w:rPr>
          <w:rFonts w:ascii="Arial" w:hAnsi="Arial" w:cs="Arial"/>
          <w:b/>
          <w:bCs/>
          <w:i w:val="0"/>
          <w:iCs w:val="0"/>
          <w:sz w:val="24"/>
          <w:szCs w:val="24"/>
        </w:rPr>
        <w:fldChar w:fldCharType="begin"/>
      </w:r>
      <w:r>
        <w:rPr>
          <w:rFonts w:ascii="Arial" w:hAnsi="Arial" w:cs="Arial"/>
          <w:b/>
          <w:bCs/>
          <w:i w:val="0"/>
          <w:iCs w:val="0"/>
          <w:sz w:val="24"/>
          <w:szCs w:val="24"/>
        </w:rPr>
        <w:instrText xml:space="preserve"> SEQ Tabla \* ARABIC </w:instrText>
      </w:r>
      <w:r>
        <w:rPr>
          <w:rFonts w:ascii="Arial" w:hAnsi="Arial" w:cs="Arial"/>
          <w:b/>
          <w:bCs/>
          <w:i w:val="0"/>
          <w:iCs w:val="0"/>
          <w:sz w:val="24"/>
          <w:szCs w:val="24"/>
        </w:rPr>
        <w:fldChar w:fldCharType="separate"/>
      </w:r>
      <w:r>
        <w:rPr>
          <w:rFonts w:ascii="Arial" w:hAnsi="Arial" w:cs="Arial"/>
          <w:b/>
          <w:bCs/>
          <w:i w:val="0"/>
          <w:iCs w:val="0"/>
          <w:noProof/>
          <w:sz w:val="24"/>
          <w:szCs w:val="24"/>
        </w:rPr>
        <w:t>18</w:t>
      </w:r>
      <w:r>
        <w:rPr>
          <w:rFonts w:ascii="Arial" w:hAnsi="Arial" w:cs="Arial"/>
          <w:b/>
          <w:bCs/>
          <w:i w:val="0"/>
          <w:iCs w:val="0"/>
          <w:sz w:val="24"/>
          <w:szCs w:val="24"/>
        </w:rPr>
        <w:fldChar w:fldCharType="end"/>
      </w:r>
      <w:r>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6B2A2B" w:rsidRPr="0089720B" w14:paraId="3249D402" w14:textId="77777777" w:rsidTr="00E7321B">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11F2135" w14:textId="77777777" w:rsidR="006B2A2B" w:rsidRPr="0089720B" w:rsidRDefault="006B2A2B" w:rsidP="0089720B">
            <w:pPr>
              <w:jc w:val="center"/>
              <w:rPr>
                <w:rFonts w:ascii="Arial" w:hAnsi="Arial" w:cs="Arial"/>
                <w:b/>
                <w:color w:val="auto"/>
                <w:sz w:val="24"/>
                <w:szCs w:val="24"/>
              </w:rPr>
            </w:pPr>
            <w:r w:rsidRPr="0089720B">
              <w:rPr>
                <w:rFonts w:ascii="Arial" w:hAnsi="Arial" w:cs="Arial"/>
                <w:b/>
                <w:color w:val="auto"/>
                <w:sz w:val="24"/>
                <w:szCs w:val="24"/>
              </w:rPr>
              <w:t>Plan General</w:t>
            </w:r>
          </w:p>
        </w:tc>
      </w:tr>
      <w:tr w:rsidR="006B2A2B" w:rsidRPr="0089720B" w14:paraId="0E1EB450"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55571DD4" w14:textId="77777777" w:rsidR="006B2A2B" w:rsidRPr="0089720B" w:rsidRDefault="006B2A2B">
            <w:pPr>
              <w:rPr>
                <w:rFonts w:ascii="Arial" w:hAnsi="Arial" w:cs="Arial"/>
                <w:b/>
                <w:snapToGrid w:val="0"/>
                <w:color w:val="auto"/>
                <w:sz w:val="24"/>
                <w:szCs w:val="24"/>
              </w:rPr>
            </w:pPr>
            <w:r w:rsidRPr="0089720B">
              <w:rPr>
                <w:rFonts w:ascii="Arial" w:hAnsi="Arial" w:cs="Arial"/>
                <w:b/>
                <w:snapToGrid w:val="0"/>
                <w:color w:val="auto"/>
                <w:sz w:val="24"/>
                <w:szCs w:val="24"/>
              </w:rPr>
              <w:t>Objetivo:</w:t>
            </w:r>
          </w:p>
        </w:tc>
        <w:tc>
          <w:tcPr>
            <w:tcW w:w="3805" w:type="pct"/>
            <w:tcBorders>
              <w:top w:val="single" w:sz="4" w:space="0" w:color="auto"/>
              <w:left w:val="single" w:sz="4" w:space="0" w:color="auto"/>
              <w:bottom w:val="single" w:sz="4" w:space="0" w:color="auto"/>
              <w:right w:val="single" w:sz="4" w:space="0" w:color="auto"/>
            </w:tcBorders>
            <w:hideMark/>
          </w:tcPr>
          <w:p w14:paraId="0A202456" w14:textId="77777777" w:rsidR="006B2A2B" w:rsidRPr="0089720B" w:rsidRDefault="006B2A2B">
            <w:pPr>
              <w:rPr>
                <w:rFonts w:ascii="Arial" w:hAnsi="Arial" w:cs="Arial"/>
                <w:snapToGrid w:val="0"/>
                <w:color w:val="auto"/>
                <w:sz w:val="24"/>
                <w:szCs w:val="24"/>
              </w:rPr>
            </w:pPr>
            <w:r w:rsidRPr="0089720B">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6B2A2B" w:rsidRPr="0089720B" w14:paraId="0DF66B27"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AF815F6" w14:textId="77777777" w:rsidR="006B2A2B" w:rsidRPr="0089720B" w:rsidRDefault="006B2A2B">
            <w:pPr>
              <w:rPr>
                <w:rFonts w:ascii="Arial" w:hAnsi="Arial" w:cs="Arial"/>
                <w:b/>
                <w:snapToGrid w:val="0"/>
                <w:color w:val="auto"/>
                <w:sz w:val="24"/>
                <w:szCs w:val="24"/>
              </w:rPr>
            </w:pPr>
            <w:r w:rsidRPr="0089720B">
              <w:rPr>
                <w:rFonts w:ascii="Arial" w:hAnsi="Arial" w:cs="Arial"/>
                <w:b/>
                <w:snapToGrid w:val="0"/>
                <w:color w:val="auto"/>
                <w:sz w:val="24"/>
                <w:szCs w:val="24"/>
              </w:rPr>
              <w:t>Responsable:</w:t>
            </w:r>
          </w:p>
        </w:tc>
        <w:tc>
          <w:tcPr>
            <w:tcW w:w="3805" w:type="pct"/>
            <w:tcBorders>
              <w:top w:val="single" w:sz="4" w:space="0" w:color="auto"/>
              <w:left w:val="single" w:sz="4" w:space="0" w:color="auto"/>
              <w:bottom w:val="single" w:sz="4" w:space="0" w:color="auto"/>
              <w:right w:val="single" w:sz="4" w:space="0" w:color="auto"/>
            </w:tcBorders>
            <w:hideMark/>
          </w:tcPr>
          <w:p w14:paraId="2A6F6159" w14:textId="77777777" w:rsidR="006B2A2B" w:rsidRPr="0089720B" w:rsidRDefault="006B2A2B">
            <w:pPr>
              <w:rPr>
                <w:rFonts w:ascii="Arial" w:hAnsi="Arial" w:cs="Arial"/>
                <w:snapToGrid w:val="0"/>
                <w:color w:val="auto"/>
                <w:sz w:val="24"/>
                <w:szCs w:val="24"/>
              </w:rPr>
            </w:pPr>
            <w:r w:rsidRPr="0089720B">
              <w:rPr>
                <w:rFonts w:ascii="Arial" w:hAnsi="Arial" w:cs="Arial"/>
                <w:snapToGrid w:val="0"/>
                <w:color w:val="auto"/>
                <w:sz w:val="24"/>
                <w:szCs w:val="24"/>
              </w:rPr>
              <w:t xml:space="preserve">Director de emergencias o quien haga sus veces. </w:t>
            </w:r>
          </w:p>
        </w:tc>
      </w:tr>
      <w:tr w:rsidR="006B2A2B" w:rsidRPr="0089720B" w14:paraId="537F47FC"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1796626" w14:textId="77777777" w:rsidR="006B2A2B" w:rsidRPr="0089720B" w:rsidRDefault="006B2A2B">
            <w:pPr>
              <w:rPr>
                <w:rFonts w:ascii="Arial" w:hAnsi="Arial" w:cs="Arial"/>
                <w:b/>
                <w:snapToGrid w:val="0"/>
                <w:color w:val="auto"/>
                <w:sz w:val="24"/>
                <w:szCs w:val="24"/>
              </w:rPr>
            </w:pPr>
            <w:r w:rsidRPr="0089720B">
              <w:rPr>
                <w:rFonts w:ascii="Arial" w:hAnsi="Arial" w:cs="Arial"/>
                <w:b/>
                <w:snapToGrid w:val="0"/>
                <w:color w:val="auto"/>
                <w:sz w:val="24"/>
                <w:szCs w:val="24"/>
              </w:rPr>
              <w:t>Recursos:</w:t>
            </w:r>
          </w:p>
        </w:tc>
        <w:tc>
          <w:tcPr>
            <w:tcW w:w="3805" w:type="pct"/>
            <w:tcBorders>
              <w:top w:val="single" w:sz="4" w:space="0" w:color="auto"/>
              <w:left w:val="single" w:sz="4" w:space="0" w:color="auto"/>
              <w:bottom w:val="single" w:sz="4" w:space="0" w:color="auto"/>
              <w:right w:val="single" w:sz="4" w:space="0" w:color="auto"/>
            </w:tcBorders>
            <w:hideMark/>
          </w:tcPr>
          <w:p w14:paraId="6950955F" w14:textId="77777777" w:rsidR="006B2A2B" w:rsidRPr="0089720B" w:rsidRDefault="006B2A2B">
            <w:pPr>
              <w:rPr>
                <w:rFonts w:ascii="Arial" w:hAnsi="Arial" w:cs="Arial"/>
                <w:snapToGrid w:val="0"/>
                <w:color w:val="auto"/>
                <w:sz w:val="24"/>
                <w:szCs w:val="24"/>
              </w:rPr>
            </w:pPr>
            <w:r w:rsidRPr="0089720B">
              <w:rPr>
                <w:rFonts w:ascii="Arial" w:hAnsi="Arial" w:cs="Arial"/>
                <w:snapToGrid w:val="0"/>
                <w:color w:val="auto"/>
                <w:sz w:val="24"/>
                <w:szCs w:val="24"/>
              </w:rPr>
              <w:t>Financieros - Técnicos –Tecnológicos -Físicos</w:t>
            </w:r>
          </w:p>
        </w:tc>
      </w:tr>
      <w:tr w:rsidR="006B2A2B" w:rsidRPr="0089720B" w14:paraId="057C1C6D"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54F96CA8" w14:textId="77777777" w:rsidR="006B2A2B" w:rsidRPr="0089720B" w:rsidRDefault="006B2A2B">
            <w:pPr>
              <w:rPr>
                <w:rFonts w:ascii="Arial" w:hAnsi="Arial" w:cs="Arial"/>
                <w:b/>
                <w:snapToGrid w:val="0"/>
                <w:color w:val="auto"/>
                <w:sz w:val="24"/>
                <w:szCs w:val="24"/>
              </w:rPr>
            </w:pPr>
            <w:r w:rsidRPr="0089720B">
              <w:rPr>
                <w:rFonts w:ascii="Arial" w:hAnsi="Arial" w:cs="Arial"/>
                <w:b/>
                <w:snapToGrid w:val="0"/>
                <w:color w:val="auto"/>
                <w:sz w:val="24"/>
                <w:szCs w:val="24"/>
              </w:rPr>
              <w:lastRenderedPageBreak/>
              <w:t>Antes:</w:t>
            </w:r>
          </w:p>
        </w:tc>
        <w:tc>
          <w:tcPr>
            <w:tcW w:w="3805" w:type="pct"/>
            <w:tcBorders>
              <w:top w:val="single" w:sz="4" w:space="0" w:color="auto"/>
              <w:left w:val="single" w:sz="4" w:space="0" w:color="auto"/>
              <w:bottom w:val="single" w:sz="4" w:space="0" w:color="auto"/>
              <w:right w:val="single" w:sz="4" w:space="0" w:color="auto"/>
            </w:tcBorders>
            <w:hideMark/>
          </w:tcPr>
          <w:p w14:paraId="7FCA4843"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Analizar y actualizar periódicamente el análisis de vulnerabilidad y escenarios de riesgo.</w:t>
            </w:r>
          </w:p>
          <w:p w14:paraId="0E432D60"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Formular, revisar y actualizar los planes de acción específicos conforme a los riesgos identificados.</w:t>
            </w:r>
          </w:p>
          <w:p w14:paraId="4230793E"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Identificar las necesidades de capacitación y entrenamiento del personal, derivadas de los escenarios de riesgo priorizados.</w:t>
            </w:r>
          </w:p>
          <w:p w14:paraId="58A8104C"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Programar y ejecutar jornadas de formación en respuesta a emergencias, Sistema Comando de Incidentes y manejo de recursos.</w:t>
            </w:r>
          </w:p>
          <w:p w14:paraId="4286061B"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Gestionar y garantizar la disponibilidad de recursos físicos, técnicos y tecnológicos necesarios para la atención de emergencias.</w:t>
            </w:r>
          </w:p>
          <w:p w14:paraId="2AA51320"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Coordinar con entidades externas los mecanismos de apoyo y articulación.</w:t>
            </w:r>
          </w:p>
          <w:p w14:paraId="19DB79E2"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Definir protocolos de activación del plan y cadena de llamadas.</w:t>
            </w:r>
          </w:p>
          <w:p w14:paraId="13DFA2FA"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Incluir dentro de la planificación el manejo diferencial de personas con discapacidad y población vulnerable.</w:t>
            </w:r>
          </w:p>
        </w:tc>
      </w:tr>
      <w:tr w:rsidR="006B2A2B" w:rsidRPr="0089720B" w14:paraId="6CF4BEDD"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55B3FA4" w14:textId="77777777" w:rsidR="006B2A2B" w:rsidRPr="0089720B" w:rsidRDefault="006B2A2B">
            <w:pPr>
              <w:rPr>
                <w:rFonts w:ascii="Arial" w:hAnsi="Arial" w:cs="Arial"/>
                <w:b/>
                <w:snapToGrid w:val="0"/>
                <w:color w:val="auto"/>
                <w:sz w:val="24"/>
                <w:szCs w:val="24"/>
              </w:rPr>
            </w:pPr>
            <w:r w:rsidRPr="0089720B">
              <w:rPr>
                <w:rFonts w:ascii="Arial" w:hAnsi="Arial" w:cs="Arial"/>
                <w:b/>
                <w:snapToGrid w:val="0"/>
                <w:color w:val="auto"/>
                <w:sz w:val="24"/>
                <w:szCs w:val="24"/>
              </w:rPr>
              <w:t>Durante:</w:t>
            </w:r>
          </w:p>
        </w:tc>
        <w:tc>
          <w:tcPr>
            <w:tcW w:w="3805" w:type="pct"/>
            <w:tcBorders>
              <w:top w:val="single" w:sz="4" w:space="0" w:color="auto"/>
              <w:left w:val="single" w:sz="4" w:space="0" w:color="auto"/>
              <w:bottom w:val="single" w:sz="4" w:space="0" w:color="auto"/>
              <w:right w:val="single" w:sz="4" w:space="0" w:color="auto"/>
            </w:tcBorders>
            <w:hideMark/>
          </w:tcPr>
          <w:p w14:paraId="18A53958" w14:textId="77777777" w:rsidR="006B2A2B" w:rsidRPr="0089720B" w:rsidRDefault="006B2A2B" w:rsidP="006B2A2B">
            <w:pPr>
              <w:pStyle w:val="NormalWeb"/>
              <w:numPr>
                <w:ilvl w:val="0"/>
                <w:numId w:val="39"/>
              </w:numPr>
              <w:spacing w:line="256" w:lineRule="auto"/>
              <w:rPr>
                <w:rFonts w:ascii="Arial" w:hAnsi="Arial" w:cs="Arial"/>
              </w:rPr>
            </w:pPr>
            <w:r w:rsidRPr="0089720B">
              <w:rPr>
                <w:rFonts w:ascii="Arial" w:hAnsi="Arial" w:cs="Arial"/>
              </w:rPr>
              <w:t>Activar formalmente el Plan de Emergencias y la estructura organizacional definida.</w:t>
            </w:r>
          </w:p>
          <w:p w14:paraId="15959261" w14:textId="77777777" w:rsidR="006B2A2B" w:rsidRPr="0089720B" w:rsidRDefault="006B2A2B" w:rsidP="006B2A2B">
            <w:pPr>
              <w:pStyle w:val="NormalWeb"/>
              <w:numPr>
                <w:ilvl w:val="0"/>
                <w:numId w:val="39"/>
              </w:numPr>
              <w:spacing w:line="256" w:lineRule="auto"/>
              <w:rPr>
                <w:rFonts w:ascii="Arial" w:hAnsi="Arial" w:cs="Arial"/>
              </w:rPr>
            </w:pPr>
            <w:r w:rsidRPr="0089720B">
              <w:rPr>
                <w:rFonts w:ascii="Arial" w:hAnsi="Arial" w:cs="Arial"/>
              </w:rPr>
              <w:t>Coordinar la ejecución de los planes de acción específicos según el tipo de evento.</w:t>
            </w:r>
          </w:p>
          <w:p w14:paraId="261D4990" w14:textId="77777777" w:rsidR="006B2A2B" w:rsidRPr="0089720B" w:rsidRDefault="006B2A2B" w:rsidP="006B2A2B">
            <w:pPr>
              <w:pStyle w:val="NormalWeb"/>
              <w:numPr>
                <w:ilvl w:val="0"/>
                <w:numId w:val="39"/>
              </w:numPr>
              <w:spacing w:line="256" w:lineRule="auto"/>
              <w:rPr>
                <w:rFonts w:ascii="Arial" w:hAnsi="Arial" w:cs="Arial"/>
              </w:rPr>
            </w:pPr>
            <w:r w:rsidRPr="0089720B">
              <w:rPr>
                <w:rFonts w:ascii="Arial" w:hAnsi="Arial" w:cs="Arial"/>
              </w:rPr>
              <w:t>Dirigir la articulación entre áreas internas y entidades externas.</w:t>
            </w:r>
          </w:p>
          <w:p w14:paraId="4C9BE73D" w14:textId="77777777" w:rsidR="006B2A2B" w:rsidRPr="0089720B" w:rsidRDefault="006B2A2B" w:rsidP="006B2A2B">
            <w:pPr>
              <w:pStyle w:val="NormalWeb"/>
              <w:numPr>
                <w:ilvl w:val="0"/>
                <w:numId w:val="39"/>
              </w:numPr>
              <w:spacing w:line="256" w:lineRule="auto"/>
              <w:rPr>
                <w:rFonts w:ascii="Arial" w:hAnsi="Arial" w:cs="Arial"/>
              </w:rPr>
            </w:pPr>
            <w:r w:rsidRPr="0089720B">
              <w:rPr>
                <w:rFonts w:ascii="Arial" w:hAnsi="Arial" w:cs="Arial"/>
              </w:rPr>
              <w:t>Verificar la disponibilidad y uso adecuado de recursos.</w:t>
            </w:r>
          </w:p>
          <w:p w14:paraId="1402E568" w14:textId="77777777" w:rsidR="006B2A2B" w:rsidRPr="0089720B" w:rsidRDefault="006B2A2B" w:rsidP="006B2A2B">
            <w:pPr>
              <w:pStyle w:val="NormalWeb"/>
              <w:numPr>
                <w:ilvl w:val="0"/>
                <w:numId w:val="39"/>
              </w:numPr>
              <w:spacing w:line="256" w:lineRule="auto"/>
              <w:rPr>
                <w:rFonts w:ascii="Arial" w:hAnsi="Arial" w:cs="Arial"/>
              </w:rPr>
            </w:pPr>
            <w:r w:rsidRPr="0089720B">
              <w:rPr>
                <w:rFonts w:ascii="Arial" w:hAnsi="Arial" w:cs="Arial"/>
              </w:rPr>
              <w:t>Priorizar la protección de la vida, incluyendo personas con discapacidad o movilidad reducida.</w:t>
            </w:r>
          </w:p>
          <w:p w14:paraId="4E277CE1" w14:textId="77777777" w:rsidR="006B2A2B" w:rsidRPr="0089720B" w:rsidRDefault="006B2A2B" w:rsidP="006B2A2B">
            <w:pPr>
              <w:pStyle w:val="NormalWeb"/>
              <w:numPr>
                <w:ilvl w:val="0"/>
                <w:numId w:val="39"/>
              </w:numPr>
              <w:spacing w:line="256" w:lineRule="auto"/>
              <w:rPr>
                <w:rFonts w:ascii="Arial" w:hAnsi="Arial" w:cs="Arial"/>
              </w:rPr>
            </w:pPr>
            <w:r w:rsidRPr="0089720B">
              <w:rPr>
                <w:rFonts w:ascii="Arial" w:hAnsi="Arial" w:cs="Arial"/>
              </w:rPr>
              <w:t>Mantener comunicación permanente y registro de decisiones adoptadas.</w:t>
            </w:r>
          </w:p>
          <w:p w14:paraId="5BEEA31F" w14:textId="77777777" w:rsidR="006B2A2B" w:rsidRPr="0089720B" w:rsidRDefault="006B2A2B" w:rsidP="006B2A2B">
            <w:pPr>
              <w:pStyle w:val="NormalWeb"/>
              <w:numPr>
                <w:ilvl w:val="0"/>
                <w:numId w:val="39"/>
              </w:numPr>
              <w:spacing w:line="256" w:lineRule="auto"/>
            </w:pPr>
            <w:r w:rsidRPr="0089720B">
              <w:rPr>
                <w:rFonts w:ascii="Arial" w:hAnsi="Arial" w:cs="Arial"/>
              </w:rPr>
              <w:t>Evaluar continuamente la necesidad de recursos adicionales.</w:t>
            </w:r>
          </w:p>
        </w:tc>
      </w:tr>
      <w:tr w:rsidR="006B2A2B" w14:paraId="0377517C"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44B25FD" w14:textId="77777777" w:rsidR="006B2A2B" w:rsidRPr="0089720B" w:rsidRDefault="006B2A2B">
            <w:pPr>
              <w:rPr>
                <w:rFonts w:ascii="Arial" w:hAnsi="Arial" w:cs="Arial"/>
                <w:b/>
                <w:snapToGrid w:val="0"/>
                <w:color w:val="auto"/>
                <w:sz w:val="24"/>
                <w:szCs w:val="24"/>
              </w:rPr>
            </w:pPr>
            <w:r w:rsidRPr="0089720B">
              <w:rPr>
                <w:rFonts w:ascii="Arial" w:hAnsi="Arial" w:cs="Arial"/>
                <w:b/>
                <w:snapToGrid w:val="0"/>
                <w:color w:val="auto"/>
                <w:sz w:val="24"/>
                <w:szCs w:val="24"/>
              </w:rPr>
              <w:t>Después:</w:t>
            </w:r>
          </w:p>
        </w:tc>
        <w:tc>
          <w:tcPr>
            <w:tcW w:w="3805" w:type="pct"/>
            <w:tcBorders>
              <w:top w:val="single" w:sz="4" w:space="0" w:color="auto"/>
              <w:left w:val="single" w:sz="4" w:space="0" w:color="auto"/>
              <w:bottom w:val="single" w:sz="4" w:space="0" w:color="auto"/>
              <w:right w:val="single" w:sz="4" w:space="0" w:color="auto"/>
            </w:tcBorders>
            <w:hideMark/>
          </w:tcPr>
          <w:p w14:paraId="51FD1E92"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Realizar evaluación integral de la respuesta implementada.</w:t>
            </w:r>
          </w:p>
          <w:p w14:paraId="768AA1B3"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Identificar fallas, oportunidades de mejora y lecciones aprendidas.</w:t>
            </w:r>
          </w:p>
          <w:p w14:paraId="3F6A47FD"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Actualizar los planes de acción con base en los resultados obtenidos.</w:t>
            </w:r>
          </w:p>
          <w:p w14:paraId="6B588767"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Elaborar y consolidar el informe oficial del evento.</w:t>
            </w:r>
          </w:p>
          <w:p w14:paraId="3E4F7A19"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Gestionar la reposición de recursos utilizados.</w:t>
            </w:r>
          </w:p>
          <w:p w14:paraId="0A0BD858" w14:textId="77777777" w:rsidR="006B2A2B" w:rsidRPr="0089720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sidRPr="0089720B">
              <w:rPr>
                <w:rFonts w:ascii="Arial" w:hAnsi="Arial" w:cs="Arial"/>
                <w:snapToGrid w:val="0"/>
                <w:color w:val="auto"/>
                <w:sz w:val="24"/>
                <w:szCs w:val="24"/>
                <w:lang w:val="es-CO"/>
              </w:rPr>
              <w:t>Ajustar el programa de capacitación y entrenamiento conforme a las brechas identificadas.</w:t>
            </w:r>
          </w:p>
        </w:tc>
      </w:tr>
    </w:tbl>
    <w:p w14:paraId="753BFDF4" w14:textId="77777777" w:rsidR="00BD019D" w:rsidRPr="00BC69DA" w:rsidRDefault="00BD019D" w:rsidP="00BD019D">
      <w:pPr>
        <w:spacing w:after="0" w:line="240" w:lineRule="auto"/>
        <w:jc w:val="center"/>
        <w:rPr>
          <w:rFonts w:ascii="Arial" w:hAnsi="Arial" w:cs="Arial"/>
          <w:color w:val="auto"/>
          <w:sz w:val="20"/>
          <w:szCs w:val="20"/>
        </w:rPr>
      </w:pPr>
      <w:bookmarkStart w:id="46" w:name="_Toc445980127"/>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37DA74A" w14:textId="77777777" w:rsidR="006B2A2B" w:rsidRDefault="006B2A2B" w:rsidP="006B2A2B">
      <w:pPr>
        <w:pStyle w:val="Descripcin"/>
        <w:jc w:val="center"/>
        <w:rPr>
          <w:rFonts w:ascii="Arial" w:hAnsi="Arial" w:cs="Arial"/>
          <w:b/>
          <w:bCs/>
          <w:i w:val="0"/>
          <w:iCs w:val="0"/>
          <w:color w:val="auto"/>
          <w:sz w:val="22"/>
          <w:szCs w:val="22"/>
        </w:rPr>
      </w:pPr>
    </w:p>
    <w:p w14:paraId="56877FEC" w14:textId="77777777" w:rsidR="006B2A2B" w:rsidRDefault="006B2A2B" w:rsidP="006B2A2B">
      <w:pPr>
        <w:pStyle w:val="Descripcin"/>
        <w:keepNext/>
        <w:jc w:val="center"/>
        <w:rPr>
          <w:rFonts w:ascii="Arial" w:hAnsi="Arial" w:cs="Arial"/>
          <w:b/>
          <w:bCs/>
          <w:i w:val="0"/>
          <w:iCs w:val="0"/>
          <w:sz w:val="24"/>
          <w:szCs w:val="24"/>
        </w:rPr>
      </w:pPr>
      <w:r>
        <w:rPr>
          <w:rFonts w:ascii="Arial" w:hAnsi="Arial" w:cs="Arial"/>
          <w:b/>
          <w:bCs/>
          <w:i w:val="0"/>
          <w:iCs w:val="0"/>
          <w:sz w:val="24"/>
          <w:szCs w:val="24"/>
        </w:rPr>
        <w:lastRenderedPageBreak/>
        <w:t xml:space="preserve">Tabla </w:t>
      </w:r>
      <w:r>
        <w:fldChar w:fldCharType="begin"/>
      </w:r>
      <w:r>
        <w:rPr>
          <w:rFonts w:ascii="Arial" w:hAnsi="Arial" w:cs="Arial"/>
          <w:b/>
          <w:bCs/>
          <w:i w:val="0"/>
          <w:iCs w:val="0"/>
          <w:sz w:val="24"/>
          <w:szCs w:val="24"/>
        </w:rPr>
        <w:instrText xml:space="preserve"> SEQ Tabla \* ARABIC </w:instrText>
      </w:r>
      <w:r>
        <w:fldChar w:fldCharType="separate"/>
      </w:r>
      <w:r>
        <w:rPr>
          <w:rFonts w:ascii="Arial" w:hAnsi="Arial" w:cs="Arial"/>
          <w:b/>
          <w:bCs/>
          <w:i w:val="0"/>
          <w:iCs w:val="0"/>
          <w:noProof/>
          <w:sz w:val="24"/>
          <w:szCs w:val="24"/>
        </w:rPr>
        <w:t>19</w:t>
      </w:r>
      <w:r>
        <w:fldChar w:fldCharType="end"/>
      </w:r>
      <w:r>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6B2A2B" w14:paraId="6040F0B1" w14:textId="77777777" w:rsidTr="00E7321B">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bookmarkEnd w:id="46"/>
          <w:p w14:paraId="274369DC" w14:textId="77777777" w:rsidR="006B2A2B" w:rsidRDefault="006B2A2B" w:rsidP="0089720B">
            <w:pPr>
              <w:jc w:val="center"/>
              <w:rPr>
                <w:rFonts w:ascii="Arial" w:hAnsi="Arial" w:cs="Arial"/>
                <w:b/>
                <w:color w:val="auto"/>
                <w:sz w:val="16"/>
                <w:szCs w:val="16"/>
              </w:rPr>
            </w:pPr>
            <w:r>
              <w:rPr>
                <w:rFonts w:ascii="Arial" w:hAnsi="Arial" w:cs="Arial"/>
                <w:b/>
                <w:color w:val="auto"/>
                <w:sz w:val="24"/>
                <w:szCs w:val="16"/>
              </w:rPr>
              <w:t>Plan de Seguridad</w:t>
            </w:r>
          </w:p>
        </w:tc>
      </w:tr>
      <w:tr w:rsidR="006B2A2B" w14:paraId="73CE04FB"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65E92FD"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Objetivo:</w:t>
            </w:r>
          </w:p>
        </w:tc>
        <w:tc>
          <w:tcPr>
            <w:tcW w:w="3805" w:type="pct"/>
            <w:tcBorders>
              <w:top w:val="single" w:sz="4" w:space="0" w:color="auto"/>
              <w:left w:val="single" w:sz="4" w:space="0" w:color="auto"/>
              <w:bottom w:val="single" w:sz="4" w:space="0" w:color="auto"/>
              <w:right w:val="single" w:sz="4" w:space="0" w:color="auto"/>
            </w:tcBorders>
            <w:hideMark/>
          </w:tcPr>
          <w:p w14:paraId="6539C1D5"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6B2A2B" w14:paraId="006D8486"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1A2140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Responsable:</w:t>
            </w:r>
          </w:p>
        </w:tc>
        <w:tc>
          <w:tcPr>
            <w:tcW w:w="3805" w:type="pct"/>
            <w:tcBorders>
              <w:top w:val="single" w:sz="4" w:space="0" w:color="auto"/>
              <w:left w:val="single" w:sz="4" w:space="0" w:color="auto"/>
              <w:bottom w:val="single" w:sz="4" w:space="0" w:color="auto"/>
              <w:right w:val="single" w:sz="4" w:space="0" w:color="auto"/>
            </w:tcBorders>
            <w:hideMark/>
          </w:tcPr>
          <w:p w14:paraId="01E67044" w14:textId="77777777" w:rsidR="006B2A2B" w:rsidRDefault="006B2A2B">
            <w:pPr>
              <w:rPr>
                <w:rFonts w:ascii="Arial" w:hAnsi="Arial" w:cs="Arial"/>
                <w:snapToGrid w:val="0"/>
                <w:color w:val="auto"/>
                <w:sz w:val="24"/>
                <w:szCs w:val="24"/>
                <w:highlight w:val="yellow"/>
              </w:rPr>
            </w:pPr>
            <w:r>
              <w:rPr>
                <w:rFonts w:ascii="Arial" w:hAnsi="Arial" w:cs="Arial"/>
                <w:snapToGrid w:val="0"/>
                <w:color w:val="auto"/>
                <w:sz w:val="24"/>
                <w:szCs w:val="24"/>
              </w:rPr>
              <w:t>Funcionario designado para la coordinación de seguridad o quien asuma el rol durante la activación del plan.</w:t>
            </w:r>
          </w:p>
        </w:tc>
      </w:tr>
      <w:tr w:rsidR="006B2A2B" w14:paraId="1023D4EF"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481B56B"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Recursos:</w:t>
            </w:r>
          </w:p>
        </w:tc>
        <w:tc>
          <w:tcPr>
            <w:tcW w:w="3805" w:type="pct"/>
            <w:tcBorders>
              <w:top w:val="single" w:sz="4" w:space="0" w:color="auto"/>
              <w:left w:val="single" w:sz="4" w:space="0" w:color="auto"/>
              <w:bottom w:val="single" w:sz="4" w:space="0" w:color="auto"/>
              <w:right w:val="single" w:sz="4" w:space="0" w:color="auto"/>
            </w:tcBorders>
            <w:hideMark/>
          </w:tcPr>
          <w:p w14:paraId="7F197ED6"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6B2A2B" w14:paraId="72DD81A3"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9AC7DCF"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Riesgos Asociados:</w:t>
            </w:r>
          </w:p>
        </w:tc>
        <w:tc>
          <w:tcPr>
            <w:tcW w:w="3805" w:type="pct"/>
            <w:tcBorders>
              <w:top w:val="single" w:sz="4" w:space="0" w:color="auto"/>
              <w:left w:val="single" w:sz="4" w:space="0" w:color="auto"/>
              <w:bottom w:val="single" w:sz="4" w:space="0" w:color="auto"/>
              <w:right w:val="single" w:sz="4" w:space="0" w:color="auto"/>
            </w:tcBorders>
            <w:hideMark/>
          </w:tcPr>
          <w:p w14:paraId="796355BF"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6B2A2B" w14:paraId="38CE87DC"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6C330CB"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Antes:</w:t>
            </w:r>
          </w:p>
        </w:tc>
        <w:tc>
          <w:tcPr>
            <w:tcW w:w="3805" w:type="pct"/>
            <w:tcBorders>
              <w:top w:val="single" w:sz="4" w:space="0" w:color="auto"/>
              <w:left w:val="single" w:sz="4" w:space="0" w:color="auto"/>
              <w:bottom w:val="single" w:sz="4" w:space="0" w:color="auto"/>
              <w:right w:val="single" w:sz="4" w:space="0" w:color="auto"/>
            </w:tcBorders>
            <w:hideMark/>
          </w:tcPr>
          <w:p w14:paraId="7933A8D8"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Verificar el funcionamiento de sistemas de seguridad física (cámaras, controles de acceso, cerraduras).</w:t>
            </w:r>
          </w:p>
          <w:p w14:paraId="4DE16326"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Actualizar procedimientos de ingreso y salida de visitantes.</w:t>
            </w:r>
          </w:p>
          <w:p w14:paraId="5AA58C3C"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Garantizar señalización de áreas restringidas.</w:t>
            </w:r>
          </w:p>
          <w:p w14:paraId="1C01B510"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Verificar procedimientos de respaldo y recuperación de información (back-ups).</w:t>
            </w:r>
          </w:p>
          <w:p w14:paraId="088BE36F"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Identificar puntos críticos que requieran protección prioritaria.</w:t>
            </w:r>
          </w:p>
          <w:p w14:paraId="79A0CAC6"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Identificar necesidades de capacitación en manejo de información sensible y protocolos de seguridad.</w:t>
            </w:r>
          </w:p>
          <w:p w14:paraId="289009A3"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Revisar pólizas de aseguramiento de bienes institucionales.</w:t>
            </w:r>
          </w:p>
        </w:tc>
      </w:tr>
      <w:tr w:rsidR="006B2A2B" w14:paraId="7E61A0B2"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663ECDFF"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Durante:</w:t>
            </w:r>
          </w:p>
        </w:tc>
        <w:tc>
          <w:tcPr>
            <w:tcW w:w="3805" w:type="pct"/>
            <w:tcBorders>
              <w:top w:val="single" w:sz="4" w:space="0" w:color="auto"/>
              <w:left w:val="single" w:sz="4" w:space="0" w:color="auto"/>
              <w:bottom w:val="single" w:sz="4" w:space="0" w:color="auto"/>
              <w:right w:val="single" w:sz="4" w:space="0" w:color="auto"/>
            </w:tcBorders>
            <w:hideMark/>
          </w:tcPr>
          <w:p w14:paraId="1271AFFE"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rPr>
              <w:t>Controlar los accesos y garantizar la custodia de bienes e información institucional durante la emergencia</w:t>
            </w:r>
            <w:r>
              <w:rPr>
                <w:rFonts w:ascii="Arial" w:hAnsi="Arial" w:cs="Arial"/>
                <w:snapToGrid w:val="0"/>
                <w:color w:val="auto"/>
                <w:sz w:val="24"/>
                <w:szCs w:val="24"/>
                <w:lang w:val="es-CO"/>
              </w:rPr>
              <w:t>.</w:t>
            </w:r>
          </w:p>
          <w:p w14:paraId="2E795C85"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Garantizar la custodia de documentos sensibles y equipos críticos.</w:t>
            </w:r>
          </w:p>
          <w:p w14:paraId="00DF2B78"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Restringir el ingreso de personal no autorizado.</w:t>
            </w:r>
          </w:p>
          <w:p w14:paraId="0C934335"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Apoyar la evacuación segura evitando situaciones de riesgo público.</w:t>
            </w:r>
          </w:p>
          <w:p w14:paraId="08860CF8"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 xml:space="preserve">Mantener comunicación permanente con el </w:t>
            </w:r>
            <w:proofErr w:type="gramStart"/>
            <w:r>
              <w:rPr>
                <w:rFonts w:ascii="Arial" w:hAnsi="Arial" w:cs="Arial"/>
                <w:snapToGrid w:val="0"/>
                <w:color w:val="auto"/>
                <w:sz w:val="24"/>
                <w:szCs w:val="24"/>
                <w:lang w:val="es-CO"/>
              </w:rPr>
              <w:t>Director</w:t>
            </w:r>
            <w:proofErr w:type="gramEnd"/>
            <w:r>
              <w:rPr>
                <w:rFonts w:ascii="Arial" w:hAnsi="Arial" w:cs="Arial"/>
                <w:snapToGrid w:val="0"/>
                <w:color w:val="auto"/>
                <w:sz w:val="24"/>
                <w:szCs w:val="24"/>
                <w:lang w:val="es-CO"/>
              </w:rPr>
              <w:t xml:space="preserve"> de Emergencias (comandante del incidente durante la activación del plan).</w:t>
            </w:r>
          </w:p>
          <w:p w14:paraId="19AC345D" w14:textId="77777777" w:rsidR="006B2A2B" w:rsidRDefault="006B2A2B" w:rsidP="006B2A2B">
            <w:pPr>
              <w:pStyle w:val="Prrafodelista"/>
              <w:numPr>
                <w:ilvl w:val="0"/>
                <w:numId w:val="39"/>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Registrar incidentes de seguridad presentados durante la emergencia.</w:t>
            </w:r>
          </w:p>
        </w:tc>
      </w:tr>
      <w:tr w:rsidR="006B2A2B" w14:paraId="33CCCD68"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25ECB1C"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Después:</w:t>
            </w:r>
          </w:p>
        </w:tc>
        <w:tc>
          <w:tcPr>
            <w:tcW w:w="3805" w:type="pct"/>
            <w:tcBorders>
              <w:top w:val="single" w:sz="4" w:space="0" w:color="auto"/>
              <w:left w:val="single" w:sz="4" w:space="0" w:color="auto"/>
              <w:bottom w:val="single" w:sz="4" w:space="0" w:color="auto"/>
              <w:right w:val="single" w:sz="4" w:space="0" w:color="auto"/>
            </w:tcBorders>
          </w:tcPr>
          <w:p w14:paraId="09A2A567"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Evaluar daños, pérdidas y vulneraciones de seguridad.</w:t>
            </w:r>
          </w:p>
          <w:p w14:paraId="3FB004B0"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lastRenderedPageBreak/>
              <w:t>Reportar afectaciones a bienes e información.</w:t>
            </w:r>
          </w:p>
          <w:p w14:paraId="5EB09B1C"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Gestionar reclamaciones ante aseguradoras si aplica.</w:t>
            </w:r>
          </w:p>
          <w:p w14:paraId="383B6128"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Ajustar protocolos de seguridad según lecciones aprendidas.</w:t>
            </w:r>
          </w:p>
          <w:p w14:paraId="590B0928"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Identificar brechas de recursos o capacitación detectadas durante el evento.</w:t>
            </w:r>
          </w:p>
          <w:p w14:paraId="176B2444"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Implementar acciones de mejora y seguimiento.</w:t>
            </w:r>
          </w:p>
          <w:p w14:paraId="045B0B4A" w14:textId="77777777" w:rsidR="006B2A2B" w:rsidRDefault="006B2A2B">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198A6816" w14:textId="77777777" w:rsidR="00BD019D" w:rsidRPr="00BC69DA" w:rsidRDefault="00BD019D" w:rsidP="00BD019D">
      <w:pPr>
        <w:spacing w:after="0" w:line="240" w:lineRule="auto"/>
        <w:jc w:val="center"/>
        <w:rPr>
          <w:rFonts w:ascii="Arial" w:hAnsi="Arial" w:cs="Arial"/>
          <w:color w:val="auto"/>
          <w:sz w:val="20"/>
          <w:szCs w:val="20"/>
        </w:rPr>
      </w:pPr>
      <w:bookmarkStart w:id="47" w:name="_Toc445980129"/>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F69F559" w14:textId="77777777" w:rsidR="006B2A2B" w:rsidRDefault="006B2A2B" w:rsidP="006B2A2B">
      <w:pPr>
        <w:rPr>
          <w:rFonts w:ascii="Arial" w:hAnsi="Arial" w:cs="Arial"/>
          <w:b/>
          <w:bCs/>
          <w:color w:val="auto"/>
          <w:sz w:val="36"/>
          <w:szCs w:val="36"/>
        </w:rPr>
      </w:pPr>
    </w:p>
    <w:p w14:paraId="2EF624E2" w14:textId="77777777" w:rsidR="006B2A2B" w:rsidRDefault="006B2A2B" w:rsidP="006B2A2B">
      <w:pPr>
        <w:pStyle w:val="Descripcin"/>
        <w:keepNext/>
        <w:jc w:val="center"/>
        <w:rPr>
          <w:rFonts w:ascii="Arial" w:hAnsi="Arial" w:cs="Arial"/>
          <w:b/>
          <w:bCs/>
          <w:i w:val="0"/>
          <w:iCs w:val="0"/>
          <w:sz w:val="24"/>
          <w:szCs w:val="24"/>
        </w:rPr>
      </w:pPr>
      <w:r>
        <w:rPr>
          <w:rFonts w:ascii="Arial" w:hAnsi="Arial" w:cs="Arial"/>
          <w:b/>
          <w:bCs/>
          <w:i w:val="0"/>
          <w:iCs w:val="0"/>
          <w:sz w:val="24"/>
          <w:szCs w:val="24"/>
        </w:rPr>
        <w:t xml:space="preserve">Tabla </w:t>
      </w:r>
      <w:r>
        <w:fldChar w:fldCharType="begin"/>
      </w:r>
      <w:r>
        <w:rPr>
          <w:rFonts w:ascii="Arial" w:hAnsi="Arial" w:cs="Arial"/>
          <w:b/>
          <w:bCs/>
          <w:i w:val="0"/>
          <w:iCs w:val="0"/>
          <w:sz w:val="24"/>
          <w:szCs w:val="24"/>
        </w:rPr>
        <w:instrText xml:space="preserve"> SEQ Tabla \* ARABIC </w:instrText>
      </w:r>
      <w:r>
        <w:fldChar w:fldCharType="separate"/>
      </w:r>
      <w:r>
        <w:rPr>
          <w:rFonts w:ascii="Arial" w:hAnsi="Arial" w:cs="Arial"/>
          <w:b/>
          <w:bCs/>
          <w:i w:val="0"/>
          <w:iCs w:val="0"/>
          <w:noProof/>
          <w:sz w:val="24"/>
          <w:szCs w:val="24"/>
        </w:rPr>
        <w:t>20</w:t>
      </w:r>
      <w:r>
        <w:fldChar w:fldCharType="end"/>
      </w:r>
      <w:r>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6B2A2B" w14:paraId="5E26CE5A" w14:textId="77777777" w:rsidTr="0089720B">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3F1CBDE"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Plan de primeros auxilios</w:t>
            </w:r>
          </w:p>
        </w:tc>
      </w:tr>
      <w:tr w:rsidR="006B2A2B" w14:paraId="59C8EE15"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11C73035"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Objetivo:</w:t>
            </w:r>
          </w:p>
        </w:tc>
        <w:tc>
          <w:tcPr>
            <w:tcW w:w="3805" w:type="pct"/>
            <w:tcBorders>
              <w:top w:val="single" w:sz="4" w:space="0" w:color="auto"/>
              <w:left w:val="single" w:sz="4" w:space="0" w:color="auto"/>
              <w:bottom w:val="single" w:sz="4" w:space="0" w:color="auto"/>
              <w:right w:val="single" w:sz="4" w:space="0" w:color="auto"/>
            </w:tcBorders>
            <w:hideMark/>
          </w:tcPr>
          <w:p w14:paraId="21912F1B"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6B2A2B" w14:paraId="01259A42"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C627C37"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Responsable:</w:t>
            </w:r>
          </w:p>
        </w:tc>
        <w:tc>
          <w:tcPr>
            <w:tcW w:w="3805" w:type="pct"/>
            <w:tcBorders>
              <w:top w:val="single" w:sz="4" w:space="0" w:color="auto"/>
              <w:left w:val="single" w:sz="4" w:space="0" w:color="auto"/>
              <w:bottom w:val="single" w:sz="4" w:space="0" w:color="auto"/>
              <w:right w:val="single" w:sz="4" w:space="0" w:color="auto"/>
            </w:tcBorders>
            <w:hideMark/>
          </w:tcPr>
          <w:p w14:paraId="394402A1" w14:textId="2A299000" w:rsidR="006B2A2B" w:rsidRDefault="006B2A2B">
            <w:pPr>
              <w:rPr>
                <w:rFonts w:ascii="Arial" w:hAnsi="Arial" w:cs="Arial"/>
                <w:snapToGrid w:val="0"/>
                <w:color w:val="auto"/>
                <w:sz w:val="24"/>
                <w:szCs w:val="24"/>
              </w:rPr>
            </w:pPr>
            <w:r>
              <w:rPr>
                <w:rFonts w:ascii="Arial" w:hAnsi="Arial" w:cs="Arial"/>
                <w:snapToGrid w:val="0"/>
                <w:color w:val="auto"/>
                <w:sz w:val="24"/>
                <w:szCs w:val="24"/>
              </w:rPr>
              <w:t>personal designado con formación en primeros auxilios.</w:t>
            </w:r>
          </w:p>
        </w:tc>
      </w:tr>
      <w:tr w:rsidR="006B2A2B" w14:paraId="664A662D"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1A9B793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Recursos:</w:t>
            </w:r>
          </w:p>
        </w:tc>
        <w:tc>
          <w:tcPr>
            <w:tcW w:w="3805" w:type="pct"/>
            <w:tcBorders>
              <w:top w:val="single" w:sz="4" w:space="0" w:color="auto"/>
              <w:left w:val="single" w:sz="4" w:space="0" w:color="auto"/>
              <w:bottom w:val="single" w:sz="4" w:space="0" w:color="auto"/>
              <w:right w:val="single" w:sz="4" w:space="0" w:color="auto"/>
            </w:tcBorders>
            <w:hideMark/>
          </w:tcPr>
          <w:p w14:paraId="598534E0"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p>
        </w:tc>
      </w:tr>
      <w:tr w:rsidR="006B2A2B" w14:paraId="3D9390E1"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F3ECAFA"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Riesgos Asociados:</w:t>
            </w:r>
          </w:p>
        </w:tc>
        <w:tc>
          <w:tcPr>
            <w:tcW w:w="3805" w:type="pct"/>
            <w:tcBorders>
              <w:top w:val="single" w:sz="4" w:space="0" w:color="auto"/>
              <w:left w:val="single" w:sz="4" w:space="0" w:color="auto"/>
              <w:bottom w:val="single" w:sz="4" w:space="0" w:color="auto"/>
              <w:right w:val="single" w:sz="4" w:space="0" w:color="auto"/>
            </w:tcBorders>
            <w:hideMark/>
          </w:tcPr>
          <w:p w14:paraId="36FDB19C"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Exposición a fluidos corporales, riesgo biológico, posturas forzadas durante movilización de pacientes, estrés operativo.</w:t>
            </w:r>
          </w:p>
        </w:tc>
      </w:tr>
      <w:tr w:rsidR="006B2A2B" w14:paraId="6B66B907"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6129CE18"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Antes:</w:t>
            </w:r>
          </w:p>
        </w:tc>
        <w:tc>
          <w:tcPr>
            <w:tcW w:w="3805" w:type="pct"/>
            <w:tcBorders>
              <w:top w:val="single" w:sz="4" w:space="0" w:color="auto"/>
              <w:left w:val="single" w:sz="4" w:space="0" w:color="auto"/>
              <w:bottom w:val="single" w:sz="4" w:space="0" w:color="auto"/>
              <w:right w:val="single" w:sz="4" w:space="0" w:color="auto"/>
            </w:tcBorders>
            <w:hideMark/>
          </w:tcPr>
          <w:p w14:paraId="1BD45E11"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Verificar dotación y vigencia de insumos de botiquines.</w:t>
            </w:r>
          </w:p>
          <w:p w14:paraId="3D296281"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Garantizar mantenimiento y operatividad del DEA.</w:t>
            </w:r>
          </w:p>
          <w:p w14:paraId="77B4CEC5"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Identificar rutas de evacuación para traslado de lesionados.</w:t>
            </w:r>
          </w:p>
          <w:p w14:paraId="6E6D4896"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Mantener actualizado el directorio de entidades de salud.</w:t>
            </w:r>
          </w:p>
          <w:p w14:paraId="7186876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Programar capacitaciones periódicas en primeros auxilios, RCP y uso del DEA.</w:t>
            </w:r>
          </w:p>
          <w:p w14:paraId="5106077C"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Identificar personal con condiciones de salud especiales que puedan requerir atención prioritaria.</w:t>
            </w:r>
          </w:p>
          <w:p w14:paraId="6F5A0460"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lang w:val="es-CO"/>
              </w:rPr>
              <w:t>Verificar disponibilidad de elementos de bioseguridad.</w:t>
            </w:r>
          </w:p>
        </w:tc>
      </w:tr>
      <w:tr w:rsidR="006B2A2B" w14:paraId="00636753"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5ED53FF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Durante:</w:t>
            </w:r>
          </w:p>
        </w:tc>
        <w:tc>
          <w:tcPr>
            <w:tcW w:w="3805" w:type="pct"/>
            <w:tcBorders>
              <w:top w:val="single" w:sz="4" w:space="0" w:color="auto"/>
              <w:left w:val="single" w:sz="4" w:space="0" w:color="auto"/>
              <w:bottom w:val="single" w:sz="4" w:space="0" w:color="auto"/>
              <w:right w:val="single" w:sz="4" w:space="0" w:color="auto"/>
            </w:tcBorders>
            <w:hideMark/>
          </w:tcPr>
          <w:p w14:paraId="3603113D"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Evaluar la escena garantizando condiciones seguras.</w:t>
            </w:r>
          </w:p>
          <w:p w14:paraId="2EB92156"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Brindar atención primaria y estabilización del paciente.</w:t>
            </w:r>
          </w:p>
          <w:p w14:paraId="0F40A15C"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Aplicar protocolos de bioseguridad.</w:t>
            </w:r>
          </w:p>
          <w:p w14:paraId="3D7AF3F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lastRenderedPageBreak/>
              <w:t>Coordinar traslado asistencial si la condición lo requiere.</w:t>
            </w:r>
          </w:p>
          <w:p w14:paraId="30EEA872"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Priorizar atención a personas con discapacidad, movilidad reducida o condiciones médicas preexistentes.</w:t>
            </w:r>
          </w:p>
          <w:p w14:paraId="4EC0E319"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Registrar datos básicos del paciente y atención brindada.</w:t>
            </w:r>
          </w:p>
          <w:p w14:paraId="58D50D13"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lang w:val="es-CO"/>
              </w:rPr>
              <w:t xml:space="preserve">Informar al </w:t>
            </w:r>
            <w:proofErr w:type="gramStart"/>
            <w:r>
              <w:rPr>
                <w:rFonts w:ascii="Arial" w:hAnsi="Arial" w:cs="Arial"/>
                <w:snapToGrid w:val="0"/>
                <w:color w:val="auto"/>
                <w:sz w:val="24"/>
                <w:szCs w:val="24"/>
                <w:lang w:val="es-CO"/>
              </w:rPr>
              <w:t>Director</w:t>
            </w:r>
            <w:proofErr w:type="gramEnd"/>
            <w:r>
              <w:rPr>
                <w:rFonts w:ascii="Arial" w:hAnsi="Arial" w:cs="Arial"/>
                <w:snapToGrid w:val="0"/>
                <w:color w:val="auto"/>
                <w:sz w:val="24"/>
                <w:szCs w:val="24"/>
                <w:lang w:val="es-CO"/>
              </w:rPr>
              <w:t xml:space="preserve"> de Emergencias (comandante del incidente) sobre el estado de los lesionados.</w:t>
            </w:r>
          </w:p>
        </w:tc>
      </w:tr>
      <w:tr w:rsidR="006B2A2B" w14:paraId="0144F805"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07F9154"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lastRenderedPageBreak/>
              <w:t>Después:</w:t>
            </w:r>
          </w:p>
        </w:tc>
        <w:tc>
          <w:tcPr>
            <w:tcW w:w="3805" w:type="pct"/>
            <w:tcBorders>
              <w:top w:val="single" w:sz="4" w:space="0" w:color="auto"/>
              <w:left w:val="single" w:sz="4" w:space="0" w:color="auto"/>
              <w:bottom w:val="single" w:sz="4" w:space="0" w:color="auto"/>
              <w:right w:val="single" w:sz="4" w:space="0" w:color="auto"/>
            </w:tcBorders>
            <w:hideMark/>
          </w:tcPr>
          <w:p w14:paraId="38F70382"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Garantizar reposición de insumos utilizados.</w:t>
            </w:r>
          </w:p>
          <w:p w14:paraId="774E58B8"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Entregar registro consolidado de pacientes atendidos.</w:t>
            </w:r>
          </w:p>
          <w:p w14:paraId="13AE7CBD"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Realizar evaluación de la atención brindada.</w:t>
            </w:r>
          </w:p>
          <w:p w14:paraId="27F415BC"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Identificar necesidades de capacitación adicional.</w:t>
            </w:r>
          </w:p>
          <w:p w14:paraId="59F2942E"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Actualizar inventarios y protocolos si se evidencian fallas.</w:t>
            </w:r>
          </w:p>
          <w:p w14:paraId="4A2B7C1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Implementar acciones de mejora derivadas del evento.</w:t>
            </w:r>
          </w:p>
        </w:tc>
      </w:tr>
      <w:tr w:rsidR="006B2A2B" w14:paraId="4578508B"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DEB93FC"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Componente TRIAGE</w:t>
            </w:r>
          </w:p>
        </w:tc>
        <w:tc>
          <w:tcPr>
            <w:tcW w:w="3805" w:type="pct"/>
            <w:tcBorders>
              <w:top w:val="single" w:sz="4" w:space="0" w:color="auto"/>
              <w:left w:val="single" w:sz="4" w:space="0" w:color="auto"/>
              <w:bottom w:val="single" w:sz="4" w:space="0" w:color="auto"/>
              <w:right w:val="single" w:sz="4" w:space="0" w:color="auto"/>
            </w:tcBorders>
            <w:hideMark/>
          </w:tcPr>
          <w:p w14:paraId="6198FEEA" w14:textId="77777777" w:rsidR="006B2A2B" w:rsidRDefault="006B2A2B">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Pr>
                <w:rFonts w:ascii="Arial" w:hAnsi="Arial" w:cs="Arial"/>
                <w:snapToGrid w:val="0"/>
                <w:color w:val="auto"/>
                <w:sz w:val="24"/>
                <w:szCs w:val="24"/>
              </w:rPr>
              <w:t>Clasificar a los lesionados según su condición clínica, priorizando la atención y traslado conforme al nivel de urgencia.</w:t>
            </w:r>
          </w:p>
        </w:tc>
      </w:tr>
      <w:tr w:rsidR="006B2A2B" w14:paraId="4BBBF6F1"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3B6AFCD"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Criterios de clasificación</w:t>
            </w:r>
          </w:p>
        </w:tc>
        <w:tc>
          <w:tcPr>
            <w:tcW w:w="3805" w:type="pct"/>
            <w:tcBorders>
              <w:top w:val="single" w:sz="4" w:space="0" w:color="auto"/>
              <w:left w:val="single" w:sz="4" w:space="0" w:color="auto"/>
              <w:bottom w:val="single" w:sz="4" w:space="0" w:color="auto"/>
              <w:right w:val="single" w:sz="4" w:space="0" w:color="auto"/>
            </w:tcBorders>
            <w:hideMark/>
          </w:tcPr>
          <w:p w14:paraId="02831402"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b/>
                <w:bCs/>
                <w:snapToGrid w:val="0"/>
                <w:color w:val="auto"/>
                <w:sz w:val="24"/>
                <w:szCs w:val="24"/>
                <w:lang w:val="es-CO"/>
              </w:rPr>
              <w:t>Prioridad I (Rojo):</w:t>
            </w:r>
            <w:r>
              <w:rPr>
                <w:rFonts w:ascii="Arial" w:hAnsi="Arial" w:cs="Arial"/>
                <w:snapToGrid w:val="0"/>
                <w:color w:val="auto"/>
                <w:sz w:val="24"/>
                <w:szCs w:val="24"/>
                <w:lang w:val="es-CO"/>
              </w:rPr>
              <w:t xml:space="preserve"> Lesiones graves con riesgo vital inmediato.</w:t>
            </w:r>
          </w:p>
          <w:p w14:paraId="79A33D9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b/>
                <w:bCs/>
                <w:snapToGrid w:val="0"/>
                <w:color w:val="auto"/>
                <w:sz w:val="24"/>
                <w:szCs w:val="24"/>
                <w:lang w:val="es-CO"/>
              </w:rPr>
              <w:t>Prioridad II (Amarillo):</w:t>
            </w:r>
            <w:r>
              <w:rPr>
                <w:rFonts w:ascii="Arial" w:hAnsi="Arial" w:cs="Arial"/>
                <w:snapToGrid w:val="0"/>
                <w:color w:val="auto"/>
                <w:sz w:val="24"/>
                <w:szCs w:val="24"/>
                <w:lang w:val="es-CO"/>
              </w:rPr>
              <w:t xml:space="preserve"> Lesiones moderadas que requieren atención prioritaria sin riesgo vital inmediato.</w:t>
            </w:r>
          </w:p>
          <w:p w14:paraId="067F5BF3"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b/>
                <w:bCs/>
                <w:snapToGrid w:val="0"/>
                <w:color w:val="auto"/>
                <w:sz w:val="24"/>
                <w:szCs w:val="24"/>
                <w:lang w:val="es-CO"/>
              </w:rPr>
              <w:t>Prioridad III (Verde):</w:t>
            </w:r>
            <w:r>
              <w:rPr>
                <w:rFonts w:ascii="Arial" w:hAnsi="Arial" w:cs="Arial"/>
                <w:snapToGrid w:val="0"/>
                <w:color w:val="auto"/>
                <w:sz w:val="24"/>
                <w:szCs w:val="24"/>
                <w:lang w:val="es-CO"/>
              </w:rPr>
              <w:t xml:space="preserve"> Lesiones leves.</w:t>
            </w:r>
          </w:p>
          <w:p w14:paraId="5EF72E66"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b/>
                <w:bCs/>
                <w:snapToGrid w:val="0"/>
                <w:color w:val="auto"/>
                <w:sz w:val="24"/>
                <w:szCs w:val="24"/>
                <w:lang w:val="es-CO"/>
              </w:rPr>
              <w:t>Prioridad 0 (Negro):</w:t>
            </w:r>
            <w:r>
              <w:rPr>
                <w:rFonts w:ascii="Arial" w:hAnsi="Arial" w:cs="Arial"/>
                <w:snapToGrid w:val="0"/>
                <w:color w:val="auto"/>
                <w:sz w:val="24"/>
                <w:szCs w:val="24"/>
                <w:lang w:val="es-CO"/>
              </w:rPr>
              <w:t xml:space="preserve"> Sin signos vitales o lesiones incompatibles con la vida.</w:t>
            </w:r>
          </w:p>
        </w:tc>
      </w:tr>
      <w:tr w:rsidR="006B2A2B" w14:paraId="3B58613A"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4FD470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Acciones</w:t>
            </w:r>
          </w:p>
        </w:tc>
        <w:tc>
          <w:tcPr>
            <w:tcW w:w="3805" w:type="pct"/>
            <w:tcBorders>
              <w:top w:val="single" w:sz="4" w:space="0" w:color="auto"/>
              <w:left w:val="single" w:sz="4" w:space="0" w:color="auto"/>
              <w:bottom w:val="single" w:sz="4" w:space="0" w:color="auto"/>
              <w:right w:val="single" w:sz="4" w:space="0" w:color="auto"/>
            </w:tcBorders>
            <w:hideMark/>
          </w:tcPr>
          <w:p w14:paraId="0399C7D6"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Evaluar seguridad de la escena antes de intervenir.</w:t>
            </w:r>
          </w:p>
          <w:p w14:paraId="3D940162"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Realizar valoración primaria (ABC).</w:t>
            </w:r>
          </w:p>
          <w:p w14:paraId="7205DF9F"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Marcar y registrar clasificación.</w:t>
            </w:r>
          </w:p>
          <w:p w14:paraId="6660BA7D"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Informar al </w:t>
            </w:r>
            <w:proofErr w:type="gramStart"/>
            <w:r>
              <w:rPr>
                <w:rFonts w:ascii="Arial" w:hAnsi="Arial" w:cs="Arial"/>
                <w:snapToGrid w:val="0"/>
                <w:color w:val="auto"/>
                <w:sz w:val="24"/>
                <w:szCs w:val="24"/>
                <w:lang w:val="es-CO"/>
              </w:rPr>
              <w:t>Director</w:t>
            </w:r>
            <w:proofErr w:type="gramEnd"/>
            <w:r>
              <w:rPr>
                <w:rFonts w:ascii="Arial" w:hAnsi="Arial" w:cs="Arial"/>
                <w:snapToGrid w:val="0"/>
                <w:color w:val="auto"/>
                <w:sz w:val="24"/>
                <w:szCs w:val="24"/>
                <w:lang w:val="es-CO"/>
              </w:rPr>
              <w:t xml:space="preserve"> de Emergencias / </w:t>
            </w:r>
            <w:proofErr w:type="gramStart"/>
            <w:r>
              <w:rPr>
                <w:rFonts w:ascii="Arial" w:hAnsi="Arial" w:cs="Arial"/>
                <w:snapToGrid w:val="0"/>
                <w:color w:val="auto"/>
                <w:sz w:val="24"/>
                <w:szCs w:val="24"/>
                <w:lang w:val="es-CO"/>
              </w:rPr>
              <w:t>Comandante</w:t>
            </w:r>
            <w:proofErr w:type="gramEnd"/>
            <w:r>
              <w:rPr>
                <w:rFonts w:ascii="Arial" w:hAnsi="Arial" w:cs="Arial"/>
                <w:snapToGrid w:val="0"/>
                <w:color w:val="auto"/>
                <w:sz w:val="24"/>
                <w:szCs w:val="24"/>
                <w:lang w:val="es-CO"/>
              </w:rPr>
              <w:t xml:space="preserve"> del Incidente.</w:t>
            </w:r>
          </w:p>
          <w:p w14:paraId="27DF449F"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b/>
                <w:bCs/>
                <w:snapToGrid w:val="0"/>
                <w:color w:val="auto"/>
                <w:sz w:val="24"/>
                <w:szCs w:val="24"/>
                <w:lang w:val="es-CO"/>
              </w:rPr>
            </w:pPr>
            <w:r>
              <w:rPr>
                <w:rFonts w:ascii="Arial" w:hAnsi="Arial" w:cs="Arial"/>
                <w:snapToGrid w:val="0"/>
                <w:color w:val="auto"/>
                <w:sz w:val="24"/>
                <w:szCs w:val="24"/>
                <w:lang w:val="es-CO"/>
              </w:rPr>
              <w:t>Coordinar traslado según prioridad.</w:t>
            </w:r>
          </w:p>
        </w:tc>
      </w:tr>
      <w:tr w:rsidR="006B2A2B" w14:paraId="2497E299"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896C343"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 xml:space="preserve">Componente MEDEVAC </w:t>
            </w:r>
          </w:p>
        </w:tc>
        <w:tc>
          <w:tcPr>
            <w:tcW w:w="3805" w:type="pct"/>
            <w:tcBorders>
              <w:top w:val="single" w:sz="4" w:space="0" w:color="auto"/>
              <w:left w:val="single" w:sz="4" w:space="0" w:color="auto"/>
              <w:bottom w:val="single" w:sz="4" w:space="0" w:color="auto"/>
              <w:right w:val="single" w:sz="4" w:space="0" w:color="auto"/>
            </w:tcBorders>
            <w:hideMark/>
          </w:tcPr>
          <w:p w14:paraId="5ACDCF55" w14:textId="77777777" w:rsidR="006B2A2B" w:rsidRDefault="006B2A2B">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Pr>
                <w:rFonts w:ascii="Arial" w:hAnsi="Arial" w:cs="Arial"/>
                <w:snapToGrid w:val="0"/>
                <w:color w:val="auto"/>
                <w:sz w:val="24"/>
                <w:szCs w:val="24"/>
              </w:rPr>
              <w:t>Garantizar el traslado oportuno, seguro y coordinado del paciente hacia una institución de salud.</w:t>
            </w:r>
          </w:p>
        </w:tc>
      </w:tr>
      <w:tr w:rsidR="006B2A2B" w14:paraId="3BD292D2"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71DCBE94"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Procedimiento</w:t>
            </w:r>
          </w:p>
        </w:tc>
        <w:tc>
          <w:tcPr>
            <w:tcW w:w="3805" w:type="pct"/>
            <w:tcBorders>
              <w:top w:val="single" w:sz="4" w:space="0" w:color="auto"/>
              <w:left w:val="single" w:sz="4" w:space="0" w:color="auto"/>
              <w:bottom w:val="single" w:sz="4" w:space="0" w:color="auto"/>
              <w:right w:val="single" w:sz="4" w:space="0" w:color="auto"/>
            </w:tcBorders>
            <w:hideMark/>
          </w:tcPr>
          <w:p w14:paraId="3C881A0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Confirmar necesidad de traslado.</w:t>
            </w:r>
          </w:p>
          <w:p w14:paraId="4C5BEF96"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Coordinar con la línea de emergencias correspondiente.</w:t>
            </w:r>
          </w:p>
          <w:p w14:paraId="7E03344A"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Informar estado clínico del paciente.</w:t>
            </w:r>
          </w:p>
          <w:p w14:paraId="5BFA032D"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Preparar al lesionado para movilización segura.</w:t>
            </w:r>
          </w:p>
          <w:p w14:paraId="2158BEC6"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Entregar reporte verbal al personal asistencial receptor.</w:t>
            </w:r>
          </w:p>
          <w:p w14:paraId="649B7B35"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Registrar hora de salida y destino.</w:t>
            </w:r>
          </w:p>
        </w:tc>
      </w:tr>
      <w:tr w:rsidR="006B2A2B" w14:paraId="3902DC6D"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185751B7"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Consideraciones especiales:</w:t>
            </w:r>
          </w:p>
        </w:tc>
        <w:tc>
          <w:tcPr>
            <w:tcW w:w="3805" w:type="pct"/>
            <w:tcBorders>
              <w:top w:val="single" w:sz="4" w:space="0" w:color="auto"/>
              <w:left w:val="single" w:sz="4" w:space="0" w:color="auto"/>
              <w:bottom w:val="single" w:sz="4" w:space="0" w:color="auto"/>
              <w:right w:val="single" w:sz="4" w:space="0" w:color="auto"/>
            </w:tcBorders>
            <w:hideMark/>
          </w:tcPr>
          <w:p w14:paraId="68E6A1A2"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Priorizar personas con discapacidad o movilidad reducida.</w:t>
            </w:r>
          </w:p>
          <w:p w14:paraId="72D3C0F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Aplicar medidas de bioseguridad.</w:t>
            </w:r>
          </w:p>
          <w:p w14:paraId="409F440F"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lastRenderedPageBreak/>
              <w:t>Garantizar acompañamiento si la condición lo requiere.</w:t>
            </w:r>
          </w:p>
        </w:tc>
      </w:tr>
    </w:tbl>
    <w:p w14:paraId="6DC7E3F0"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DCF076E" w14:textId="77777777" w:rsidR="006B2A2B" w:rsidRDefault="006B2A2B" w:rsidP="006B2A2B">
      <w:pPr>
        <w:rPr>
          <w:rFonts w:ascii="Arial" w:hAnsi="Arial" w:cs="Arial"/>
          <w:color w:val="auto"/>
          <w:sz w:val="24"/>
          <w:szCs w:val="24"/>
        </w:rPr>
      </w:pPr>
    </w:p>
    <w:p w14:paraId="4A5CEBE4" w14:textId="77777777" w:rsidR="006B2A2B" w:rsidRDefault="006B2A2B" w:rsidP="006B2A2B">
      <w:pPr>
        <w:pStyle w:val="Descripcin"/>
        <w:keepNext/>
        <w:jc w:val="center"/>
        <w:rPr>
          <w:rFonts w:ascii="Arial" w:hAnsi="Arial" w:cs="Arial"/>
          <w:b/>
          <w:bCs/>
          <w:i w:val="0"/>
          <w:iCs w:val="0"/>
          <w:sz w:val="24"/>
          <w:szCs w:val="24"/>
        </w:rPr>
      </w:pPr>
      <w:r>
        <w:rPr>
          <w:rFonts w:ascii="Arial" w:hAnsi="Arial" w:cs="Arial"/>
          <w:b/>
          <w:bCs/>
          <w:i w:val="0"/>
          <w:iCs w:val="0"/>
          <w:sz w:val="24"/>
          <w:szCs w:val="24"/>
        </w:rPr>
        <w:t xml:space="preserve">Tabla </w:t>
      </w:r>
      <w:r>
        <w:fldChar w:fldCharType="begin"/>
      </w:r>
      <w:r>
        <w:rPr>
          <w:rFonts w:ascii="Arial" w:hAnsi="Arial" w:cs="Arial"/>
          <w:b/>
          <w:bCs/>
          <w:i w:val="0"/>
          <w:iCs w:val="0"/>
          <w:sz w:val="24"/>
          <w:szCs w:val="24"/>
        </w:rPr>
        <w:instrText xml:space="preserve"> SEQ Tabla \* ARABIC </w:instrText>
      </w:r>
      <w:r>
        <w:fldChar w:fldCharType="separate"/>
      </w:r>
      <w:r>
        <w:rPr>
          <w:rFonts w:ascii="Arial" w:hAnsi="Arial" w:cs="Arial"/>
          <w:b/>
          <w:bCs/>
          <w:i w:val="0"/>
          <w:iCs w:val="0"/>
          <w:noProof/>
          <w:sz w:val="24"/>
          <w:szCs w:val="24"/>
        </w:rPr>
        <w:t>21</w:t>
      </w:r>
      <w:r>
        <w:fldChar w:fldCharType="end"/>
      </w:r>
      <w:r>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6B2A2B" w14:paraId="45609EA6" w14:textId="77777777" w:rsidTr="0089720B">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bookmarkEnd w:id="47"/>
          <w:p w14:paraId="69D25701"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Plan de Control de Incendios</w:t>
            </w:r>
          </w:p>
        </w:tc>
      </w:tr>
      <w:tr w:rsidR="006B2A2B" w14:paraId="1DE34CF2"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26B3259E"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Objetivo:</w:t>
            </w:r>
          </w:p>
        </w:tc>
        <w:tc>
          <w:tcPr>
            <w:tcW w:w="3805" w:type="pct"/>
            <w:tcBorders>
              <w:top w:val="single" w:sz="4" w:space="0" w:color="auto"/>
              <w:left w:val="single" w:sz="4" w:space="0" w:color="auto"/>
              <w:bottom w:val="single" w:sz="4" w:space="0" w:color="auto"/>
              <w:right w:val="single" w:sz="4" w:space="0" w:color="auto"/>
            </w:tcBorders>
            <w:hideMark/>
          </w:tcPr>
          <w:p w14:paraId="41B6D3AC"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6B2A2B" w14:paraId="201AF76E"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40BA320"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Responsable:</w:t>
            </w:r>
          </w:p>
        </w:tc>
        <w:tc>
          <w:tcPr>
            <w:tcW w:w="3805" w:type="pct"/>
            <w:tcBorders>
              <w:top w:val="single" w:sz="4" w:space="0" w:color="auto"/>
              <w:left w:val="single" w:sz="4" w:space="0" w:color="auto"/>
              <w:bottom w:val="single" w:sz="4" w:space="0" w:color="auto"/>
              <w:right w:val="single" w:sz="4" w:space="0" w:color="auto"/>
            </w:tcBorders>
            <w:hideMark/>
          </w:tcPr>
          <w:p w14:paraId="3D7DD9D8" w14:textId="5A3ED0C6" w:rsidR="006B2A2B" w:rsidRDefault="006B2A2B">
            <w:pPr>
              <w:rPr>
                <w:rFonts w:ascii="Arial" w:hAnsi="Arial" w:cs="Arial"/>
                <w:snapToGrid w:val="0"/>
                <w:color w:val="auto"/>
                <w:sz w:val="24"/>
                <w:szCs w:val="24"/>
              </w:rPr>
            </w:pPr>
            <w:r>
              <w:rPr>
                <w:rFonts w:ascii="Arial" w:hAnsi="Arial" w:cs="Arial"/>
                <w:snapToGrid w:val="0"/>
                <w:color w:val="auto"/>
                <w:sz w:val="24"/>
                <w:szCs w:val="24"/>
              </w:rPr>
              <w:t xml:space="preserve">personal designado para la prevención y control de conatos, bajo la coordinación del </w:t>
            </w:r>
            <w:proofErr w:type="gramStart"/>
            <w:r>
              <w:rPr>
                <w:rFonts w:ascii="Arial" w:hAnsi="Arial" w:cs="Arial"/>
                <w:snapToGrid w:val="0"/>
                <w:color w:val="auto"/>
                <w:sz w:val="24"/>
                <w:szCs w:val="24"/>
              </w:rPr>
              <w:t>Director</w:t>
            </w:r>
            <w:proofErr w:type="gramEnd"/>
            <w:r>
              <w:rPr>
                <w:rFonts w:ascii="Arial" w:hAnsi="Arial" w:cs="Arial"/>
                <w:snapToGrid w:val="0"/>
                <w:color w:val="auto"/>
                <w:sz w:val="24"/>
                <w:szCs w:val="24"/>
              </w:rPr>
              <w:t xml:space="preserve"> de Emergencias / </w:t>
            </w:r>
            <w:proofErr w:type="gramStart"/>
            <w:r>
              <w:rPr>
                <w:rFonts w:ascii="Arial" w:hAnsi="Arial" w:cs="Arial"/>
                <w:snapToGrid w:val="0"/>
                <w:color w:val="auto"/>
                <w:sz w:val="24"/>
                <w:szCs w:val="24"/>
              </w:rPr>
              <w:t>Comandante</w:t>
            </w:r>
            <w:proofErr w:type="gramEnd"/>
            <w:r>
              <w:rPr>
                <w:rFonts w:ascii="Arial" w:hAnsi="Arial" w:cs="Arial"/>
                <w:snapToGrid w:val="0"/>
                <w:color w:val="auto"/>
                <w:sz w:val="24"/>
                <w:szCs w:val="24"/>
              </w:rPr>
              <w:t xml:space="preserve"> del Incidente.</w:t>
            </w:r>
          </w:p>
        </w:tc>
      </w:tr>
      <w:tr w:rsidR="006B2A2B" w14:paraId="022BBAF0"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593072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Recursos:</w:t>
            </w:r>
          </w:p>
        </w:tc>
        <w:tc>
          <w:tcPr>
            <w:tcW w:w="3805" w:type="pct"/>
            <w:tcBorders>
              <w:top w:val="single" w:sz="4" w:space="0" w:color="auto"/>
              <w:left w:val="single" w:sz="4" w:space="0" w:color="auto"/>
              <w:bottom w:val="single" w:sz="4" w:space="0" w:color="auto"/>
              <w:right w:val="single" w:sz="4" w:space="0" w:color="auto"/>
            </w:tcBorders>
            <w:hideMark/>
          </w:tcPr>
          <w:p w14:paraId="34858AD4" w14:textId="42AE1D63" w:rsidR="006B2A2B" w:rsidRDefault="006B2A2B">
            <w:pPr>
              <w:rPr>
                <w:rFonts w:ascii="Arial" w:hAnsi="Arial" w:cs="Arial"/>
                <w:snapToGrid w:val="0"/>
                <w:color w:val="auto"/>
                <w:sz w:val="24"/>
                <w:szCs w:val="24"/>
              </w:rPr>
            </w:pPr>
            <w:r>
              <w:rPr>
                <w:rFonts w:ascii="Arial" w:hAnsi="Arial" w:cs="Arial"/>
                <w:snapToGrid w:val="0"/>
                <w:color w:val="auto"/>
                <w:sz w:val="24"/>
                <w:szCs w:val="24"/>
              </w:rPr>
              <w:t xml:space="preserve">Extintores portátiles, sistema de detección, gabinetes contra </w:t>
            </w:r>
            <w:r w:rsidR="00D55E4C">
              <w:rPr>
                <w:rFonts w:ascii="Arial" w:hAnsi="Arial" w:cs="Arial"/>
                <w:snapToGrid w:val="0"/>
                <w:color w:val="auto"/>
                <w:sz w:val="24"/>
                <w:szCs w:val="24"/>
              </w:rPr>
              <w:t>incendio, señalización</w:t>
            </w:r>
            <w:r>
              <w:rPr>
                <w:rFonts w:ascii="Arial" w:hAnsi="Arial" w:cs="Arial"/>
                <w:snapToGrid w:val="0"/>
                <w:color w:val="auto"/>
                <w:sz w:val="24"/>
                <w:szCs w:val="24"/>
              </w:rPr>
              <w:t>, elementos de protección personal.</w:t>
            </w:r>
          </w:p>
        </w:tc>
      </w:tr>
      <w:tr w:rsidR="006B2A2B" w14:paraId="71B4DD78"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62AF4D7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Riesgos Asociados:</w:t>
            </w:r>
          </w:p>
        </w:tc>
        <w:tc>
          <w:tcPr>
            <w:tcW w:w="3805" w:type="pct"/>
            <w:tcBorders>
              <w:top w:val="single" w:sz="4" w:space="0" w:color="auto"/>
              <w:left w:val="single" w:sz="4" w:space="0" w:color="auto"/>
              <w:bottom w:val="single" w:sz="4" w:space="0" w:color="auto"/>
              <w:right w:val="single" w:sz="4" w:space="0" w:color="auto"/>
            </w:tcBorders>
            <w:hideMark/>
          </w:tcPr>
          <w:p w14:paraId="7A3AFA76"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43A76EDD"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Escenarios de riesgo:</w:t>
            </w:r>
          </w:p>
          <w:p w14:paraId="0954E0A4" w14:textId="77777777" w:rsidR="006B2A2B" w:rsidRDefault="006B2A2B" w:rsidP="006B2A2B">
            <w:pPr>
              <w:pStyle w:val="Prrafodelista"/>
              <w:numPr>
                <w:ilvl w:val="0"/>
                <w:numId w:val="38"/>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Sobrecarga o fallas en instalaciones eléctricas.</w:t>
            </w:r>
          </w:p>
          <w:p w14:paraId="183AAA94" w14:textId="77777777" w:rsidR="006B2A2B" w:rsidRDefault="006B2A2B" w:rsidP="006B2A2B">
            <w:pPr>
              <w:pStyle w:val="Prrafodelista"/>
              <w:numPr>
                <w:ilvl w:val="0"/>
                <w:numId w:val="38"/>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Presencia de equipos eléctricos energizados.</w:t>
            </w:r>
          </w:p>
          <w:p w14:paraId="1DAEAFAF" w14:textId="77777777" w:rsidR="006B2A2B" w:rsidRDefault="006B2A2B" w:rsidP="006B2A2B">
            <w:pPr>
              <w:pStyle w:val="Prrafodelista"/>
              <w:numPr>
                <w:ilvl w:val="0"/>
                <w:numId w:val="38"/>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Almacenamiento de combustibles o sustancias inflamables.</w:t>
            </w:r>
          </w:p>
          <w:p w14:paraId="51967DBA" w14:textId="77777777" w:rsidR="006B2A2B" w:rsidRDefault="006B2A2B" w:rsidP="006B2A2B">
            <w:pPr>
              <w:pStyle w:val="Prrafodelista"/>
              <w:numPr>
                <w:ilvl w:val="0"/>
                <w:numId w:val="38"/>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Áreas de cocina o cafetería (si aplica).</w:t>
            </w:r>
          </w:p>
          <w:p w14:paraId="15622868" w14:textId="77777777" w:rsidR="006B2A2B" w:rsidRDefault="006B2A2B" w:rsidP="006B2A2B">
            <w:pPr>
              <w:pStyle w:val="Prrafodelista"/>
              <w:numPr>
                <w:ilvl w:val="0"/>
                <w:numId w:val="38"/>
              </w:numPr>
              <w:spacing w:line="256" w:lineRule="auto"/>
              <w:rPr>
                <w:rFonts w:ascii="Arial" w:hAnsi="Arial" w:cs="Arial"/>
                <w:snapToGrid w:val="0"/>
                <w:color w:val="auto"/>
                <w:sz w:val="24"/>
                <w:szCs w:val="24"/>
                <w:lang w:val="es-CO"/>
              </w:rPr>
            </w:pPr>
            <w:r>
              <w:rPr>
                <w:rFonts w:ascii="Arial" w:hAnsi="Arial" w:cs="Arial"/>
                <w:snapToGrid w:val="0"/>
                <w:color w:val="auto"/>
                <w:sz w:val="24"/>
                <w:szCs w:val="24"/>
                <w:lang w:val="es-CO"/>
              </w:rPr>
              <w:t>Parqueaderos y zonas con presencia de vehículos.</w:t>
            </w:r>
          </w:p>
        </w:tc>
      </w:tr>
      <w:tr w:rsidR="006B2A2B" w14:paraId="65E53D46"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2A12D9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Antes:</w:t>
            </w:r>
          </w:p>
        </w:tc>
        <w:tc>
          <w:tcPr>
            <w:tcW w:w="3805" w:type="pct"/>
            <w:tcBorders>
              <w:top w:val="single" w:sz="4" w:space="0" w:color="auto"/>
              <w:left w:val="single" w:sz="4" w:space="0" w:color="auto"/>
              <w:bottom w:val="single" w:sz="4" w:space="0" w:color="auto"/>
              <w:right w:val="single" w:sz="4" w:space="0" w:color="auto"/>
            </w:tcBorders>
            <w:hideMark/>
          </w:tcPr>
          <w:p w14:paraId="3C5DFFF3"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Verificar que la cantidad y tipo de extintores correspondan a la carga de fuego identificada.</w:t>
            </w:r>
          </w:p>
          <w:p w14:paraId="7D30D2CF"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Garantizar mantenimiento anual certificado y revisiones mensuales.</w:t>
            </w:r>
          </w:p>
          <w:p w14:paraId="55143E9E"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Verificar presión, sellos y accesibilidad.</w:t>
            </w:r>
          </w:p>
          <w:p w14:paraId="04B31123"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Identificar y señalizar rutas de evacuación y equipos contra incendio.</w:t>
            </w:r>
          </w:p>
          <w:p w14:paraId="64A5281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Capacitar al personal en:</w:t>
            </w:r>
          </w:p>
          <w:p w14:paraId="2F007D16" w14:textId="77777777" w:rsidR="006B2A2B" w:rsidRDefault="006B2A2B">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Tipos de fuego (A, B, C, K).</w:t>
            </w:r>
          </w:p>
          <w:p w14:paraId="40CB7056" w14:textId="77777777" w:rsidR="006B2A2B" w:rsidRDefault="006B2A2B">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Uso adecuado de extintores.</w:t>
            </w:r>
          </w:p>
          <w:p w14:paraId="57A167AF" w14:textId="77777777" w:rsidR="006B2A2B" w:rsidRDefault="006B2A2B">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Procedimiento de activación de alarma.</w:t>
            </w:r>
          </w:p>
          <w:p w14:paraId="6613999C"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Verificar funcionamiento del sistema de detección y alarma (si aplica).</w:t>
            </w:r>
          </w:p>
          <w:p w14:paraId="18F8EB3D"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lastRenderedPageBreak/>
              <w:t>Inspeccionar puntos de almacenamiento de combustibles.</w:t>
            </w:r>
          </w:p>
          <w:p w14:paraId="2065366A"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Socializar ubicación de llaves de corte de energía y gas.</w:t>
            </w:r>
          </w:p>
        </w:tc>
      </w:tr>
      <w:tr w:rsidR="006B2A2B" w14:paraId="2E416DC5"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266C8C2F"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lastRenderedPageBreak/>
              <w:t>Durante:</w:t>
            </w:r>
          </w:p>
        </w:tc>
        <w:tc>
          <w:tcPr>
            <w:tcW w:w="3805" w:type="pct"/>
            <w:tcBorders>
              <w:top w:val="single" w:sz="4" w:space="0" w:color="auto"/>
              <w:left w:val="single" w:sz="4" w:space="0" w:color="auto"/>
              <w:bottom w:val="single" w:sz="4" w:space="0" w:color="auto"/>
              <w:right w:val="single" w:sz="4" w:space="0" w:color="auto"/>
            </w:tcBorders>
            <w:hideMark/>
          </w:tcPr>
          <w:p w14:paraId="2D4AB42D"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Evaluar la magnitud del evento antes de intervenir.</w:t>
            </w:r>
          </w:p>
          <w:p w14:paraId="25EEF8A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Atacar el conato únicamente si:</w:t>
            </w:r>
          </w:p>
          <w:p w14:paraId="5BC67530"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No compromete la integridad del brigadista.</w:t>
            </w:r>
          </w:p>
          <w:p w14:paraId="678A8DB3"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Se cuenta con el agente extintor adecuado.</w:t>
            </w:r>
          </w:p>
          <w:p w14:paraId="496AEF02"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Aplicar técnica adecuada de uso del extintor.</w:t>
            </w:r>
          </w:p>
          <w:p w14:paraId="265FF78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Activar la alarma en caso de pérdida de control.</w:t>
            </w:r>
          </w:p>
          <w:p w14:paraId="4AA864D7"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Informar al </w:t>
            </w:r>
            <w:proofErr w:type="gramStart"/>
            <w:r>
              <w:rPr>
                <w:rFonts w:ascii="Arial" w:hAnsi="Arial" w:cs="Arial"/>
                <w:snapToGrid w:val="0"/>
                <w:color w:val="auto"/>
                <w:sz w:val="24"/>
                <w:szCs w:val="24"/>
                <w:lang w:val="es-CO"/>
              </w:rPr>
              <w:t>Director</w:t>
            </w:r>
            <w:proofErr w:type="gramEnd"/>
            <w:r>
              <w:rPr>
                <w:rFonts w:ascii="Arial" w:hAnsi="Arial" w:cs="Arial"/>
                <w:snapToGrid w:val="0"/>
                <w:color w:val="auto"/>
                <w:sz w:val="24"/>
                <w:szCs w:val="24"/>
                <w:lang w:val="es-CO"/>
              </w:rPr>
              <w:t xml:space="preserve"> de Emergencias/ </w:t>
            </w:r>
            <w:proofErr w:type="gramStart"/>
            <w:r>
              <w:rPr>
                <w:rFonts w:ascii="Arial" w:hAnsi="Arial" w:cs="Arial"/>
                <w:snapToGrid w:val="0"/>
                <w:color w:val="auto"/>
                <w:sz w:val="24"/>
                <w:szCs w:val="24"/>
                <w:lang w:val="es-CO"/>
              </w:rPr>
              <w:t>Comandante</w:t>
            </w:r>
            <w:proofErr w:type="gramEnd"/>
            <w:r>
              <w:rPr>
                <w:rFonts w:ascii="Arial" w:hAnsi="Arial" w:cs="Arial"/>
                <w:snapToGrid w:val="0"/>
                <w:color w:val="auto"/>
                <w:sz w:val="24"/>
                <w:szCs w:val="24"/>
                <w:lang w:val="es-CO"/>
              </w:rPr>
              <w:t xml:space="preserve"> del incidente.</w:t>
            </w:r>
          </w:p>
          <w:p w14:paraId="393161AD"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Coordinar evacuación si el evento supera capacidad de control inicial.</w:t>
            </w:r>
          </w:p>
          <w:p w14:paraId="367CEDF5"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Priorizar apoyo a personas con movilidad reducida.</w:t>
            </w:r>
          </w:p>
          <w:p w14:paraId="71C1AE1C"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Controlar posibles fuentes de explosión (corte de energía o gas si es seguro hacerlo).</w:t>
            </w:r>
          </w:p>
        </w:tc>
      </w:tr>
      <w:tr w:rsidR="006B2A2B" w14:paraId="43D476FC"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1F1CF350"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Después:</w:t>
            </w:r>
          </w:p>
        </w:tc>
        <w:tc>
          <w:tcPr>
            <w:tcW w:w="3805" w:type="pct"/>
            <w:tcBorders>
              <w:top w:val="single" w:sz="4" w:space="0" w:color="auto"/>
              <w:left w:val="single" w:sz="4" w:space="0" w:color="auto"/>
              <w:bottom w:val="single" w:sz="4" w:space="0" w:color="auto"/>
              <w:right w:val="single" w:sz="4" w:space="0" w:color="auto"/>
            </w:tcBorders>
            <w:hideMark/>
          </w:tcPr>
          <w:p w14:paraId="34AF0840"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Recargar o reemplazar extintores utilizados.</w:t>
            </w:r>
          </w:p>
          <w:p w14:paraId="39DC3DF7"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Evaluar daños estructurales y eléctricos.</w:t>
            </w:r>
          </w:p>
          <w:p w14:paraId="514207D8"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Elaborar informe técnico del evento.</w:t>
            </w:r>
          </w:p>
          <w:p w14:paraId="6D33BE83"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Identificar causas probables.</w:t>
            </w:r>
          </w:p>
          <w:p w14:paraId="752087A5"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Ajustar procedimientos y reforzar capacitación si se evidencian fallas.</w:t>
            </w:r>
          </w:p>
          <w:p w14:paraId="7C00C00C"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Actualizar análisis de riesgo si el evento lo amerita.</w:t>
            </w:r>
          </w:p>
        </w:tc>
      </w:tr>
    </w:tbl>
    <w:p w14:paraId="28806720"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8E5674E" w14:textId="77777777" w:rsidR="006B2A2B" w:rsidRDefault="006B2A2B" w:rsidP="006B2A2B">
      <w:pPr>
        <w:pStyle w:val="Descripcin"/>
        <w:rPr>
          <w:rFonts w:ascii="Arial" w:hAnsi="Arial" w:cs="Arial"/>
          <w:b/>
          <w:bCs/>
          <w:color w:val="auto"/>
          <w:sz w:val="24"/>
          <w:szCs w:val="24"/>
        </w:rPr>
      </w:pPr>
    </w:p>
    <w:p w14:paraId="23B8F94C" w14:textId="77777777" w:rsidR="006B2A2B" w:rsidRDefault="006B2A2B" w:rsidP="006B2A2B">
      <w:pPr>
        <w:pStyle w:val="Descripcin"/>
        <w:keepNext/>
        <w:jc w:val="center"/>
        <w:rPr>
          <w:rFonts w:ascii="Arial" w:hAnsi="Arial" w:cs="Arial"/>
          <w:b/>
          <w:bCs/>
          <w:i w:val="0"/>
          <w:iCs w:val="0"/>
          <w:sz w:val="24"/>
          <w:szCs w:val="24"/>
        </w:rPr>
      </w:pPr>
      <w:r>
        <w:rPr>
          <w:rFonts w:ascii="Arial" w:hAnsi="Arial" w:cs="Arial"/>
          <w:b/>
          <w:bCs/>
          <w:i w:val="0"/>
          <w:iCs w:val="0"/>
          <w:sz w:val="24"/>
          <w:szCs w:val="24"/>
        </w:rPr>
        <w:t xml:space="preserve">Tabla </w:t>
      </w:r>
      <w:r>
        <w:rPr>
          <w:rFonts w:ascii="Arial" w:hAnsi="Arial" w:cs="Arial"/>
          <w:b/>
          <w:bCs/>
          <w:i w:val="0"/>
          <w:iCs w:val="0"/>
          <w:sz w:val="24"/>
          <w:szCs w:val="24"/>
        </w:rPr>
        <w:fldChar w:fldCharType="begin"/>
      </w:r>
      <w:r>
        <w:rPr>
          <w:rFonts w:ascii="Arial" w:hAnsi="Arial" w:cs="Arial"/>
          <w:b/>
          <w:bCs/>
          <w:i w:val="0"/>
          <w:iCs w:val="0"/>
          <w:sz w:val="24"/>
          <w:szCs w:val="24"/>
        </w:rPr>
        <w:instrText xml:space="preserve"> SEQ Tabla \* ARABIC </w:instrText>
      </w:r>
      <w:r>
        <w:rPr>
          <w:rFonts w:ascii="Arial" w:hAnsi="Arial" w:cs="Arial"/>
          <w:b/>
          <w:bCs/>
          <w:i w:val="0"/>
          <w:iCs w:val="0"/>
          <w:sz w:val="24"/>
          <w:szCs w:val="24"/>
        </w:rPr>
        <w:fldChar w:fldCharType="separate"/>
      </w:r>
      <w:r>
        <w:rPr>
          <w:rFonts w:ascii="Arial" w:hAnsi="Arial" w:cs="Arial"/>
          <w:b/>
          <w:bCs/>
          <w:i w:val="0"/>
          <w:iCs w:val="0"/>
          <w:noProof/>
          <w:sz w:val="24"/>
          <w:szCs w:val="24"/>
        </w:rPr>
        <w:t>22</w:t>
      </w:r>
      <w:r>
        <w:rPr>
          <w:rFonts w:ascii="Arial" w:hAnsi="Arial" w:cs="Arial"/>
          <w:b/>
          <w:bCs/>
          <w:i w:val="0"/>
          <w:iCs w:val="0"/>
          <w:sz w:val="24"/>
          <w:szCs w:val="24"/>
        </w:rPr>
        <w:fldChar w:fldCharType="end"/>
      </w:r>
      <w:r>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6B2A2B" w14:paraId="6DC30631" w14:textId="77777777" w:rsidTr="0089720B">
        <w:trPr>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A40A9E9"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Plan de Evacuación</w:t>
            </w:r>
          </w:p>
        </w:tc>
      </w:tr>
      <w:tr w:rsidR="006B2A2B" w14:paraId="63353B76"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6DD168A1"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Objetivo:</w:t>
            </w:r>
          </w:p>
        </w:tc>
        <w:tc>
          <w:tcPr>
            <w:tcW w:w="3709" w:type="pct"/>
            <w:gridSpan w:val="2"/>
            <w:tcBorders>
              <w:top w:val="single" w:sz="4" w:space="0" w:color="auto"/>
              <w:left w:val="single" w:sz="4" w:space="0" w:color="auto"/>
              <w:bottom w:val="single" w:sz="4" w:space="0" w:color="auto"/>
              <w:right w:val="single" w:sz="4" w:space="0" w:color="auto"/>
            </w:tcBorders>
            <w:hideMark/>
          </w:tcPr>
          <w:p w14:paraId="15A7D8CF"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6B2A2B" w14:paraId="63EFCC12"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0C371BE6"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Responsable:</w:t>
            </w:r>
          </w:p>
        </w:tc>
        <w:tc>
          <w:tcPr>
            <w:tcW w:w="3709" w:type="pct"/>
            <w:gridSpan w:val="2"/>
            <w:tcBorders>
              <w:top w:val="single" w:sz="4" w:space="0" w:color="auto"/>
              <w:left w:val="single" w:sz="4" w:space="0" w:color="auto"/>
              <w:bottom w:val="single" w:sz="4" w:space="0" w:color="auto"/>
              <w:right w:val="single" w:sz="4" w:space="0" w:color="auto"/>
            </w:tcBorders>
            <w:hideMark/>
          </w:tcPr>
          <w:p w14:paraId="39360DF6" w14:textId="77777777" w:rsidR="006B2A2B" w:rsidRDefault="006B2A2B">
            <w:pPr>
              <w:rPr>
                <w:rFonts w:ascii="Arial" w:hAnsi="Arial" w:cs="Arial"/>
                <w:snapToGrid w:val="0"/>
                <w:color w:val="auto"/>
                <w:sz w:val="24"/>
                <w:szCs w:val="24"/>
                <w:lang w:val="es-CO"/>
              </w:rPr>
            </w:pPr>
            <w:r>
              <w:rPr>
                <w:rFonts w:ascii="Arial" w:hAnsi="Arial" w:cs="Arial"/>
                <w:snapToGrid w:val="0"/>
                <w:color w:val="auto"/>
                <w:sz w:val="24"/>
                <w:szCs w:val="24"/>
                <w:lang w:val="es-CO"/>
              </w:rPr>
              <w:t xml:space="preserve">El </w:t>
            </w:r>
            <w:proofErr w:type="gramStart"/>
            <w:r>
              <w:rPr>
                <w:rFonts w:ascii="Arial" w:hAnsi="Arial" w:cs="Arial"/>
                <w:snapToGrid w:val="0"/>
                <w:color w:val="auto"/>
                <w:sz w:val="24"/>
                <w:szCs w:val="24"/>
                <w:lang w:val="es-CO"/>
              </w:rPr>
              <w:t>Director</w:t>
            </w:r>
            <w:proofErr w:type="gramEnd"/>
            <w:r>
              <w:rPr>
                <w:rFonts w:ascii="Arial" w:hAnsi="Arial" w:cs="Arial"/>
                <w:snapToGrid w:val="0"/>
                <w:color w:val="auto"/>
                <w:sz w:val="24"/>
                <w:szCs w:val="24"/>
                <w:lang w:val="es-CO"/>
              </w:rPr>
              <w:t xml:space="preserve"> de Emergencias (quien asumirá el rol de </w:t>
            </w:r>
            <w:proofErr w:type="gramStart"/>
            <w:r>
              <w:rPr>
                <w:rFonts w:ascii="Arial" w:hAnsi="Arial" w:cs="Arial"/>
                <w:snapToGrid w:val="0"/>
                <w:color w:val="auto"/>
                <w:sz w:val="24"/>
                <w:szCs w:val="24"/>
                <w:lang w:val="es-CO"/>
              </w:rPr>
              <w:t>Comandante</w:t>
            </w:r>
            <w:proofErr w:type="gramEnd"/>
            <w:r>
              <w:rPr>
                <w:rFonts w:ascii="Arial" w:hAnsi="Arial" w:cs="Arial"/>
                <w:snapToGrid w:val="0"/>
                <w:color w:val="auto"/>
                <w:sz w:val="24"/>
                <w:szCs w:val="24"/>
                <w:lang w:val="es-CO"/>
              </w:rPr>
              <w:t xml:space="preserve"> del Incidente al activarse el plan) será la autoridad responsable de ordenar la evacuación total, parcial o el refugio interno.</w:t>
            </w:r>
          </w:p>
          <w:p w14:paraId="69C2742D" w14:textId="77777777" w:rsidR="006B2A2B" w:rsidRDefault="006B2A2B">
            <w:pPr>
              <w:rPr>
                <w:rFonts w:ascii="Arial" w:hAnsi="Arial" w:cs="Arial"/>
                <w:snapToGrid w:val="0"/>
                <w:color w:val="auto"/>
                <w:sz w:val="24"/>
                <w:szCs w:val="24"/>
                <w:lang w:val="es-CO"/>
              </w:rPr>
            </w:pPr>
            <w:r>
              <w:rPr>
                <w:rFonts w:ascii="Arial" w:hAnsi="Arial" w:cs="Arial"/>
                <w:snapToGrid w:val="0"/>
                <w:color w:val="auto"/>
                <w:sz w:val="24"/>
                <w:szCs w:val="24"/>
                <w:lang w:val="es-CO"/>
              </w:rPr>
              <w:t>Podrá delegar funciones operativas al personal designado.</w:t>
            </w:r>
          </w:p>
        </w:tc>
      </w:tr>
      <w:tr w:rsidR="006B2A2B" w14:paraId="2BA3D387"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0174B3B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Recursos:</w:t>
            </w:r>
          </w:p>
        </w:tc>
        <w:tc>
          <w:tcPr>
            <w:tcW w:w="3709" w:type="pct"/>
            <w:gridSpan w:val="2"/>
            <w:tcBorders>
              <w:top w:val="single" w:sz="4" w:space="0" w:color="auto"/>
              <w:left w:val="single" w:sz="4" w:space="0" w:color="auto"/>
              <w:bottom w:val="single" w:sz="4" w:space="0" w:color="auto"/>
              <w:right w:val="single" w:sz="4" w:space="0" w:color="auto"/>
            </w:tcBorders>
            <w:hideMark/>
          </w:tcPr>
          <w:p w14:paraId="751E6F61"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Listado de personas en el lugar, equipos de comunicación, señalización.</w:t>
            </w:r>
          </w:p>
        </w:tc>
      </w:tr>
      <w:tr w:rsidR="006B2A2B" w14:paraId="621E887C"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46F6A7A7"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lastRenderedPageBreak/>
              <w:t>Criterio de Evacuación:</w:t>
            </w:r>
          </w:p>
        </w:tc>
        <w:tc>
          <w:tcPr>
            <w:tcW w:w="2046" w:type="pct"/>
            <w:tcBorders>
              <w:top w:val="single" w:sz="4" w:space="0" w:color="auto"/>
              <w:left w:val="single" w:sz="4" w:space="0" w:color="auto"/>
              <w:bottom w:val="single" w:sz="4" w:space="0" w:color="auto"/>
              <w:right w:val="single" w:sz="4" w:space="0" w:color="auto"/>
            </w:tcBorders>
            <w:hideMark/>
          </w:tcPr>
          <w:p w14:paraId="7F8A81B0"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Evacuar al Exterior en caso de:</w:t>
            </w:r>
          </w:p>
          <w:p w14:paraId="7F9E3CD6"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Incendio</w:t>
            </w:r>
          </w:p>
          <w:p w14:paraId="7490E057"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Amenaza de bomba dentro de las instalaciones.</w:t>
            </w:r>
          </w:p>
          <w:p w14:paraId="74FB5A85"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Inestabilidad estructural de la edificación.</w:t>
            </w:r>
          </w:p>
          <w:p w14:paraId="69CC9654"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Explosión interna.</w:t>
            </w:r>
          </w:p>
          <w:p w14:paraId="68AFF1A6" w14:textId="09B22FEF"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Fugas de gas o de materiales peligrosos dentro de las instalaciones de la</w:t>
            </w:r>
            <w:r>
              <w:rPr>
                <w:rFonts w:ascii="Arial" w:hAnsi="Arial" w:cs="Arial"/>
                <w:b/>
                <w:bCs/>
                <w:snapToGrid w:val="0"/>
                <w:color w:val="auto"/>
                <w:sz w:val="24"/>
                <w:szCs w:val="24"/>
              </w:rPr>
              <w:t xml:space="preserve"> </w:t>
            </w:r>
            <w:r w:rsidR="00C42724">
              <w:rPr>
                <w:rFonts w:ascii="Arial" w:hAnsi="Arial" w:cs="Arial"/>
                <w:b/>
                <w:color w:val="auto"/>
                <w:sz w:val="24"/>
                <w:szCs w:val="24"/>
              </w:rPr>
              <w:t>estación B-1</w:t>
            </w:r>
            <w:r>
              <w:rPr>
                <w:rFonts w:ascii="Arial" w:hAnsi="Arial" w:cs="Arial"/>
                <w:b/>
                <w:color w:val="auto"/>
                <w:sz w:val="24"/>
                <w:szCs w:val="24"/>
              </w:rPr>
              <w:t>.</w:t>
            </w:r>
          </w:p>
          <w:p w14:paraId="40D6650A"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 xml:space="preserve">Una vez haya finalizado el movimiento telúrico </w:t>
            </w:r>
          </w:p>
        </w:tc>
        <w:tc>
          <w:tcPr>
            <w:tcW w:w="1663" w:type="pct"/>
            <w:tcBorders>
              <w:top w:val="single" w:sz="4" w:space="0" w:color="auto"/>
              <w:left w:val="single" w:sz="4" w:space="0" w:color="auto"/>
              <w:bottom w:val="single" w:sz="4" w:space="0" w:color="auto"/>
              <w:right w:val="single" w:sz="4" w:space="0" w:color="auto"/>
            </w:tcBorders>
            <w:hideMark/>
          </w:tcPr>
          <w:p w14:paraId="7BEF148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Refugiarse en el interior en caso de:</w:t>
            </w:r>
          </w:p>
          <w:p w14:paraId="1DF2C44D"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Durante un Sismo o movimiento telúrico.</w:t>
            </w:r>
          </w:p>
          <w:p w14:paraId="0561883B" w14:textId="32702CA9"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 xml:space="preserve">Amenaza de bomba en el exterior de la </w:t>
            </w:r>
            <w:r>
              <w:rPr>
                <w:rFonts w:ascii="Arial" w:hAnsi="Arial" w:cs="Arial"/>
                <w:b/>
                <w:bCs/>
                <w:snapToGrid w:val="0"/>
                <w:color w:val="auto"/>
                <w:sz w:val="24"/>
                <w:szCs w:val="24"/>
              </w:rPr>
              <w:t>E</w:t>
            </w:r>
            <w:r w:rsidR="005D78F7">
              <w:rPr>
                <w:rFonts w:ascii="Arial" w:hAnsi="Arial" w:cs="Arial"/>
                <w:b/>
                <w:color w:val="auto"/>
                <w:sz w:val="24"/>
                <w:szCs w:val="24"/>
              </w:rPr>
              <w:t>stación B-1</w:t>
            </w:r>
            <w:r>
              <w:rPr>
                <w:rFonts w:ascii="Arial" w:hAnsi="Arial" w:cs="Arial"/>
                <w:b/>
                <w:color w:val="auto"/>
                <w:sz w:val="24"/>
                <w:szCs w:val="24"/>
              </w:rPr>
              <w:t>.</w:t>
            </w:r>
          </w:p>
          <w:p w14:paraId="09B3F323" w14:textId="5BDA3482"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Explosión fuera de la</w:t>
            </w:r>
            <w:r>
              <w:rPr>
                <w:rFonts w:ascii="Arial" w:hAnsi="Arial" w:cs="Arial"/>
                <w:b/>
                <w:bCs/>
                <w:snapToGrid w:val="0"/>
                <w:color w:val="auto"/>
                <w:sz w:val="24"/>
                <w:szCs w:val="24"/>
              </w:rPr>
              <w:t xml:space="preserve"> </w:t>
            </w:r>
            <w:r w:rsidR="005D78F7">
              <w:rPr>
                <w:rFonts w:ascii="Arial" w:hAnsi="Arial" w:cs="Arial"/>
                <w:b/>
                <w:color w:val="auto"/>
                <w:sz w:val="24"/>
                <w:szCs w:val="24"/>
              </w:rPr>
              <w:t>Estación B-1</w:t>
            </w:r>
            <w:r>
              <w:rPr>
                <w:rFonts w:ascii="Arial" w:hAnsi="Arial" w:cs="Arial"/>
                <w:b/>
                <w:color w:val="auto"/>
                <w:sz w:val="24"/>
                <w:szCs w:val="24"/>
              </w:rPr>
              <w:t>.</w:t>
            </w:r>
          </w:p>
          <w:p w14:paraId="578345ED"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Desordenes o asonadas en el exterior.</w:t>
            </w:r>
          </w:p>
        </w:tc>
      </w:tr>
      <w:tr w:rsidR="006B2A2B" w14:paraId="240E5177"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4866F2C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Sistema de Alarma:</w:t>
            </w:r>
          </w:p>
        </w:tc>
        <w:tc>
          <w:tcPr>
            <w:tcW w:w="3709" w:type="pct"/>
            <w:gridSpan w:val="2"/>
            <w:tcBorders>
              <w:top w:val="single" w:sz="4" w:space="0" w:color="auto"/>
              <w:left w:val="single" w:sz="4" w:space="0" w:color="auto"/>
              <w:bottom w:val="single" w:sz="4" w:space="0" w:color="auto"/>
              <w:right w:val="single" w:sz="4" w:space="0" w:color="auto"/>
            </w:tcBorders>
            <w:hideMark/>
          </w:tcPr>
          <w:p w14:paraId="307BE407"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Activación de alarma de emergencias, comunicación por radio institucional y/o aviso verbal reforzado por personal designado.</w:t>
            </w:r>
          </w:p>
          <w:p w14:paraId="1BE7BB6F" w14:textId="505D2F85" w:rsidR="006B2A2B" w:rsidRDefault="0089720B">
            <w:pPr>
              <w:rPr>
                <w:rFonts w:ascii="Arial" w:hAnsi="Arial" w:cs="Arial"/>
                <w:snapToGrid w:val="0"/>
                <w:color w:val="auto"/>
                <w:sz w:val="24"/>
                <w:szCs w:val="24"/>
              </w:rPr>
            </w:pPr>
            <w:r>
              <w:rPr>
                <w:rFonts w:ascii="Arial" w:hAnsi="Arial" w:cs="Arial"/>
                <w:snapToGrid w:val="0"/>
                <w:color w:val="auto"/>
                <w:sz w:val="24"/>
                <w:szCs w:val="24"/>
              </w:rPr>
              <w:t>Patrón</w:t>
            </w:r>
            <w:r w:rsidR="006B2A2B">
              <w:rPr>
                <w:rFonts w:ascii="Arial" w:hAnsi="Arial" w:cs="Arial"/>
                <w:snapToGrid w:val="0"/>
                <w:color w:val="auto"/>
                <w:sz w:val="24"/>
                <w:szCs w:val="24"/>
              </w:rPr>
              <w:t xml:space="preserve">: alarma usada para las emergencias (3 sonidos intermitentes) </w:t>
            </w:r>
          </w:p>
        </w:tc>
      </w:tr>
      <w:tr w:rsidR="006B2A2B" w14:paraId="7F303D39"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5458084A"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 xml:space="preserve">Procedimiento para visitantes </w:t>
            </w:r>
          </w:p>
        </w:tc>
        <w:tc>
          <w:tcPr>
            <w:tcW w:w="3709" w:type="pct"/>
            <w:gridSpan w:val="2"/>
            <w:tcBorders>
              <w:top w:val="single" w:sz="4" w:space="0" w:color="auto"/>
              <w:left w:val="single" w:sz="4" w:space="0" w:color="auto"/>
              <w:bottom w:val="single" w:sz="4" w:space="0" w:color="auto"/>
              <w:right w:val="single" w:sz="4" w:space="0" w:color="auto"/>
            </w:tcBorders>
            <w:hideMark/>
          </w:tcPr>
          <w:p w14:paraId="5042D25A"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Registro obligatorio en minuta de visitantes al ingreso</w:t>
            </w:r>
          </w:p>
          <w:p w14:paraId="2E8CADDF"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En caso de evaluación el personal designado de la estación será el responsable de guiar al visitante</w:t>
            </w:r>
          </w:p>
          <w:p w14:paraId="65F7226B"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54F05DFA"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Se incluirán en el censo general</w:t>
            </w:r>
          </w:p>
          <w:p w14:paraId="24522A5F"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6B2A2B" w14:paraId="79E6A53F"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78A9B52E"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Roles durante la evacuación</w:t>
            </w:r>
          </w:p>
        </w:tc>
        <w:tc>
          <w:tcPr>
            <w:tcW w:w="3709" w:type="pct"/>
            <w:gridSpan w:val="2"/>
            <w:tcBorders>
              <w:top w:val="single" w:sz="4" w:space="0" w:color="auto"/>
              <w:left w:val="single" w:sz="4" w:space="0" w:color="auto"/>
              <w:bottom w:val="single" w:sz="4" w:space="0" w:color="auto"/>
              <w:right w:val="single" w:sz="4" w:space="0" w:color="auto"/>
            </w:tcBorders>
            <w:hideMark/>
          </w:tcPr>
          <w:p w14:paraId="2198A11F" w14:textId="77777777" w:rsidR="006B2A2B" w:rsidRDefault="006B2A2B" w:rsidP="006B2A2B">
            <w:pPr>
              <w:pStyle w:val="Prrafodelista"/>
              <w:numPr>
                <w:ilvl w:val="0"/>
                <w:numId w:val="38"/>
              </w:numPr>
              <w:spacing w:line="256" w:lineRule="auto"/>
              <w:rPr>
                <w:rFonts w:ascii="Arial" w:hAnsi="Arial" w:cs="Arial"/>
                <w:snapToGrid w:val="0"/>
                <w:color w:val="auto"/>
                <w:sz w:val="24"/>
                <w:szCs w:val="24"/>
              </w:rPr>
            </w:pPr>
            <w:r>
              <w:rPr>
                <w:rFonts w:ascii="Arial" w:hAnsi="Arial" w:cs="Arial"/>
                <w:snapToGrid w:val="0"/>
                <w:color w:val="auto"/>
                <w:sz w:val="24"/>
                <w:szCs w:val="24"/>
              </w:rPr>
              <w:t>Director de emergencia/comandante de incidente:</w:t>
            </w:r>
          </w:p>
          <w:p w14:paraId="7769DC07"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Ordenar evacuación</w:t>
            </w:r>
          </w:p>
          <w:p w14:paraId="332AFA78"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Coordinar flujo general</w:t>
            </w:r>
          </w:p>
          <w:p w14:paraId="12D7A63D"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76112110"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Autorizar reingreso</w:t>
            </w:r>
          </w:p>
          <w:p w14:paraId="0A2E57C7" w14:textId="77777777" w:rsidR="006B2A2B" w:rsidRDefault="006B2A2B" w:rsidP="006B2A2B">
            <w:pPr>
              <w:pStyle w:val="Prrafodelista"/>
              <w:numPr>
                <w:ilvl w:val="0"/>
                <w:numId w:val="38"/>
              </w:numPr>
              <w:spacing w:line="256" w:lineRule="auto"/>
              <w:rPr>
                <w:rFonts w:ascii="Arial" w:hAnsi="Arial" w:cs="Arial"/>
                <w:snapToGrid w:val="0"/>
                <w:color w:val="auto"/>
                <w:sz w:val="24"/>
                <w:szCs w:val="24"/>
              </w:rPr>
            </w:pPr>
            <w:r>
              <w:rPr>
                <w:rFonts w:ascii="Arial" w:hAnsi="Arial" w:cs="Arial"/>
                <w:snapToGrid w:val="0"/>
                <w:color w:val="auto"/>
                <w:sz w:val="24"/>
                <w:szCs w:val="24"/>
              </w:rPr>
              <w:t>Personal designado de apoyo:</w:t>
            </w:r>
          </w:p>
          <w:p w14:paraId="2EEA359A"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Guiar ocupantes hacia rutas seguras</w:t>
            </w:r>
          </w:p>
          <w:p w14:paraId="6A171349"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124BB628"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7D97DFD0"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Informar novedades</w:t>
            </w:r>
          </w:p>
          <w:p w14:paraId="4672331C" w14:textId="77777777" w:rsidR="006B2A2B" w:rsidRDefault="006B2A2B" w:rsidP="006B2A2B">
            <w:pPr>
              <w:pStyle w:val="Prrafodelista"/>
              <w:numPr>
                <w:ilvl w:val="0"/>
                <w:numId w:val="38"/>
              </w:numPr>
              <w:spacing w:line="256" w:lineRule="auto"/>
              <w:rPr>
                <w:rFonts w:ascii="Arial" w:hAnsi="Arial" w:cs="Arial"/>
                <w:snapToGrid w:val="0"/>
                <w:color w:val="auto"/>
                <w:sz w:val="24"/>
                <w:szCs w:val="24"/>
              </w:rPr>
            </w:pPr>
            <w:r>
              <w:rPr>
                <w:rFonts w:ascii="Arial" w:hAnsi="Arial" w:cs="Arial"/>
                <w:snapToGrid w:val="0"/>
                <w:color w:val="auto"/>
                <w:sz w:val="24"/>
                <w:szCs w:val="24"/>
              </w:rPr>
              <w:t>Ocupantes:</w:t>
            </w:r>
          </w:p>
          <w:p w14:paraId="261F9F73"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Suspender actividades</w:t>
            </w:r>
          </w:p>
          <w:p w14:paraId="2634D64C"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540DDB14"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lastRenderedPageBreak/>
              <w:t>Seguir rutas señalizadas</w:t>
            </w:r>
          </w:p>
          <w:p w14:paraId="329A7452"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6A6D3066" w14:textId="77777777" w:rsidR="006B2A2B" w:rsidRDefault="006B2A2B" w:rsidP="006B2A2B">
            <w:pPr>
              <w:pStyle w:val="Prrafodelista"/>
              <w:numPr>
                <w:ilvl w:val="0"/>
                <w:numId w:val="39"/>
              </w:numPr>
              <w:spacing w:line="256" w:lineRule="auto"/>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6B2A2B" w14:paraId="09272DD3"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205E6D2E"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lastRenderedPageBreak/>
              <w:t>Antes:</w:t>
            </w:r>
          </w:p>
        </w:tc>
        <w:tc>
          <w:tcPr>
            <w:tcW w:w="3709" w:type="pct"/>
            <w:gridSpan w:val="2"/>
            <w:tcBorders>
              <w:top w:val="single" w:sz="4" w:space="0" w:color="auto"/>
              <w:left w:val="single" w:sz="4" w:space="0" w:color="auto"/>
              <w:bottom w:val="single" w:sz="4" w:space="0" w:color="auto"/>
              <w:right w:val="single" w:sz="4" w:space="0" w:color="auto"/>
            </w:tcBorders>
            <w:hideMark/>
          </w:tcPr>
          <w:p w14:paraId="618F4AF6"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Verifique las condiciones de las rutas de evacuación</w:t>
            </w:r>
          </w:p>
          <w:p w14:paraId="513BA39F" w14:textId="234A184B"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 xml:space="preserve">Revise, repare e instale la señalización de evacuación requerida en las instalaciones de </w:t>
            </w:r>
            <w:r>
              <w:rPr>
                <w:rFonts w:ascii="Arial" w:hAnsi="Arial" w:cs="Arial"/>
                <w:b/>
                <w:bCs/>
                <w:snapToGrid w:val="0"/>
                <w:color w:val="auto"/>
                <w:sz w:val="24"/>
                <w:szCs w:val="24"/>
              </w:rPr>
              <w:t xml:space="preserve">la </w:t>
            </w:r>
            <w:r w:rsidR="005D78F7">
              <w:rPr>
                <w:rFonts w:ascii="Arial" w:hAnsi="Arial" w:cs="Arial"/>
                <w:b/>
                <w:color w:val="auto"/>
                <w:sz w:val="24"/>
                <w:szCs w:val="24"/>
              </w:rPr>
              <w:t>Estación B-1 Chapinero</w:t>
            </w:r>
            <w:r>
              <w:rPr>
                <w:rFonts w:ascii="Arial" w:hAnsi="Arial" w:cs="Arial"/>
                <w:b/>
                <w:color w:val="auto"/>
                <w:sz w:val="24"/>
                <w:szCs w:val="24"/>
              </w:rPr>
              <w:t>.</w:t>
            </w:r>
          </w:p>
          <w:p w14:paraId="7800E5F2" w14:textId="735B5CEA"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 xml:space="preserve">Divulgue el plan de evacuación y el sistema de alarma a todos los trabajadores y visitantes de la </w:t>
            </w:r>
            <w:r w:rsidR="005D78F7">
              <w:rPr>
                <w:rFonts w:ascii="Arial" w:hAnsi="Arial" w:cs="Arial"/>
                <w:b/>
                <w:color w:val="auto"/>
                <w:sz w:val="24"/>
                <w:szCs w:val="24"/>
              </w:rPr>
              <w:t>Estación B-1 Chapinero</w:t>
            </w:r>
            <w:r>
              <w:rPr>
                <w:rFonts w:ascii="Arial" w:hAnsi="Arial" w:cs="Arial"/>
                <w:b/>
                <w:color w:val="auto"/>
                <w:sz w:val="24"/>
                <w:szCs w:val="24"/>
              </w:rPr>
              <w:t>.</w:t>
            </w:r>
          </w:p>
          <w:p w14:paraId="5582774A"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Identificar personal que requiera apoyo especial.</w:t>
            </w:r>
          </w:p>
        </w:tc>
      </w:tr>
      <w:tr w:rsidR="006B2A2B" w14:paraId="36A89CA8"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3F15A64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Durante:</w:t>
            </w:r>
          </w:p>
        </w:tc>
        <w:tc>
          <w:tcPr>
            <w:tcW w:w="3709" w:type="pct"/>
            <w:gridSpan w:val="2"/>
            <w:tcBorders>
              <w:top w:val="single" w:sz="4" w:space="0" w:color="auto"/>
              <w:left w:val="single" w:sz="4" w:space="0" w:color="auto"/>
              <w:bottom w:val="single" w:sz="4" w:space="0" w:color="auto"/>
              <w:right w:val="single" w:sz="4" w:space="0" w:color="auto"/>
            </w:tcBorders>
            <w:hideMark/>
          </w:tcPr>
          <w:p w14:paraId="3C980B11"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2FED63E4"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 xml:space="preserve">Seguir la ruta de evacuación y las órdenes impartidas por el personal designado. </w:t>
            </w:r>
          </w:p>
          <w:p w14:paraId="411DFE11"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A la llegada al punto de encuentro, esperar para el censo y entregar la información pertinente al coordinador de emergencias.</w:t>
            </w:r>
          </w:p>
        </w:tc>
      </w:tr>
      <w:tr w:rsidR="006B2A2B" w14:paraId="1BE4D76D"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7D8EA1A2"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Después:</w:t>
            </w:r>
          </w:p>
        </w:tc>
        <w:tc>
          <w:tcPr>
            <w:tcW w:w="3709" w:type="pct"/>
            <w:gridSpan w:val="2"/>
            <w:tcBorders>
              <w:top w:val="single" w:sz="4" w:space="0" w:color="auto"/>
              <w:left w:val="single" w:sz="4" w:space="0" w:color="auto"/>
              <w:bottom w:val="single" w:sz="4" w:space="0" w:color="auto"/>
              <w:right w:val="single" w:sz="4" w:space="0" w:color="auto"/>
            </w:tcBorders>
            <w:hideMark/>
          </w:tcPr>
          <w:p w14:paraId="63DBC46D"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Espere la orden de reingreso o fin de actividades.</w:t>
            </w:r>
          </w:p>
          <w:p w14:paraId="010B7E1E"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Evite regresar por elementos personales olvidados.</w:t>
            </w:r>
          </w:p>
          <w:p w14:paraId="30F1E352"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Evite comentarios que generen pánico en la población que se encuentra en el punto de encuentro.</w:t>
            </w:r>
          </w:p>
          <w:p w14:paraId="4AAA90E3"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Identificar fallas en rutas o tiempos.</w:t>
            </w:r>
          </w:p>
          <w:p w14:paraId="0C85407A"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Ajustar el plan según lecciones aprendidas.</w:t>
            </w:r>
          </w:p>
          <w:p w14:paraId="6F07489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Reforzar capacitación si se detectan brechas.</w:t>
            </w:r>
          </w:p>
          <w:p w14:paraId="05795CAC"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6B2A2B" w14:paraId="45CCE981"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35293921"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Control del flujo de evacuación</w:t>
            </w:r>
          </w:p>
        </w:tc>
        <w:tc>
          <w:tcPr>
            <w:tcW w:w="3709" w:type="pct"/>
            <w:gridSpan w:val="2"/>
            <w:tcBorders>
              <w:top w:val="single" w:sz="4" w:space="0" w:color="auto"/>
              <w:left w:val="single" w:sz="4" w:space="0" w:color="auto"/>
              <w:bottom w:val="single" w:sz="4" w:space="0" w:color="auto"/>
              <w:right w:val="single" w:sz="4" w:space="0" w:color="auto"/>
            </w:tcBorders>
            <w:hideMark/>
          </w:tcPr>
          <w:p w14:paraId="09817A3D"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473B2211"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No utilizar ascensores (si aplica).</w:t>
            </w:r>
          </w:p>
          <w:p w14:paraId="4296D0F3"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Mantener orden y evitar correr.</w:t>
            </w:r>
          </w:p>
          <w:p w14:paraId="2EDACDE6"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Priorizar salida de personas con discapacidad.</w:t>
            </w:r>
          </w:p>
          <w:p w14:paraId="1B19BF4F"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Personal designado controlarán accesos para evitar retornos.</w:t>
            </w:r>
          </w:p>
        </w:tc>
      </w:tr>
      <w:tr w:rsidR="006B2A2B" w14:paraId="3E706BDE"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6126CF5B"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Capacitación:</w:t>
            </w:r>
          </w:p>
        </w:tc>
        <w:tc>
          <w:tcPr>
            <w:tcW w:w="3709" w:type="pct"/>
            <w:gridSpan w:val="2"/>
            <w:tcBorders>
              <w:top w:val="single" w:sz="4" w:space="0" w:color="auto"/>
              <w:left w:val="single" w:sz="4" w:space="0" w:color="auto"/>
              <w:bottom w:val="single" w:sz="4" w:space="0" w:color="auto"/>
              <w:right w:val="single" w:sz="4" w:space="0" w:color="auto"/>
            </w:tcBorders>
            <w:hideMark/>
          </w:tcPr>
          <w:p w14:paraId="28EDB991"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Manejo de crisis y liderazgo.</w:t>
            </w:r>
          </w:p>
          <w:p w14:paraId="42F4AB8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Sistema Comando de Incidentes.</w:t>
            </w:r>
          </w:p>
          <w:p w14:paraId="3F65D25B"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Control de multitudes.</w:t>
            </w:r>
          </w:p>
          <w:p w14:paraId="4043C540"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Asistencia a personas con discapacidad.</w:t>
            </w:r>
          </w:p>
          <w:p w14:paraId="02F2FA13" w14:textId="77777777" w:rsidR="006B2A2B" w:rsidRDefault="006B2A2B" w:rsidP="006B2A2B">
            <w:pPr>
              <w:pStyle w:val="Prrafodelista"/>
              <w:numPr>
                <w:ilvl w:val="0"/>
                <w:numId w:val="39"/>
              </w:numPr>
              <w:overflowPunct w:val="0"/>
              <w:autoSpaceDE w:val="0"/>
              <w:autoSpaceDN w:val="0"/>
              <w:adjustRightInd w:val="0"/>
              <w:spacing w:after="0" w:line="256" w:lineRule="auto"/>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Simulacros de evacuación mínimo anual.</w:t>
            </w:r>
          </w:p>
        </w:tc>
      </w:tr>
      <w:tr w:rsidR="006B2A2B" w14:paraId="0328B84B" w14:textId="77777777" w:rsidTr="0089720B">
        <w:trPr>
          <w:jc w:val="center"/>
        </w:trPr>
        <w:tc>
          <w:tcPr>
            <w:tcW w:w="1291" w:type="pct"/>
            <w:tcBorders>
              <w:top w:val="single" w:sz="4" w:space="0" w:color="auto"/>
              <w:left w:val="single" w:sz="4" w:space="0" w:color="auto"/>
              <w:bottom w:val="single" w:sz="4" w:space="0" w:color="auto"/>
              <w:right w:val="single" w:sz="4" w:space="0" w:color="auto"/>
            </w:tcBorders>
            <w:vAlign w:val="center"/>
            <w:hideMark/>
          </w:tcPr>
          <w:p w14:paraId="79E6E9A1"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lastRenderedPageBreak/>
              <w:t>Actualización:</w:t>
            </w:r>
          </w:p>
        </w:tc>
        <w:tc>
          <w:tcPr>
            <w:tcW w:w="3709" w:type="pct"/>
            <w:gridSpan w:val="2"/>
            <w:tcBorders>
              <w:top w:val="single" w:sz="4" w:space="0" w:color="auto"/>
              <w:left w:val="single" w:sz="4" w:space="0" w:color="auto"/>
              <w:bottom w:val="single" w:sz="4" w:space="0" w:color="auto"/>
              <w:right w:val="single" w:sz="4" w:space="0" w:color="auto"/>
            </w:tcBorders>
            <w:hideMark/>
          </w:tcPr>
          <w:p w14:paraId="2A9DCF5C" w14:textId="77777777" w:rsidR="006B2A2B" w:rsidRDefault="006B2A2B" w:rsidP="006B2A2B">
            <w:pPr>
              <w:pStyle w:val="Prrafodelista"/>
              <w:keepNext/>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6100F0B1"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C32CDBE" w14:textId="77777777" w:rsidR="006B2A2B" w:rsidRDefault="006B2A2B" w:rsidP="006B2A2B">
      <w:pPr>
        <w:rPr>
          <w:rFonts w:ascii="Arial" w:hAnsi="Arial" w:cs="Arial"/>
          <w:b/>
          <w:bCs/>
          <w:sz w:val="32"/>
          <w:szCs w:val="32"/>
        </w:rPr>
      </w:pPr>
    </w:p>
    <w:p w14:paraId="540BCA37" w14:textId="77777777" w:rsidR="006B2A2B" w:rsidRDefault="006B2A2B" w:rsidP="006B2A2B">
      <w:pPr>
        <w:pStyle w:val="Descripcin"/>
        <w:keepNext/>
        <w:jc w:val="center"/>
        <w:rPr>
          <w:rFonts w:ascii="Arial" w:hAnsi="Arial" w:cs="Arial"/>
          <w:b/>
          <w:bCs/>
          <w:i w:val="0"/>
          <w:iCs w:val="0"/>
          <w:sz w:val="24"/>
          <w:szCs w:val="24"/>
        </w:rPr>
      </w:pPr>
      <w:r>
        <w:rPr>
          <w:rFonts w:ascii="Arial" w:hAnsi="Arial" w:cs="Arial"/>
          <w:b/>
          <w:bCs/>
          <w:i w:val="0"/>
          <w:iCs w:val="0"/>
          <w:sz w:val="24"/>
          <w:szCs w:val="24"/>
        </w:rPr>
        <w:t xml:space="preserve">Tabla </w:t>
      </w:r>
      <w:r>
        <w:rPr>
          <w:rFonts w:ascii="Arial" w:hAnsi="Arial" w:cs="Arial"/>
          <w:b/>
          <w:bCs/>
          <w:i w:val="0"/>
          <w:iCs w:val="0"/>
          <w:sz w:val="24"/>
          <w:szCs w:val="24"/>
        </w:rPr>
        <w:fldChar w:fldCharType="begin"/>
      </w:r>
      <w:r>
        <w:rPr>
          <w:rFonts w:ascii="Arial" w:hAnsi="Arial" w:cs="Arial"/>
          <w:b/>
          <w:bCs/>
          <w:i w:val="0"/>
          <w:iCs w:val="0"/>
          <w:sz w:val="24"/>
          <w:szCs w:val="24"/>
        </w:rPr>
        <w:instrText xml:space="preserve"> SEQ Tabla \* ARABIC </w:instrText>
      </w:r>
      <w:r>
        <w:rPr>
          <w:rFonts w:ascii="Arial" w:hAnsi="Arial" w:cs="Arial"/>
          <w:b/>
          <w:bCs/>
          <w:i w:val="0"/>
          <w:iCs w:val="0"/>
          <w:sz w:val="24"/>
          <w:szCs w:val="24"/>
        </w:rPr>
        <w:fldChar w:fldCharType="separate"/>
      </w:r>
      <w:r>
        <w:rPr>
          <w:rFonts w:ascii="Arial" w:hAnsi="Arial" w:cs="Arial"/>
          <w:b/>
          <w:bCs/>
          <w:i w:val="0"/>
          <w:iCs w:val="0"/>
          <w:noProof/>
          <w:sz w:val="24"/>
          <w:szCs w:val="24"/>
        </w:rPr>
        <w:t>23</w:t>
      </w:r>
      <w:r>
        <w:rPr>
          <w:rFonts w:ascii="Arial" w:hAnsi="Arial" w:cs="Arial"/>
          <w:b/>
          <w:bCs/>
          <w:i w:val="0"/>
          <w:iCs w:val="0"/>
          <w:sz w:val="24"/>
          <w:szCs w:val="24"/>
        </w:rPr>
        <w:fldChar w:fldCharType="end"/>
      </w:r>
      <w:r>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6B2A2B" w14:paraId="7CE22518" w14:textId="77777777" w:rsidTr="0089720B">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35988CE" w14:textId="77777777" w:rsidR="006B2A2B" w:rsidRDefault="006B2A2B" w:rsidP="0089720B">
            <w:pPr>
              <w:jc w:val="center"/>
              <w:rPr>
                <w:rFonts w:ascii="Arial" w:hAnsi="Arial" w:cs="Arial"/>
                <w:b/>
                <w:color w:val="auto"/>
                <w:sz w:val="24"/>
                <w:szCs w:val="24"/>
              </w:rPr>
            </w:pPr>
            <w:r>
              <w:rPr>
                <w:rFonts w:ascii="Arial" w:hAnsi="Arial" w:cs="Arial"/>
                <w:b/>
                <w:color w:val="auto"/>
                <w:sz w:val="24"/>
                <w:szCs w:val="24"/>
              </w:rPr>
              <w:t>Plan de Información Pública</w:t>
            </w:r>
          </w:p>
        </w:tc>
      </w:tr>
      <w:tr w:rsidR="006B2A2B" w14:paraId="3D4F62D0"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AB5F6E5"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Objetivo:</w:t>
            </w:r>
          </w:p>
        </w:tc>
        <w:tc>
          <w:tcPr>
            <w:tcW w:w="3805" w:type="pct"/>
            <w:tcBorders>
              <w:top w:val="single" w:sz="4" w:space="0" w:color="auto"/>
              <w:left w:val="single" w:sz="4" w:space="0" w:color="auto"/>
              <w:bottom w:val="single" w:sz="4" w:space="0" w:color="auto"/>
              <w:right w:val="single" w:sz="4" w:space="0" w:color="auto"/>
            </w:tcBorders>
            <w:hideMark/>
          </w:tcPr>
          <w:p w14:paraId="01CD5556"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6B2A2B" w14:paraId="563161EB"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298EA39A"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Responsable:</w:t>
            </w:r>
          </w:p>
        </w:tc>
        <w:tc>
          <w:tcPr>
            <w:tcW w:w="3805" w:type="pct"/>
            <w:tcBorders>
              <w:top w:val="single" w:sz="4" w:space="0" w:color="auto"/>
              <w:left w:val="single" w:sz="4" w:space="0" w:color="auto"/>
              <w:bottom w:val="single" w:sz="4" w:space="0" w:color="auto"/>
              <w:right w:val="single" w:sz="4" w:space="0" w:color="auto"/>
            </w:tcBorders>
            <w:hideMark/>
          </w:tcPr>
          <w:p w14:paraId="602713D9"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Representante legal</w:t>
            </w:r>
          </w:p>
        </w:tc>
      </w:tr>
      <w:tr w:rsidR="006B2A2B" w14:paraId="5BB81467"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F865867"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Recursos:</w:t>
            </w:r>
          </w:p>
        </w:tc>
        <w:tc>
          <w:tcPr>
            <w:tcW w:w="3805" w:type="pct"/>
            <w:tcBorders>
              <w:top w:val="single" w:sz="4" w:space="0" w:color="auto"/>
              <w:left w:val="single" w:sz="4" w:space="0" w:color="auto"/>
              <w:bottom w:val="single" w:sz="4" w:space="0" w:color="auto"/>
              <w:right w:val="single" w:sz="4" w:space="0" w:color="auto"/>
            </w:tcBorders>
            <w:hideMark/>
          </w:tcPr>
          <w:p w14:paraId="1FFA2DB4" w14:textId="77777777" w:rsidR="006B2A2B" w:rsidRDefault="006B2A2B">
            <w:pPr>
              <w:rPr>
                <w:rFonts w:ascii="Arial" w:hAnsi="Arial" w:cs="Arial"/>
                <w:snapToGrid w:val="0"/>
                <w:color w:val="auto"/>
                <w:sz w:val="24"/>
                <w:szCs w:val="24"/>
              </w:rPr>
            </w:pPr>
            <w:r>
              <w:rPr>
                <w:rFonts w:ascii="Arial" w:hAnsi="Arial" w:cs="Arial"/>
                <w:snapToGrid w:val="0"/>
                <w:color w:val="auto"/>
                <w:sz w:val="24"/>
                <w:szCs w:val="24"/>
              </w:rPr>
              <w:t>Informe de situación de emergencias por (radio, grabadora de voz, cámara de fotografía y/o video)</w:t>
            </w:r>
          </w:p>
        </w:tc>
      </w:tr>
      <w:tr w:rsidR="006B2A2B" w14:paraId="3C2C6CAC"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FF38E3B"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Antes:</w:t>
            </w:r>
          </w:p>
        </w:tc>
        <w:tc>
          <w:tcPr>
            <w:tcW w:w="3805" w:type="pct"/>
            <w:tcBorders>
              <w:top w:val="single" w:sz="4" w:space="0" w:color="auto"/>
              <w:left w:val="single" w:sz="4" w:space="0" w:color="auto"/>
              <w:bottom w:val="single" w:sz="4" w:space="0" w:color="auto"/>
              <w:right w:val="single" w:sz="4" w:space="0" w:color="auto"/>
            </w:tcBorders>
            <w:hideMark/>
          </w:tcPr>
          <w:p w14:paraId="7DA44CF7"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Identifique a los integrantes del Sistema comando de incidentes y conozca su rol dentro del mismo.</w:t>
            </w:r>
          </w:p>
          <w:p w14:paraId="23299046"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Conozca el procedimiento y la manera en la que llegará la información para emitir el comunicado</w:t>
            </w:r>
          </w:p>
          <w:p w14:paraId="0C90A0AE"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Conozca la manera en que se autorizará la emisión de comunicados.</w:t>
            </w:r>
          </w:p>
          <w:p w14:paraId="2370DF1F"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Facilite los procesos de comunicación sobre actividades de prevención.</w:t>
            </w:r>
          </w:p>
        </w:tc>
      </w:tr>
      <w:tr w:rsidR="006B2A2B" w14:paraId="6788BFD5" w14:textId="77777777" w:rsidTr="0089720B">
        <w:trP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F51D61C"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Durante:</w:t>
            </w:r>
          </w:p>
        </w:tc>
        <w:tc>
          <w:tcPr>
            <w:tcW w:w="3805" w:type="pct"/>
            <w:tcBorders>
              <w:top w:val="single" w:sz="4" w:space="0" w:color="auto"/>
              <w:left w:val="single" w:sz="4" w:space="0" w:color="auto"/>
              <w:bottom w:val="single" w:sz="4" w:space="0" w:color="auto"/>
              <w:right w:val="single" w:sz="4" w:space="0" w:color="auto"/>
            </w:tcBorders>
            <w:hideMark/>
          </w:tcPr>
          <w:p w14:paraId="518F988F"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Recolecte la información del evento y registre los hechos en una bitácora</w:t>
            </w:r>
          </w:p>
          <w:p w14:paraId="0CDC7C1F"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Este atento a registrar la información sobre lesionados.</w:t>
            </w:r>
          </w:p>
          <w:p w14:paraId="01926065"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Reúnase con el sistema comando de incidente si la actividad así lo requiere.</w:t>
            </w:r>
          </w:p>
        </w:tc>
      </w:tr>
      <w:tr w:rsidR="006B2A2B" w14:paraId="4D11D4D8" w14:textId="77777777" w:rsidTr="0089720B">
        <w:trPr>
          <w:trHeight w:val="1425"/>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434309D" w14:textId="77777777" w:rsidR="006B2A2B" w:rsidRDefault="006B2A2B">
            <w:pPr>
              <w:rPr>
                <w:rFonts w:ascii="Arial" w:hAnsi="Arial" w:cs="Arial"/>
                <w:b/>
                <w:snapToGrid w:val="0"/>
                <w:color w:val="auto"/>
                <w:sz w:val="24"/>
                <w:szCs w:val="24"/>
              </w:rPr>
            </w:pPr>
            <w:r>
              <w:rPr>
                <w:rFonts w:ascii="Arial" w:hAnsi="Arial" w:cs="Arial"/>
                <w:b/>
                <w:snapToGrid w:val="0"/>
                <w:color w:val="auto"/>
                <w:sz w:val="24"/>
                <w:szCs w:val="24"/>
              </w:rPr>
              <w:t>Después:</w:t>
            </w:r>
          </w:p>
        </w:tc>
        <w:tc>
          <w:tcPr>
            <w:tcW w:w="3805" w:type="pct"/>
            <w:tcBorders>
              <w:top w:val="single" w:sz="4" w:space="0" w:color="auto"/>
              <w:left w:val="single" w:sz="4" w:space="0" w:color="auto"/>
              <w:bottom w:val="single" w:sz="4" w:space="0" w:color="auto"/>
              <w:right w:val="single" w:sz="4" w:space="0" w:color="auto"/>
            </w:tcBorders>
            <w:hideMark/>
          </w:tcPr>
          <w:p w14:paraId="6139BAFE"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Registre y archive la información y comunicados del suceso.</w:t>
            </w:r>
          </w:p>
          <w:p w14:paraId="7EC798CE" w14:textId="77777777" w:rsidR="006B2A2B" w:rsidRDefault="006B2A2B" w:rsidP="006B2A2B">
            <w:pPr>
              <w:pStyle w:val="Prrafodelista"/>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Evalué los procedimientos de recolección de información y comunicación.</w:t>
            </w:r>
          </w:p>
          <w:p w14:paraId="4A3E24AD" w14:textId="77777777" w:rsidR="006B2A2B" w:rsidRDefault="006B2A2B" w:rsidP="006B2A2B">
            <w:pPr>
              <w:pStyle w:val="Prrafodelista"/>
              <w:keepNext/>
              <w:numPr>
                <w:ilvl w:val="0"/>
                <w:numId w:val="39"/>
              </w:numPr>
              <w:overflowPunct w:val="0"/>
              <w:autoSpaceDE w:val="0"/>
              <w:autoSpaceDN w:val="0"/>
              <w:adjustRightInd w:val="0"/>
              <w:spacing w:after="0" w:line="240" w:lineRule="auto"/>
              <w:textAlignment w:val="baseline"/>
              <w:rPr>
                <w:rFonts w:ascii="Arial" w:hAnsi="Arial" w:cs="Arial"/>
                <w:snapToGrid w:val="0"/>
                <w:color w:val="auto"/>
                <w:sz w:val="24"/>
                <w:szCs w:val="24"/>
              </w:rPr>
            </w:pPr>
            <w:r>
              <w:rPr>
                <w:rFonts w:ascii="Arial" w:hAnsi="Arial" w:cs="Arial"/>
                <w:snapToGrid w:val="0"/>
                <w:color w:val="auto"/>
                <w:sz w:val="24"/>
                <w:szCs w:val="24"/>
              </w:rPr>
              <w:t>Realice comunicados preventivos y correctivos que sean solicitados por el Plan de Gestión del Riesgo.</w:t>
            </w:r>
          </w:p>
        </w:tc>
      </w:tr>
    </w:tbl>
    <w:p w14:paraId="7C1EADBC"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01F2DB2" w14:textId="77777777" w:rsidR="006B2A2B" w:rsidRDefault="006B2A2B" w:rsidP="006B2A2B">
      <w:pPr>
        <w:pStyle w:val="Default"/>
        <w:jc w:val="both"/>
        <w:rPr>
          <w:color w:val="auto"/>
          <w:lang w:val="es-CO"/>
        </w:rPr>
      </w:pPr>
    </w:p>
    <w:p w14:paraId="0728ED98" w14:textId="77777777" w:rsidR="006B2A2B" w:rsidRDefault="006B2A2B" w:rsidP="006B2A2B">
      <w:pPr>
        <w:pStyle w:val="Default"/>
        <w:jc w:val="both"/>
        <w:rPr>
          <w:color w:val="auto"/>
          <w:lang w:val="es-CO"/>
        </w:rPr>
      </w:pPr>
    </w:p>
    <w:p w14:paraId="79E091E1" w14:textId="77777777" w:rsidR="00E7321B" w:rsidRDefault="00E7321B" w:rsidP="006B2A2B">
      <w:pPr>
        <w:pStyle w:val="Default"/>
        <w:jc w:val="both"/>
        <w:rPr>
          <w:color w:val="auto"/>
          <w:lang w:val="es-CO"/>
        </w:rPr>
      </w:pPr>
    </w:p>
    <w:p w14:paraId="482F9139" w14:textId="1C62AAA8" w:rsidR="006B2A2B" w:rsidRDefault="006B2A2B" w:rsidP="00295243">
      <w:pPr>
        <w:pStyle w:val="Ttulo1"/>
        <w:numPr>
          <w:ilvl w:val="0"/>
          <w:numId w:val="45"/>
        </w:numPr>
        <w:rPr>
          <w:rFonts w:ascii="Arial" w:hAnsi="Arial" w:cs="Arial"/>
          <w:color w:val="auto"/>
          <w:sz w:val="24"/>
          <w:szCs w:val="24"/>
          <w:lang w:val="es-CO"/>
        </w:rPr>
      </w:pPr>
      <w:bookmarkStart w:id="48" w:name="_Toc222158181"/>
      <w:bookmarkStart w:id="49" w:name="_Toc224555102"/>
      <w:r>
        <w:rPr>
          <w:rFonts w:ascii="Arial" w:hAnsi="Arial" w:cs="Arial"/>
          <w:color w:val="auto"/>
          <w:sz w:val="24"/>
          <w:szCs w:val="24"/>
          <w:lang w:val="es-CO"/>
        </w:rPr>
        <w:lastRenderedPageBreak/>
        <w:t>PROCEDIMIENTOS OPERATIVOS NORMALIZADOS:</w:t>
      </w:r>
      <w:bookmarkEnd w:id="48"/>
      <w:bookmarkEnd w:id="49"/>
    </w:p>
    <w:p w14:paraId="63E3099A" w14:textId="77777777" w:rsidR="006B2A2B" w:rsidRDefault="006B2A2B" w:rsidP="006B2A2B">
      <w:pPr>
        <w:pStyle w:val="Default"/>
        <w:ind w:left="462"/>
        <w:jc w:val="both"/>
        <w:rPr>
          <w:b/>
          <w:bCs/>
          <w:color w:val="auto"/>
          <w:lang w:val="es-CO"/>
        </w:rPr>
      </w:pPr>
    </w:p>
    <w:p w14:paraId="17F4473E" w14:textId="77777777" w:rsidR="006B2A2B" w:rsidRDefault="006B2A2B" w:rsidP="006B2A2B">
      <w:pPr>
        <w:pStyle w:val="Default"/>
        <w:ind w:left="462"/>
        <w:jc w:val="both"/>
        <w:rPr>
          <w:color w:val="auto"/>
          <w:lang w:val="es-CO"/>
        </w:rPr>
      </w:pPr>
      <w:r>
        <w:rPr>
          <w:color w:val="auto"/>
        </w:rPr>
        <w:t>Los procedimientos operativos específicos para cada tipo de amenaza se desarrollan en los PON anexos al presente plan, los cuales hacen parte integral del PPRE y complementan su operatividad.</w:t>
      </w:r>
    </w:p>
    <w:p w14:paraId="115DD763" w14:textId="77777777" w:rsidR="006B2A2B" w:rsidRDefault="006B2A2B" w:rsidP="006B2A2B">
      <w:pPr>
        <w:pStyle w:val="Default"/>
        <w:ind w:left="462"/>
        <w:jc w:val="both"/>
        <w:rPr>
          <w:color w:val="auto"/>
          <w:lang w:val="es-CO"/>
        </w:rPr>
      </w:pPr>
    </w:p>
    <w:p w14:paraId="581CBDD7" w14:textId="489B77FC" w:rsidR="006B2A2B" w:rsidRDefault="006B2A2B" w:rsidP="006B2A2B">
      <w:pPr>
        <w:pStyle w:val="Default"/>
        <w:ind w:left="462"/>
        <w:jc w:val="both"/>
        <w:rPr>
          <w:color w:val="auto"/>
          <w:lang w:val="es-CO"/>
        </w:rPr>
      </w:pPr>
      <w:r>
        <w:rPr>
          <w:color w:val="auto"/>
          <w:lang w:val="es-CO"/>
        </w:rPr>
        <w:t>Ver ANEXO 3:</w:t>
      </w:r>
      <w:r w:rsidR="005D78F7">
        <w:rPr>
          <w:color w:val="auto"/>
          <w:lang w:val="es-CO"/>
        </w:rPr>
        <w:t xml:space="preserve"> </w:t>
      </w:r>
      <w:proofErr w:type="spellStart"/>
      <w:r w:rsidR="005D78F7">
        <w:rPr>
          <w:color w:val="auto"/>
          <w:lang w:val="es-CO"/>
        </w:rPr>
        <w:t>PONs</w:t>
      </w:r>
      <w:proofErr w:type="spellEnd"/>
      <w:r w:rsidR="005D78F7">
        <w:rPr>
          <w:color w:val="auto"/>
          <w:lang w:val="es-CO"/>
        </w:rPr>
        <w:t xml:space="preserve"> estación B-1 Chapinero</w:t>
      </w:r>
      <w:r>
        <w:rPr>
          <w:color w:val="auto"/>
          <w:lang w:val="es-CO"/>
        </w:rPr>
        <w:t>.</w:t>
      </w:r>
    </w:p>
    <w:p w14:paraId="61ABC8E1" w14:textId="3FFBF3AB" w:rsidR="006B2A2B" w:rsidRDefault="006B2A2B" w:rsidP="006B2A2B">
      <w:pPr>
        <w:pStyle w:val="Default"/>
        <w:ind w:left="462"/>
        <w:jc w:val="both"/>
        <w:rPr>
          <w:b/>
          <w:bCs/>
          <w:color w:val="auto"/>
          <w:lang w:val="es-CO"/>
        </w:rPr>
      </w:pPr>
    </w:p>
    <w:p w14:paraId="136D4373" w14:textId="77777777" w:rsidR="00D8355A" w:rsidRDefault="00D8355A" w:rsidP="006B2A2B">
      <w:pPr>
        <w:pStyle w:val="Default"/>
        <w:ind w:left="462"/>
        <w:jc w:val="both"/>
        <w:rPr>
          <w:b/>
          <w:bCs/>
          <w:color w:val="auto"/>
          <w:lang w:val="es-CO"/>
        </w:rPr>
      </w:pPr>
    </w:p>
    <w:p w14:paraId="16464F89" w14:textId="062BC74A" w:rsidR="006B2A2B" w:rsidRPr="00C61940" w:rsidRDefault="006B2A2B" w:rsidP="00C61940">
      <w:pPr>
        <w:pStyle w:val="Ttulo1"/>
        <w:numPr>
          <w:ilvl w:val="2"/>
          <w:numId w:val="26"/>
        </w:numPr>
        <w:rPr>
          <w:rFonts w:ascii="Arial" w:hAnsi="Arial" w:cs="Arial"/>
          <w:color w:val="auto"/>
          <w:sz w:val="24"/>
          <w:lang w:val="es-CO"/>
        </w:rPr>
      </w:pPr>
      <w:bookmarkStart w:id="50" w:name="_Toc224555103"/>
      <w:r w:rsidRPr="00C61940">
        <w:rPr>
          <w:rFonts w:ascii="Arial" w:hAnsi="Arial" w:cs="Arial"/>
          <w:color w:val="auto"/>
          <w:sz w:val="24"/>
          <w:lang w:val="es-CO"/>
        </w:rPr>
        <w:t>RECOMENDACIONES PARA PERSONAS EN SITUACIÓN DE DISCAPACIDAD</w:t>
      </w:r>
      <w:bookmarkEnd w:id="50"/>
    </w:p>
    <w:p w14:paraId="2265EE8C" w14:textId="77777777" w:rsidR="006B2A2B" w:rsidRDefault="006B2A2B" w:rsidP="006B2A2B">
      <w:pPr>
        <w:pStyle w:val="Default"/>
        <w:ind w:left="462"/>
        <w:jc w:val="both"/>
        <w:rPr>
          <w:color w:val="auto"/>
          <w:lang w:val="es-CO"/>
        </w:rPr>
      </w:pPr>
    </w:p>
    <w:p w14:paraId="3B7D380B" w14:textId="77777777" w:rsidR="006B2A2B" w:rsidRDefault="006B2A2B" w:rsidP="006B2A2B">
      <w:pPr>
        <w:pStyle w:val="Default"/>
        <w:numPr>
          <w:ilvl w:val="1"/>
          <w:numId w:val="41"/>
        </w:numPr>
        <w:jc w:val="both"/>
        <w:rPr>
          <w:b/>
          <w:bCs/>
          <w:color w:val="auto"/>
          <w:lang w:val="es-CO"/>
        </w:rPr>
      </w:pPr>
      <w:r>
        <w:rPr>
          <w:b/>
          <w:bCs/>
          <w:color w:val="auto"/>
          <w:lang w:val="es-CO"/>
        </w:rPr>
        <w:t>Física:</w:t>
      </w:r>
    </w:p>
    <w:p w14:paraId="4DDBC6E7" w14:textId="77777777" w:rsidR="006B2A2B" w:rsidRDefault="006B2A2B" w:rsidP="006B2A2B">
      <w:pPr>
        <w:pStyle w:val="Default"/>
        <w:jc w:val="both"/>
        <w:rPr>
          <w:color w:val="auto"/>
          <w:lang w:val="es-CO"/>
        </w:rPr>
      </w:pPr>
    </w:p>
    <w:p w14:paraId="036A5BA5" w14:textId="77777777" w:rsidR="006B2A2B" w:rsidRDefault="006B2A2B" w:rsidP="006B2A2B">
      <w:pPr>
        <w:ind w:left="708"/>
        <w:rPr>
          <w:rFonts w:ascii="Arial" w:hAnsi="Arial" w:cs="Arial"/>
          <w:color w:val="auto"/>
          <w:sz w:val="24"/>
          <w:szCs w:val="24"/>
        </w:rPr>
      </w:pPr>
      <w:r>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224A869C" w14:textId="77777777" w:rsidR="006B2A2B" w:rsidRDefault="006B2A2B" w:rsidP="006B2A2B">
      <w:pPr>
        <w:pStyle w:val="Default"/>
        <w:ind w:left="2058"/>
        <w:jc w:val="both"/>
        <w:rPr>
          <w:color w:val="auto"/>
          <w:lang w:val="es-CO"/>
        </w:rPr>
      </w:pPr>
    </w:p>
    <w:p w14:paraId="201AD4F5"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40687D04"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Al relacionarse con una persona con algún tipo de discapacidad física, considere lo siguiente: </w:t>
      </w:r>
    </w:p>
    <w:p w14:paraId="4E923171" w14:textId="77777777" w:rsidR="0089720B" w:rsidRDefault="006B2A2B" w:rsidP="0089720B">
      <w:pPr>
        <w:pStyle w:val="Prrafodelista"/>
        <w:numPr>
          <w:ilvl w:val="0"/>
          <w:numId w:val="16"/>
        </w:numPr>
        <w:rPr>
          <w:rFonts w:ascii="Arial" w:hAnsi="Arial" w:cs="Arial"/>
          <w:color w:val="auto"/>
          <w:sz w:val="24"/>
          <w:szCs w:val="24"/>
        </w:rPr>
      </w:pPr>
      <w:r w:rsidRPr="0089720B">
        <w:rPr>
          <w:rFonts w:ascii="Arial" w:hAnsi="Arial" w:cs="Arial"/>
          <w:color w:val="auto"/>
          <w:sz w:val="24"/>
          <w:szCs w:val="24"/>
        </w:rPr>
        <w:t xml:space="preserve">Las personas con discapacidad física en su mayoría pueden escuchar y hablar. </w:t>
      </w:r>
    </w:p>
    <w:p w14:paraId="72EA4E5B" w14:textId="77777777" w:rsidR="0089720B" w:rsidRDefault="006B2A2B" w:rsidP="0089720B">
      <w:pPr>
        <w:pStyle w:val="Prrafodelista"/>
        <w:numPr>
          <w:ilvl w:val="0"/>
          <w:numId w:val="16"/>
        </w:numPr>
        <w:rPr>
          <w:rFonts w:ascii="Arial" w:hAnsi="Arial" w:cs="Arial"/>
          <w:color w:val="auto"/>
          <w:sz w:val="24"/>
          <w:szCs w:val="24"/>
        </w:rPr>
      </w:pPr>
      <w:r w:rsidRPr="0089720B">
        <w:rPr>
          <w:rFonts w:ascii="Arial" w:hAnsi="Arial" w:cs="Arial"/>
          <w:color w:val="auto"/>
          <w:sz w:val="24"/>
          <w:szCs w:val="24"/>
        </w:rPr>
        <w:t xml:space="preserve">Centre su atención en la persona, antes que en su discapacidad. </w:t>
      </w:r>
    </w:p>
    <w:p w14:paraId="681141AB" w14:textId="77777777" w:rsidR="0089720B" w:rsidRDefault="006B2A2B" w:rsidP="0089720B">
      <w:pPr>
        <w:pStyle w:val="Prrafodelista"/>
        <w:numPr>
          <w:ilvl w:val="0"/>
          <w:numId w:val="16"/>
        </w:numPr>
        <w:rPr>
          <w:rFonts w:ascii="Arial" w:hAnsi="Arial" w:cs="Arial"/>
          <w:color w:val="auto"/>
          <w:sz w:val="24"/>
          <w:szCs w:val="24"/>
        </w:rPr>
      </w:pPr>
      <w:r w:rsidRPr="0089720B">
        <w:rPr>
          <w:rFonts w:ascii="Arial" w:hAnsi="Arial" w:cs="Arial"/>
          <w:color w:val="auto"/>
          <w:sz w:val="24"/>
          <w:szCs w:val="24"/>
        </w:rPr>
        <w:t xml:space="preserve">Pídale que le explique en qué y cómo puede ayudarle. </w:t>
      </w:r>
    </w:p>
    <w:p w14:paraId="1DD0A295" w14:textId="77777777" w:rsidR="0089720B" w:rsidRDefault="006B2A2B" w:rsidP="0089720B">
      <w:pPr>
        <w:pStyle w:val="Prrafodelista"/>
        <w:numPr>
          <w:ilvl w:val="0"/>
          <w:numId w:val="16"/>
        </w:numPr>
        <w:rPr>
          <w:rFonts w:ascii="Arial" w:hAnsi="Arial" w:cs="Arial"/>
          <w:color w:val="auto"/>
          <w:sz w:val="24"/>
          <w:szCs w:val="24"/>
        </w:rPr>
      </w:pPr>
      <w:r w:rsidRPr="0089720B">
        <w:rPr>
          <w:rFonts w:ascii="Arial" w:hAnsi="Arial" w:cs="Arial"/>
          <w:color w:val="auto"/>
          <w:sz w:val="24"/>
          <w:szCs w:val="24"/>
        </w:rPr>
        <w:t xml:space="preserve">Háblele directamente, no evada la mirada. No se dirija al acompañante. </w:t>
      </w:r>
    </w:p>
    <w:p w14:paraId="3D481695" w14:textId="77777777" w:rsidR="0089720B" w:rsidRDefault="006B2A2B" w:rsidP="0089720B">
      <w:pPr>
        <w:pStyle w:val="Prrafodelista"/>
        <w:numPr>
          <w:ilvl w:val="0"/>
          <w:numId w:val="16"/>
        </w:numPr>
        <w:rPr>
          <w:rFonts w:ascii="Arial" w:hAnsi="Arial" w:cs="Arial"/>
          <w:color w:val="auto"/>
          <w:sz w:val="24"/>
          <w:szCs w:val="24"/>
        </w:rPr>
      </w:pPr>
      <w:r w:rsidRPr="0089720B">
        <w:rPr>
          <w:rFonts w:ascii="Arial" w:hAnsi="Arial" w:cs="Arial"/>
          <w:color w:val="auto"/>
          <w:sz w:val="24"/>
          <w:szCs w:val="24"/>
        </w:rPr>
        <w:t xml:space="preserve">Al conversar con la persona con discapacidad, procure ponerse a su altura, siéntese o inclínese. </w:t>
      </w:r>
    </w:p>
    <w:p w14:paraId="31269ACD" w14:textId="77777777" w:rsidR="0089720B" w:rsidRDefault="006B2A2B" w:rsidP="0089720B">
      <w:pPr>
        <w:pStyle w:val="Prrafodelista"/>
        <w:numPr>
          <w:ilvl w:val="0"/>
          <w:numId w:val="16"/>
        </w:numPr>
        <w:rPr>
          <w:rFonts w:ascii="Arial" w:hAnsi="Arial" w:cs="Arial"/>
          <w:color w:val="auto"/>
          <w:sz w:val="24"/>
          <w:szCs w:val="24"/>
        </w:rPr>
      </w:pPr>
      <w:r w:rsidRPr="0089720B">
        <w:rPr>
          <w:rFonts w:ascii="Arial" w:hAnsi="Arial" w:cs="Arial"/>
          <w:color w:val="auto"/>
          <w:sz w:val="24"/>
          <w:szCs w:val="24"/>
        </w:rPr>
        <w:t xml:space="preserve">No tome las muletas, bastones, brazos de la silla de ruedas u otros implementos que utilice la persona, solamente sujete lo que él o ella le indique. </w:t>
      </w:r>
    </w:p>
    <w:p w14:paraId="326CB5E0" w14:textId="78BACBBA" w:rsidR="006B2A2B" w:rsidRPr="0089720B" w:rsidRDefault="006B2A2B" w:rsidP="0089720B">
      <w:pPr>
        <w:pStyle w:val="Prrafodelista"/>
        <w:numPr>
          <w:ilvl w:val="0"/>
          <w:numId w:val="16"/>
        </w:numPr>
        <w:rPr>
          <w:rFonts w:ascii="Arial" w:hAnsi="Arial" w:cs="Arial"/>
          <w:color w:val="auto"/>
          <w:sz w:val="24"/>
          <w:szCs w:val="24"/>
        </w:rPr>
      </w:pPr>
      <w:r w:rsidRPr="0089720B">
        <w:rPr>
          <w:rFonts w:ascii="Arial" w:hAnsi="Arial" w:cs="Arial"/>
          <w:color w:val="auto"/>
          <w:sz w:val="24"/>
          <w:szCs w:val="24"/>
        </w:rPr>
        <w:t xml:space="preserve">Procure que las ayudas técnicas estén muy cerca de él o ella (silla de ruedas, prótesis, bastones). </w:t>
      </w:r>
    </w:p>
    <w:p w14:paraId="0F8A2912" w14:textId="77777777" w:rsidR="006B2A2B" w:rsidRDefault="006B2A2B" w:rsidP="006B2A2B">
      <w:pPr>
        <w:pStyle w:val="Default"/>
        <w:ind w:left="462"/>
        <w:jc w:val="both"/>
        <w:rPr>
          <w:b/>
          <w:bCs/>
          <w:color w:val="auto"/>
          <w:lang w:val="es-CO"/>
        </w:rPr>
      </w:pPr>
      <w:r>
        <w:rPr>
          <w:b/>
          <w:bCs/>
          <w:color w:val="auto"/>
          <w:lang w:val="es-CO"/>
        </w:rPr>
        <w:tab/>
        <w:t>En caso de emergencia tome en cuenta lo siguiente:</w:t>
      </w:r>
    </w:p>
    <w:p w14:paraId="42565116" w14:textId="77777777" w:rsidR="006B2A2B" w:rsidRDefault="006B2A2B" w:rsidP="006B2A2B">
      <w:pPr>
        <w:pStyle w:val="Default"/>
        <w:ind w:left="462"/>
        <w:jc w:val="both"/>
        <w:rPr>
          <w:color w:val="auto"/>
          <w:lang w:val="es-CO"/>
        </w:rPr>
      </w:pPr>
    </w:p>
    <w:p w14:paraId="4661F841" w14:textId="77777777" w:rsidR="00E7321B" w:rsidRDefault="00E7321B" w:rsidP="006B2A2B">
      <w:pPr>
        <w:pStyle w:val="Default"/>
        <w:ind w:left="462"/>
        <w:jc w:val="both"/>
        <w:rPr>
          <w:color w:val="auto"/>
          <w:lang w:val="es-CO"/>
        </w:rPr>
      </w:pPr>
    </w:p>
    <w:p w14:paraId="6A39D866" w14:textId="77777777" w:rsidR="00E7321B" w:rsidRDefault="00E7321B" w:rsidP="006B2A2B">
      <w:pPr>
        <w:pStyle w:val="Default"/>
        <w:ind w:left="462"/>
        <w:jc w:val="both"/>
        <w:rPr>
          <w:color w:val="auto"/>
          <w:lang w:val="es-CO"/>
        </w:rPr>
      </w:pPr>
    </w:p>
    <w:p w14:paraId="68C5AD4A" w14:textId="77777777" w:rsidR="00E7321B" w:rsidRDefault="00E7321B" w:rsidP="006B2A2B">
      <w:pPr>
        <w:pStyle w:val="Default"/>
        <w:ind w:left="462"/>
        <w:jc w:val="both"/>
        <w:rPr>
          <w:color w:val="auto"/>
          <w:lang w:val="es-CO"/>
        </w:rPr>
      </w:pPr>
    </w:p>
    <w:p w14:paraId="04717FA7" w14:textId="77777777" w:rsidR="006B2A2B" w:rsidRDefault="006B2A2B" w:rsidP="006B2A2B">
      <w:pPr>
        <w:pStyle w:val="Default"/>
        <w:numPr>
          <w:ilvl w:val="2"/>
          <w:numId w:val="41"/>
        </w:numPr>
        <w:ind w:left="1418"/>
        <w:jc w:val="both"/>
        <w:rPr>
          <w:b/>
          <w:bCs/>
          <w:color w:val="auto"/>
          <w:lang w:val="es-CO"/>
        </w:rPr>
      </w:pPr>
      <w:r>
        <w:rPr>
          <w:b/>
          <w:bCs/>
          <w:color w:val="auto"/>
          <w:lang w:val="es-CO"/>
        </w:rPr>
        <w:lastRenderedPageBreak/>
        <w:t>Antes de la evacuación:</w:t>
      </w:r>
    </w:p>
    <w:p w14:paraId="113AE829" w14:textId="77777777" w:rsidR="006B2A2B" w:rsidRDefault="006B2A2B" w:rsidP="006B2A2B">
      <w:pPr>
        <w:pStyle w:val="Default"/>
        <w:ind w:left="1800"/>
        <w:jc w:val="both"/>
        <w:rPr>
          <w:color w:val="auto"/>
          <w:lang w:val="es-CO"/>
        </w:rPr>
      </w:pPr>
    </w:p>
    <w:p w14:paraId="1BE9331B" w14:textId="77777777" w:rsidR="006B2A2B" w:rsidRDefault="006B2A2B" w:rsidP="006B2A2B">
      <w:pPr>
        <w:pStyle w:val="Default"/>
        <w:numPr>
          <w:ilvl w:val="0"/>
          <w:numId w:val="42"/>
        </w:numPr>
        <w:jc w:val="both"/>
        <w:rPr>
          <w:color w:val="auto"/>
          <w:lang w:val="es-CO"/>
        </w:rPr>
      </w:pPr>
      <w:r>
        <w:rPr>
          <w:color w:val="auto"/>
        </w:rPr>
        <w:t>Sugiera a la persona que mantenga una linterna en la silla de ruedas, así, en caso de suspensión del fluido eléctrico podrá contar con iluminación.</w:t>
      </w:r>
    </w:p>
    <w:p w14:paraId="5C5A4DDA" w14:textId="77777777" w:rsidR="006B2A2B" w:rsidRDefault="006B2A2B" w:rsidP="006B2A2B">
      <w:pPr>
        <w:pStyle w:val="Default"/>
        <w:jc w:val="both"/>
        <w:rPr>
          <w:color w:val="auto"/>
        </w:rPr>
      </w:pPr>
    </w:p>
    <w:p w14:paraId="0F698322" w14:textId="77777777" w:rsidR="006B2A2B" w:rsidRDefault="006B2A2B" w:rsidP="006B2A2B">
      <w:pPr>
        <w:pStyle w:val="Default"/>
        <w:numPr>
          <w:ilvl w:val="2"/>
          <w:numId w:val="41"/>
        </w:numPr>
        <w:ind w:left="1418"/>
        <w:jc w:val="both"/>
        <w:rPr>
          <w:b/>
          <w:bCs/>
          <w:color w:val="auto"/>
          <w:lang w:val="es-CO"/>
        </w:rPr>
      </w:pPr>
      <w:r>
        <w:rPr>
          <w:b/>
          <w:bCs/>
          <w:color w:val="auto"/>
          <w:lang w:val="es-CO"/>
        </w:rPr>
        <w:t>Durante la evacuación:</w:t>
      </w:r>
    </w:p>
    <w:p w14:paraId="5DD86825" w14:textId="77777777" w:rsidR="006B2A2B" w:rsidRDefault="006B2A2B" w:rsidP="006B2A2B">
      <w:pPr>
        <w:pStyle w:val="Default"/>
        <w:ind w:left="1800"/>
        <w:jc w:val="both"/>
        <w:rPr>
          <w:color w:val="auto"/>
          <w:lang w:val="es-CO"/>
        </w:rPr>
      </w:pPr>
    </w:p>
    <w:p w14:paraId="52204781" w14:textId="77777777" w:rsidR="006B2A2B" w:rsidRDefault="006B2A2B" w:rsidP="006B2A2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Informe a la persona que tomará el control de la silla de ruedas. </w:t>
      </w:r>
    </w:p>
    <w:p w14:paraId="3B640791" w14:textId="77777777" w:rsidR="006B2A2B" w:rsidRDefault="006B2A2B" w:rsidP="006B2A2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Movilice a la persona en silla de ruedas con rapidez. Guíela cuidadosamente, no empuje a otras personas que transitan por la ruta de evacuación. </w:t>
      </w:r>
    </w:p>
    <w:p w14:paraId="07830824" w14:textId="77777777" w:rsidR="006B2A2B" w:rsidRDefault="006B2A2B" w:rsidP="006B2A2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Para bajar o subir gradas, solicite ayuda a otras personas (mínimo a 3 personas) para levantar a la PSD en silla de ruedas. </w:t>
      </w:r>
    </w:p>
    <w:p w14:paraId="48DC04F9" w14:textId="77777777" w:rsidR="006B2A2B" w:rsidRDefault="006B2A2B" w:rsidP="006B2A2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Procure bajar las gradas de modo que la persona en silla de ruedas se encuentre de espaldas, para brindarle mayor seguridad. </w:t>
      </w:r>
    </w:p>
    <w:p w14:paraId="3BB7B1A1" w14:textId="77777777" w:rsidR="006B2A2B" w:rsidRDefault="006B2A2B" w:rsidP="006B2A2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Si tiene posibilidad, sujete a la persona a la silla de ruedas. Puede hacerlo con una faja, una prenda de ropa o cualquier otro objeto. </w:t>
      </w:r>
    </w:p>
    <w:p w14:paraId="112639EB" w14:textId="77777777" w:rsidR="006B2A2B" w:rsidRDefault="006B2A2B" w:rsidP="006B2A2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0288AA57" w14:textId="77777777" w:rsidR="006B2A2B" w:rsidRDefault="006B2A2B" w:rsidP="006B2A2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Otra forma de trasladar a la persona es haciendo </w:t>
      </w:r>
      <w:proofErr w:type="spellStart"/>
      <w:r>
        <w:rPr>
          <w:rFonts w:ascii="Arial" w:hAnsi="Arial" w:cs="Arial"/>
          <w:color w:val="auto"/>
          <w:sz w:val="24"/>
          <w:szCs w:val="24"/>
        </w:rPr>
        <w:t>camillaje</w:t>
      </w:r>
      <w:proofErr w:type="spellEnd"/>
      <w:r>
        <w:rPr>
          <w:rFonts w:ascii="Arial" w:hAnsi="Arial" w:cs="Arial"/>
          <w:color w:val="auto"/>
          <w:sz w:val="24"/>
          <w:szCs w:val="24"/>
        </w:rPr>
        <w:t xml:space="preserve">. Una vez colocada y asegurada la persona, trasládela rápidamente hasta el lugar de reunión. </w:t>
      </w:r>
    </w:p>
    <w:p w14:paraId="4FFB8766" w14:textId="77777777" w:rsidR="006B2A2B" w:rsidRDefault="006B2A2B" w:rsidP="006B2A2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7F862BF2" w14:textId="77777777" w:rsidR="006B2A2B" w:rsidRDefault="006B2A2B" w:rsidP="006B2A2B">
      <w:pPr>
        <w:pStyle w:val="Default"/>
        <w:ind w:left="462"/>
        <w:jc w:val="both"/>
        <w:rPr>
          <w:b/>
          <w:bCs/>
          <w:color w:val="auto"/>
          <w:lang w:val="es-CO"/>
        </w:rPr>
      </w:pPr>
    </w:p>
    <w:p w14:paraId="5950D63A" w14:textId="77777777" w:rsidR="006B2A2B" w:rsidRDefault="006B2A2B" w:rsidP="006B2A2B">
      <w:pPr>
        <w:pStyle w:val="Default"/>
        <w:numPr>
          <w:ilvl w:val="2"/>
          <w:numId w:val="41"/>
        </w:numPr>
        <w:ind w:left="1560"/>
        <w:jc w:val="both"/>
        <w:rPr>
          <w:b/>
          <w:bCs/>
          <w:color w:val="auto"/>
          <w:lang w:val="es-CO"/>
        </w:rPr>
      </w:pPr>
      <w:r>
        <w:rPr>
          <w:b/>
          <w:bCs/>
          <w:color w:val="auto"/>
          <w:lang w:val="es-CO"/>
        </w:rPr>
        <w:t>Después de la evacuación:</w:t>
      </w:r>
    </w:p>
    <w:p w14:paraId="0D375DE5" w14:textId="77777777" w:rsidR="006B2A2B" w:rsidRDefault="006B2A2B" w:rsidP="006B2A2B">
      <w:pPr>
        <w:pStyle w:val="Default"/>
        <w:ind w:left="720"/>
        <w:jc w:val="both"/>
        <w:rPr>
          <w:color w:val="auto"/>
          <w:lang w:val="es-CO"/>
        </w:rPr>
      </w:pPr>
    </w:p>
    <w:p w14:paraId="2019C01B" w14:textId="77777777" w:rsidR="006B2A2B" w:rsidRDefault="006B2A2B" w:rsidP="006B2A2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Si la persona perdió o dejó sus pertenencias, pregúntele qué implementos especiales necesita con más urgencia (medicamentos, sondas, guantes, alcohol, algodón, bolsas urinarias, cojines </w:t>
      </w:r>
      <w:proofErr w:type="spellStart"/>
      <w:r>
        <w:rPr>
          <w:rFonts w:ascii="Arial" w:hAnsi="Arial" w:cs="Arial"/>
          <w:color w:val="auto"/>
          <w:sz w:val="24"/>
          <w:szCs w:val="24"/>
        </w:rPr>
        <w:t>antiescaras</w:t>
      </w:r>
      <w:proofErr w:type="spellEnd"/>
      <w:r>
        <w:rPr>
          <w:rFonts w:ascii="Arial" w:hAnsi="Arial" w:cs="Arial"/>
          <w:color w:val="auto"/>
          <w:sz w:val="24"/>
          <w:szCs w:val="24"/>
        </w:rPr>
        <w:t xml:space="preserve"> u otros).</w:t>
      </w:r>
    </w:p>
    <w:p w14:paraId="16EBA234" w14:textId="77777777" w:rsidR="006B2A2B" w:rsidRDefault="006B2A2B" w:rsidP="006B2A2B">
      <w:pPr>
        <w:pStyle w:val="Default"/>
        <w:numPr>
          <w:ilvl w:val="1"/>
          <w:numId w:val="41"/>
        </w:numPr>
        <w:jc w:val="both"/>
        <w:rPr>
          <w:b/>
          <w:bCs/>
          <w:color w:val="auto"/>
          <w:lang w:val="es-CO"/>
        </w:rPr>
      </w:pPr>
      <w:r>
        <w:rPr>
          <w:b/>
          <w:bCs/>
          <w:color w:val="auto"/>
          <w:lang w:val="es-CO"/>
        </w:rPr>
        <w:t>Auditiva</w:t>
      </w:r>
    </w:p>
    <w:p w14:paraId="68BA68EC" w14:textId="77777777" w:rsidR="006B2A2B" w:rsidRDefault="006B2A2B" w:rsidP="006B2A2B">
      <w:pPr>
        <w:pStyle w:val="Default"/>
        <w:ind w:left="462"/>
        <w:jc w:val="both"/>
        <w:rPr>
          <w:color w:val="auto"/>
          <w:lang w:val="es-CO"/>
        </w:rPr>
      </w:pPr>
    </w:p>
    <w:p w14:paraId="5258233D"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1A4CBE85"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w:t>
      </w:r>
      <w:r>
        <w:rPr>
          <w:rFonts w:ascii="Arial" w:hAnsi="Arial" w:cs="Arial"/>
          <w:color w:val="auto"/>
          <w:sz w:val="24"/>
          <w:szCs w:val="24"/>
        </w:rPr>
        <w:lastRenderedPageBreak/>
        <w:t xml:space="preserve">escuchar, sino también el desarrollo del habla, por esto este grupo se comunica por medio del lenguaje de señas. </w:t>
      </w:r>
    </w:p>
    <w:p w14:paraId="0D35A240"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Debido a esta condición, resulta conveniente contar con brigadistas con conocimiento del lenguaje de señas. </w:t>
      </w:r>
    </w:p>
    <w:p w14:paraId="5D9E31FD"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Al relacionarse con una persona con algún tipo de discapacidad auditiva, considere lo siguiente: </w:t>
      </w:r>
    </w:p>
    <w:p w14:paraId="26379808" w14:textId="77777777" w:rsidR="0089720B" w:rsidRDefault="006B2A2B" w:rsidP="0089720B">
      <w:pPr>
        <w:pStyle w:val="Prrafodelista"/>
        <w:numPr>
          <w:ilvl w:val="0"/>
          <w:numId w:val="42"/>
        </w:numPr>
        <w:spacing w:line="256" w:lineRule="auto"/>
        <w:ind w:left="993"/>
        <w:rPr>
          <w:rFonts w:ascii="Arial" w:hAnsi="Arial" w:cs="Arial"/>
          <w:color w:val="auto"/>
          <w:sz w:val="24"/>
          <w:szCs w:val="24"/>
        </w:rPr>
      </w:pPr>
      <w:r>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0CEFB152" w14:textId="77777777" w:rsidR="0089720B" w:rsidRDefault="006B2A2B" w:rsidP="0089720B">
      <w:pPr>
        <w:pStyle w:val="Prrafodelista"/>
        <w:numPr>
          <w:ilvl w:val="0"/>
          <w:numId w:val="42"/>
        </w:numPr>
        <w:spacing w:line="256" w:lineRule="auto"/>
        <w:ind w:left="993"/>
        <w:rPr>
          <w:rFonts w:ascii="Arial" w:hAnsi="Arial" w:cs="Arial"/>
          <w:color w:val="auto"/>
          <w:sz w:val="24"/>
          <w:szCs w:val="24"/>
        </w:rPr>
      </w:pPr>
      <w:r w:rsidRPr="0089720B">
        <w:rPr>
          <w:rFonts w:ascii="Arial" w:hAnsi="Arial" w:cs="Arial"/>
          <w:color w:val="auto"/>
          <w:sz w:val="24"/>
          <w:szCs w:val="24"/>
        </w:rPr>
        <w:t xml:space="preserve">Centre su atención en la persona, no en quien hace de intérprete en ese momento. </w:t>
      </w:r>
    </w:p>
    <w:p w14:paraId="6722200A" w14:textId="77777777" w:rsidR="0089720B" w:rsidRDefault="006B2A2B" w:rsidP="0089720B">
      <w:pPr>
        <w:pStyle w:val="Prrafodelista"/>
        <w:numPr>
          <w:ilvl w:val="0"/>
          <w:numId w:val="42"/>
        </w:numPr>
        <w:spacing w:line="256" w:lineRule="auto"/>
        <w:ind w:left="993"/>
        <w:rPr>
          <w:rFonts w:ascii="Arial" w:hAnsi="Arial" w:cs="Arial"/>
          <w:color w:val="auto"/>
          <w:sz w:val="24"/>
          <w:szCs w:val="24"/>
        </w:rPr>
      </w:pPr>
      <w:r w:rsidRPr="0089720B">
        <w:rPr>
          <w:rFonts w:ascii="Arial" w:hAnsi="Arial" w:cs="Arial"/>
          <w:color w:val="auto"/>
          <w:sz w:val="24"/>
          <w:szCs w:val="24"/>
        </w:rPr>
        <w:t xml:space="preserve">Hable con tranquilidad y vocalice adecuadamente. Es conveniente utilizar un ritmo pausado. </w:t>
      </w:r>
    </w:p>
    <w:p w14:paraId="28AC08DD" w14:textId="108F5E52" w:rsidR="006B2A2B" w:rsidRPr="0089720B" w:rsidRDefault="006B2A2B" w:rsidP="0089720B">
      <w:pPr>
        <w:pStyle w:val="Prrafodelista"/>
        <w:numPr>
          <w:ilvl w:val="0"/>
          <w:numId w:val="42"/>
        </w:numPr>
        <w:spacing w:line="256" w:lineRule="auto"/>
        <w:ind w:left="993"/>
        <w:rPr>
          <w:rFonts w:ascii="Arial" w:hAnsi="Arial" w:cs="Arial"/>
          <w:color w:val="auto"/>
          <w:sz w:val="24"/>
          <w:szCs w:val="24"/>
        </w:rPr>
      </w:pPr>
      <w:r w:rsidRPr="0089720B">
        <w:rPr>
          <w:rFonts w:ascii="Arial" w:hAnsi="Arial" w:cs="Arial"/>
          <w:color w:val="auto"/>
          <w:sz w:val="24"/>
          <w:szCs w:val="24"/>
        </w:rPr>
        <w:t xml:space="preserve">No conviene hablarle a la persona muy deprisa, pero tampoco demasiado lento. </w:t>
      </w:r>
    </w:p>
    <w:p w14:paraId="6ADCCFA3" w14:textId="77777777" w:rsidR="006B2A2B" w:rsidRDefault="006B2A2B" w:rsidP="006B2A2B">
      <w:pPr>
        <w:ind w:left="709"/>
        <w:rPr>
          <w:rFonts w:ascii="Arial" w:hAnsi="Arial" w:cs="Arial"/>
          <w:b/>
          <w:bCs/>
          <w:color w:val="auto"/>
          <w:sz w:val="24"/>
          <w:szCs w:val="24"/>
        </w:rPr>
      </w:pPr>
      <w:r>
        <w:rPr>
          <w:rFonts w:ascii="Arial" w:hAnsi="Arial" w:cs="Arial"/>
          <w:b/>
          <w:bCs/>
          <w:color w:val="auto"/>
          <w:sz w:val="24"/>
          <w:szCs w:val="24"/>
        </w:rPr>
        <w:t xml:space="preserve">En caso de emergencia tome en cuenta lo siguiente: </w:t>
      </w:r>
    </w:p>
    <w:p w14:paraId="341699C0" w14:textId="77777777" w:rsidR="006B2A2B" w:rsidRDefault="006B2A2B" w:rsidP="006B2A2B">
      <w:pPr>
        <w:pStyle w:val="Default"/>
        <w:ind w:left="462"/>
        <w:jc w:val="both"/>
        <w:rPr>
          <w:color w:val="auto"/>
          <w:lang w:val="es-CO"/>
        </w:rPr>
      </w:pPr>
    </w:p>
    <w:p w14:paraId="62152633" w14:textId="77777777" w:rsidR="006B2A2B" w:rsidRDefault="006B2A2B" w:rsidP="006B2A2B">
      <w:pPr>
        <w:pStyle w:val="Default"/>
        <w:numPr>
          <w:ilvl w:val="2"/>
          <w:numId w:val="41"/>
        </w:numPr>
        <w:ind w:left="1134"/>
        <w:jc w:val="both"/>
        <w:rPr>
          <w:b/>
          <w:bCs/>
          <w:color w:val="auto"/>
          <w:lang w:val="es-CO"/>
        </w:rPr>
      </w:pPr>
      <w:r>
        <w:rPr>
          <w:b/>
          <w:bCs/>
          <w:color w:val="auto"/>
          <w:lang w:val="es-CO"/>
        </w:rPr>
        <w:t>Antes de la evacuación:</w:t>
      </w:r>
    </w:p>
    <w:p w14:paraId="60676F5B" w14:textId="77777777" w:rsidR="006B2A2B" w:rsidRDefault="006B2A2B" w:rsidP="006B2A2B">
      <w:pPr>
        <w:pStyle w:val="Default"/>
        <w:ind w:left="1560"/>
        <w:jc w:val="both"/>
        <w:rPr>
          <w:color w:val="auto"/>
          <w:lang w:val="es-CO"/>
        </w:rPr>
      </w:pPr>
    </w:p>
    <w:p w14:paraId="0E75FAF2" w14:textId="77777777" w:rsidR="0089720B" w:rsidRDefault="006B2A2B" w:rsidP="0089720B">
      <w:pPr>
        <w:pStyle w:val="Prrafodelista"/>
        <w:numPr>
          <w:ilvl w:val="0"/>
          <w:numId w:val="42"/>
        </w:numPr>
        <w:spacing w:line="256" w:lineRule="auto"/>
        <w:rPr>
          <w:rFonts w:ascii="Arial" w:hAnsi="Arial" w:cs="Arial"/>
          <w:color w:val="auto"/>
          <w:sz w:val="24"/>
          <w:szCs w:val="24"/>
        </w:rPr>
      </w:pPr>
      <w:r>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1FBC4A32" w14:textId="77777777" w:rsidR="0089720B" w:rsidRDefault="006B2A2B" w:rsidP="0089720B">
      <w:pPr>
        <w:pStyle w:val="Prrafodelista"/>
        <w:numPr>
          <w:ilvl w:val="0"/>
          <w:numId w:val="42"/>
        </w:numPr>
        <w:spacing w:line="256" w:lineRule="auto"/>
        <w:rPr>
          <w:rFonts w:ascii="Arial" w:hAnsi="Arial" w:cs="Arial"/>
          <w:color w:val="auto"/>
          <w:sz w:val="24"/>
          <w:szCs w:val="24"/>
        </w:rPr>
      </w:pPr>
      <w:r w:rsidRPr="0089720B">
        <w:rPr>
          <w:rFonts w:ascii="Arial" w:hAnsi="Arial" w:cs="Arial"/>
          <w:color w:val="auto"/>
          <w:sz w:val="24"/>
          <w:szCs w:val="24"/>
        </w:rPr>
        <w:t xml:space="preserve">Acuerde con la persona las señas requeridas para comunicarle los distintos tipos de emergencias. Puede utilizar tarjetas con imágenes. </w:t>
      </w:r>
    </w:p>
    <w:p w14:paraId="498B7821" w14:textId="2CE67251" w:rsidR="006B2A2B" w:rsidRPr="0089720B" w:rsidRDefault="006B2A2B" w:rsidP="0089720B">
      <w:pPr>
        <w:pStyle w:val="Prrafodelista"/>
        <w:numPr>
          <w:ilvl w:val="0"/>
          <w:numId w:val="42"/>
        </w:numPr>
        <w:spacing w:line="256" w:lineRule="auto"/>
        <w:rPr>
          <w:rFonts w:ascii="Arial" w:hAnsi="Arial" w:cs="Arial"/>
          <w:color w:val="auto"/>
          <w:sz w:val="24"/>
          <w:szCs w:val="24"/>
        </w:rPr>
      </w:pPr>
      <w:r w:rsidRPr="0089720B">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068C5AC4" w14:textId="77777777" w:rsidR="006B2A2B" w:rsidRDefault="006B2A2B" w:rsidP="006B2A2B">
      <w:pPr>
        <w:pStyle w:val="Default"/>
        <w:numPr>
          <w:ilvl w:val="2"/>
          <w:numId w:val="41"/>
        </w:numPr>
        <w:ind w:left="1276"/>
        <w:jc w:val="both"/>
        <w:rPr>
          <w:b/>
          <w:bCs/>
          <w:color w:val="auto"/>
          <w:lang w:val="es-CO"/>
        </w:rPr>
      </w:pPr>
      <w:r>
        <w:rPr>
          <w:b/>
          <w:bCs/>
          <w:color w:val="auto"/>
          <w:lang w:val="es-CO"/>
        </w:rPr>
        <w:t>Durante la evacuación:</w:t>
      </w:r>
    </w:p>
    <w:p w14:paraId="5182BD56" w14:textId="77777777" w:rsidR="006B2A2B" w:rsidRDefault="006B2A2B" w:rsidP="006B2A2B">
      <w:pPr>
        <w:pStyle w:val="Default"/>
        <w:ind w:left="1560"/>
        <w:jc w:val="both"/>
        <w:rPr>
          <w:color w:val="auto"/>
          <w:lang w:val="es-CO"/>
        </w:rPr>
      </w:pPr>
    </w:p>
    <w:p w14:paraId="2A716453" w14:textId="77777777" w:rsidR="0089720B" w:rsidRDefault="006B2A2B" w:rsidP="0089720B">
      <w:pPr>
        <w:pStyle w:val="Prrafodelista"/>
        <w:numPr>
          <w:ilvl w:val="0"/>
          <w:numId w:val="47"/>
        </w:numPr>
        <w:rPr>
          <w:rFonts w:ascii="Arial" w:hAnsi="Arial" w:cs="Arial"/>
          <w:color w:val="auto"/>
          <w:sz w:val="24"/>
          <w:szCs w:val="24"/>
        </w:rPr>
      </w:pPr>
      <w:r w:rsidRPr="0089720B">
        <w:rPr>
          <w:rFonts w:ascii="Arial" w:hAnsi="Arial" w:cs="Arial"/>
          <w:color w:val="auto"/>
          <w:sz w:val="24"/>
          <w:szCs w:val="24"/>
        </w:rPr>
        <w:t xml:space="preserve">Alerte a la persona con discapacidad auditiva con un leve toque en el hombro o el brazo. </w:t>
      </w:r>
    </w:p>
    <w:p w14:paraId="685DA674" w14:textId="77777777" w:rsidR="0089720B" w:rsidRDefault="006B2A2B" w:rsidP="0089720B">
      <w:pPr>
        <w:pStyle w:val="Prrafodelista"/>
        <w:numPr>
          <w:ilvl w:val="0"/>
          <w:numId w:val="47"/>
        </w:numPr>
        <w:rPr>
          <w:rFonts w:ascii="Arial" w:hAnsi="Arial" w:cs="Arial"/>
          <w:color w:val="auto"/>
          <w:sz w:val="24"/>
          <w:szCs w:val="24"/>
        </w:rPr>
      </w:pPr>
      <w:r w:rsidRPr="0089720B">
        <w:rPr>
          <w:rFonts w:ascii="Arial" w:hAnsi="Arial" w:cs="Arial"/>
          <w:color w:val="auto"/>
          <w:sz w:val="24"/>
          <w:szCs w:val="24"/>
        </w:rPr>
        <w:t xml:space="preserve">Utilice tarjetas con imágenes para comunicar la emergencia que provoca la evacuación. </w:t>
      </w:r>
    </w:p>
    <w:p w14:paraId="17964F21" w14:textId="1D1FCF3A" w:rsidR="006B2A2B" w:rsidRPr="0089720B" w:rsidRDefault="006B2A2B" w:rsidP="0089720B">
      <w:pPr>
        <w:pStyle w:val="Prrafodelista"/>
        <w:numPr>
          <w:ilvl w:val="0"/>
          <w:numId w:val="47"/>
        </w:numPr>
        <w:rPr>
          <w:rFonts w:ascii="Arial" w:hAnsi="Arial" w:cs="Arial"/>
          <w:color w:val="auto"/>
          <w:sz w:val="24"/>
          <w:szCs w:val="24"/>
        </w:rPr>
      </w:pPr>
      <w:r w:rsidRPr="0089720B">
        <w:rPr>
          <w:rFonts w:ascii="Arial" w:hAnsi="Arial" w:cs="Arial"/>
          <w:color w:val="auto"/>
          <w:sz w:val="24"/>
          <w:szCs w:val="24"/>
        </w:rPr>
        <w:t>En caso de evacuación, procure contar con una lámpara o una luz portátil para señalar dónde está y facilitar la lectura de los labios en la oscuridad.</w:t>
      </w:r>
    </w:p>
    <w:p w14:paraId="7C667096" w14:textId="77777777" w:rsidR="006B2A2B" w:rsidRDefault="006B2A2B" w:rsidP="006B2A2B">
      <w:pPr>
        <w:pStyle w:val="Default"/>
        <w:ind w:left="1560"/>
        <w:jc w:val="both"/>
        <w:rPr>
          <w:b/>
          <w:bCs/>
          <w:color w:val="auto"/>
          <w:lang w:val="es-CO"/>
        </w:rPr>
      </w:pPr>
    </w:p>
    <w:p w14:paraId="4815081F" w14:textId="77777777" w:rsidR="00E7321B" w:rsidRDefault="00E7321B" w:rsidP="006B2A2B">
      <w:pPr>
        <w:pStyle w:val="Default"/>
        <w:ind w:left="1560"/>
        <w:jc w:val="both"/>
        <w:rPr>
          <w:b/>
          <w:bCs/>
          <w:color w:val="auto"/>
          <w:lang w:val="es-CO"/>
        </w:rPr>
      </w:pPr>
    </w:p>
    <w:p w14:paraId="1E109763" w14:textId="77777777" w:rsidR="00E7321B" w:rsidRDefault="00E7321B" w:rsidP="006B2A2B">
      <w:pPr>
        <w:pStyle w:val="Default"/>
        <w:ind w:left="1560"/>
        <w:jc w:val="both"/>
        <w:rPr>
          <w:b/>
          <w:bCs/>
          <w:color w:val="auto"/>
          <w:lang w:val="es-CO"/>
        </w:rPr>
      </w:pPr>
    </w:p>
    <w:p w14:paraId="0D523C19" w14:textId="77777777" w:rsidR="00E7321B" w:rsidRDefault="00E7321B" w:rsidP="006B2A2B">
      <w:pPr>
        <w:pStyle w:val="Default"/>
        <w:ind w:left="1560"/>
        <w:jc w:val="both"/>
        <w:rPr>
          <w:b/>
          <w:bCs/>
          <w:color w:val="auto"/>
          <w:lang w:val="es-CO"/>
        </w:rPr>
      </w:pPr>
    </w:p>
    <w:p w14:paraId="518B7E1F" w14:textId="77777777" w:rsidR="00E7321B" w:rsidRDefault="00E7321B" w:rsidP="006B2A2B">
      <w:pPr>
        <w:pStyle w:val="Default"/>
        <w:ind w:left="1560"/>
        <w:jc w:val="both"/>
        <w:rPr>
          <w:b/>
          <w:bCs/>
          <w:color w:val="auto"/>
          <w:lang w:val="es-CO"/>
        </w:rPr>
      </w:pPr>
    </w:p>
    <w:p w14:paraId="00FA3543" w14:textId="77777777" w:rsidR="006B2A2B" w:rsidRDefault="006B2A2B" w:rsidP="006B2A2B">
      <w:pPr>
        <w:pStyle w:val="Default"/>
        <w:numPr>
          <w:ilvl w:val="1"/>
          <w:numId w:val="41"/>
        </w:numPr>
        <w:jc w:val="both"/>
        <w:rPr>
          <w:b/>
          <w:bCs/>
          <w:color w:val="auto"/>
          <w:lang w:val="es-CO"/>
        </w:rPr>
      </w:pPr>
      <w:r>
        <w:rPr>
          <w:b/>
          <w:bCs/>
          <w:color w:val="auto"/>
          <w:lang w:val="es-CO"/>
        </w:rPr>
        <w:lastRenderedPageBreak/>
        <w:t>Cognitiva</w:t>
      </w:r>
    </w:p>
    <w:p w14:paraId="19DA0E1B" w14:textId="77777777" w:rsidR="006B2A2B" w:rsidRDefault="006B2A2B" w:rsidP="006B2A2B">
      <w:pPr>
        <w:pStyle w:val="Default"/>
        <w:ind w:left="462"/>
        <w:jc w:val="both"/>
        <w:rPr>
          <w:color w:val="auto"/>
          <w:lang w:val="es-CO"/>
        </w:rPr>
      </w:pPr>
    </w:p>
    <w:p w14:paraId="5D5BCF37"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2629592C"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No solo se debe hablar de retardo o síndrome Down, ya que existen otras afectaciones tal como el retardo mental leve, moderado o profundo. </w:t>
      </w:r>
    </w:p>
    <w:p w14:paraId="1B4EA33C"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32D8FBC1"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Al relacionarse con una persona con algún tipo de discapacidad intelectual, considere lo siguiente: </w:t>
      </w:r>
    </w:p>
    <w:p w14:paraId="704B0BFA" w14:textId="77777777" w:rsidR="0089720B" w:rsidRDefault="006B2A2B" w:rsidP="0089720B">
      <w:pPr>
        <w:pStyle w:val="Prrafodelista"/>
        <w:numPr>
          <w:ilvl w:val="0"/>
          <w:numId w:val="48"/>
        </w:numPr>
        <w:rPr>
          <w:rFonts w:ascii="Arial" w:hAnsi="Arial" w:cs="Arial"/>
          <w:color w:val="auto"/>
          <w:sz w:val="24"/>
          <w:szCs w:val="24"/>
        </w:rPr>
      </w:pPr>
      <w:r w:rsidRPr="0089720B">
        <w:rPr>
          <w:rFonts w:ascii="Arial" w:hAnsi="Arial" w:cs="Arial"/>
          <w:color w:val="auto"/>
          <w:sz w:val="24"/>
          <w:szCs w:val="24"/>
        </w:rPr>
        <w:t xml:space="preserve">Tenga presente que entiende más cosas de las que usted puede creer. </w:t>
      </w:r>
    </w:p>
    <w:p w14:paraId="167E1384" w14:textId="77777777" w:rsidR="0089720B" w:rsidRDefault="006B2A2B" w:rsidP="0089720B">
      <w:pPr>
        <w:pStyle w:val="Prrafodelista"/>
        <w:numPr>
          <w:ilvl w:val="0"/>
          <w:numId w:val="48"/>
        </w:numPr>
        <w:rPr>
          <w:rFonts w:ascii="Arial" w:hAnsi="Arial" w:cs="Arial"/>
          <w:color w:val="auto"/>
          <w:sz w:val="24"/>
          <w:szCs w:val="24"/>
        </w:rPr>
      </w:pPr>
      <w:r w:rsidRPr="0089720B">
        <w:rPr>
          <w:rFonts w:ascii="Arial" w:hAnsi="Arial" w:cs="Arial"/>
          <w:color w:val="auto"/>
          <w:sz w:val="24"/>
          <w:szCs w:val="24"/>
        </w:rPr>
        <w:t xml:space="preserve">Ofrezca ejemplos o sinónimos que faciliten llegar a algunos conceptos que usted quiere explicarle. Utilice un lenguaje simple y concreto. </w:t>
      </w:r>
    </w:p>
    <w:p w14:paraId="5F95018E" w14:textId="77777777" w:rsidR="0089720B" w:rsidRDefault="006B2A2B" w:rsidP="0089720B">
      <w:pPr>
        <w:pStyle w:val="Prrafodelista"/>
        <w:numPr>
          <w:ilvl w:val="0"/>
          <w:numId w:val="48"/>
        </w:numPr>
        <w:rPr>
          <w:rFonts w:ascii="Arial" w:hAnsi="Arial" w:cs="Arial"/>
          <w:color w:val="auto"/>
          <w:sz w:val="24"/>
          <w:szCs w:val="24"/>
        </w:rPr>
      </w:pPr>
      <w:r w:rsidRPr="0089720B">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5FF8D5C9" w14:textId="16D40A1F" w:rsidR="006B2A2B" w:rsidRPr="0089720B" w:rsidRDefault="006B2A2B" w:rsidP="0089720B">
      <w:pPr>
        <w:pStyle w:val="Prrafodelista"/>
        <w:numPr>
          <w:ilvl w:val="0"/>
          <w:numId w:val="48"/>
        </w:numPr>
        <w:rPr>
          <w:rFonts w:ascii="Arial" w:hAnsi="Arial" w:cs="Arial"/>
          <w:color w:val="auto"/>
          <w:sz w:val="24"/>
          <w:szCs w:val="24"/>
        </w:rPr>
      </w:pPr>
      <w:r w:rsidRPr="0089720B">
        <w:rPr>
          <w:rFonts w:ascii="Arial" w:hAnsi="Arial" w:cs="Arial"/>
          <w:color w:val="auto"/>
          <w:sz w:val="24"/>
          <w:szCs w:val="24"/>
        </w:rPr>
        <w:t xml:space="preserve">Si la persona está acompañada por otra, no se dirija solo al acompañante. </w:t>
      </w:r>
    </w:p>
    <w:p w14:paraId="682E597B" w14:textId="77777777" w:rsidR="006B2A2B" w:rsidRDefault="006B2A2B" w:rsidP="006B2A2B">
      <w:pPr>
        <w:ind w:left="709"/>
        <w:rPr>
          <w:rFonts w:ascii="Arial" w:hAnsi="Arial" w:cs="Arial"/>
          <w:b/>
          <w:bCs/>
          <w:color w:val="auto"/>
          <w:sz w:val="24"/>
          <w:szCs w:val="24"/>
        </w:rPr>
      </w:pPr>
      <w:r>
        <w:rPr>
          <w:rFonts w:ascii="Arial" w:hAnsi="Arial" w:cs="Arial"/>
          <w:b/>
          <w:bCs/>
          <w:color w:val="auto"/>
          <w:sz w:val="24"/>
          <w:szCs w:val="24"/>
        </w:rPr>
        <w:t xml:space="preserve">En caso de emergencia tome en cuenta lo siguiente: </w:t>
      </w:r>
    </w:p>
    <w:p w14:paraId="552BBF3D" w14:textId="77777777" w:rsidR="006B2A2B" w:rsidRDefault="006B2A2B" w:rsidP="006B2A2B">
      <w:pPr>
        <w:pStyle w:val="Default"/>
        <w:numPr>
          <w:ilvl w:val="2"/>
          <w:numId w:val="41"/>
        </w:numPr>
        <w:ind w:left="993"/>
        <w:jc w:val="both"/>
        <w:rPr>
          <w:b/>
          <w:bCs/>
          <w:color w:val="auto"/>
          <w:lang w:val="es-CO"/>
        </w:rPr>
      </w:pPr>
      <w:r>
        <w:rPr>
          <w:b/>
          <w:bCs/>
          <w:color w:val="auto"/>
          <w:lang w:val="es-CO"/>
        </w:rPr>
        <w:t>Durante la evacuación:</w:t>
      </w:r>
    </w:p>
    <w:p w14:paraId="0A547529" w14:textId="77777777" w:rsidR="006B2A2B" w:rsidRDefault="006B2A2B" w:rsidP="006B2A2B">
      <w:pPr>
        <w:pStyle w:val="Default"/>
        <w:jc w:val="both"/>
        <w:rPr>
          <w:color w:val="auto"/>
          <w:lang w:val="es-CO"/>
        </w:rPr>
      </w:pPr>
    </w:p>
    <w:p w14:paraId="7B7235DC" w14:textId="77777777" w:rsidR="0089720B" w:rsidRDefault="006B2A2B" w:rsidP="0089720B">
      <w:pPr>
        <w:pStyle w:val="Prrafodelista"/>
        <w:numPr>
          <w:ilvl w:val="0"/>
          <w:numId w:val="49"/>
        </w:numPr>
        <w:rPr>
          <w:rFonts w:ascii="Arial" w:hAnsi="Arial" w:cs="Arial"/>
          <w:color w:val="auto"/>
          <w:sz w:val="24"/>
          <w:szCs w:val="24"/>
        </w:rPr>
      </w:pPr>
      <w:r w:rsidRPr="0089720B">
        <w:rPr>
          <w:rFonts w:ascii="Arial" w:hAnsi="Arial" w:cs="Arial"/>
          <w:color w:val="auto"/>
          <w:sz w:val="24"/>
          <w:szCs w:val="24"/>
        </w:rPr>
        <w:t xml:space="preserve">Explique lo que está pasando y lo que van a hacer (evacuar hacia un lugar seguro). </w:t>
      </w:r>
    </w:p>
    <w:p w14:paraId="3B664B1E" w14:textId="77777777" w:rsidR="0089720B" w:rsidRDefault="006B2A2B" w:rsidP="0089720B">
      <w:pPr>
        <w:pStyle w:val="Prrafodelista"/>
        <w:numPr>
          <w:ilvl w:val="0"/>
          <w:numId w:val="49"/>
        </w:numPr>
        <w:rPr>
          <w:rFonts w:ascii="Arial" w:hAnsi="Arial" w:cs="Arial"/>
          <w:color w:val="auto"/>
          <w:sz w:val="24"/>
          <w:szCs w:val="24"/>
        </w:rPr>
      </w:pPr>
      <w:r w:rsidRPr="0089720B">
        <w:rPr>
          <w:rFonts w:ascii="Arial" w:hAnsi="Arial" w:cs="Arial"/>
          <w:color w:val="auto"/>
          <w:sz w:val="24"/>
          <w:szCs w:val="24"/>
        </w:rPr>
        <w:t xml:space="preserve">Usualmente estas personas caminan despacio, de modo que procure que mantenga una caminata rápida sin necesidad de empujarle. </w:t>
      </w:r>
    </w:p>
    <w:p w14:paraId="5FCB6725" w14:textId="464E0D70" w:rsidR="006B2A2B" w:rsidRPr="0089720B" w:rsidRDefault="006B2A2B" w:rsidP="0089720B">
      <w:pPr>
        <w:pStyle w:val="Prrafodelista"/>
        <w:numPr>
          <w:ilvl w:val="0"/>
          <w:numId w:val="49"/>
        </w:numPr>
        <w:rPr>
          <w:rFonts w:ascii="Arial" w:hAnsi="Arial" w:cs="Arial"/>
          <w:color w:val="auto"/>
          <w:sz w:val="24"/>
          <w:szCs w:val="24"/>
        </w:rPr>
      </w:pPr>
      <w:r w:rsidRPr="0089720B">
        <w:rPr>
          <w:rFonts w:ascii="Arial" w:hAnsi="Arial" w:cs="Arial"/>
          <w:color w:val="auto"/>
          <w:sz w:val="24"/>
          <w:szCs w:val="24"/>
        </w:rPr>
        <w:t>Brinde instrucciones cortas y sencillas. Procure que no sean más de dos instrucciones simultáneamente.</w:t>
      </w:r>
    </w:p>
    <w:p w14:paraId="1940CE09" w14:textId="77777777" w:rsidR="006B2A2B" w:rsidRDefault="006B2A2B" w:rsidP="006B2A2B">
      <w:pPr>
        <w:pStyle w:val="Default"/>
        <w:numPr>
          <w:ilvl w:val="1"/>
          <w:numId w:val="41"/>
        </w:numPr>
        <w:jc w:val="both"/>
        <w:rPr>
          <w:b/>
          <w:bCs/>
          <w:color w:val="auto"/>
          <w:lang w:val="es-CO"/>
        </w:rPr>
      </w:pPr>
      <w:r>
        <w:rPr>
          <w:b/>
          <w:bCs/>
          <w:color w:val="auto"/>
          <w:lang w:val="es-CO"/>
        </w:rPr>
        <w:t xml:space="preserve">Psíquica </w:t>
      </w:r>
    </w:p>
    <w:p w14:paraId="662CEFB5" w14:textId="77777777" w:rsidR="006B2A2B" w:rsidRDefault="006B2A2B" w:rsidP="006B2A2B">
      <w:pPr>
        <w:pStyle w:val="Default"/>
        <w:jc w:val="both"/>
        <w:rPr>
          <w:color w:val="auto"/>
          <w:lang w:val="es-CO"/>
        </w:rPr>
      </w:pPr>
    </w:p>
    <w:p w14:paraId="64F4D4AF"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Al relacionarse con una persona con algún tipo de discapacidad de causa psíquica, considere lo siguiente: </w:t>
      </w:r>
    </w:p>
    <w:p w14:paraId="213DC698" w14:textId="77777777" w:rsidR="0089720B" w:rsidRDefault="006B2A2B" w:rsidP="0089720B">
      <w:pPr>
        <w:pStyle w:val="Prrafodelista"/>
        <w:numPr>
          <w:ilvl w:val="0"/>
          <w:numId w:val="50"/>
        </w:numPr>
        <w:ind w:left="1418"/>
        <w:rPr>
          <w:rFonts w:ascii="Arial" w:hAnsi="Arial" w:cs="Arial"/>
          <w:color w:val="auto"/>
          <w:sz w:val="24"/>
          <w:szCs w:val="24"/>
        </w:rPr>
      </w:pPr>
      <w:r w:rsidRPr="0089720B">
        <w:rPr>
          <w:rFonts w:ascii="Arial" w:hAnsi="Arial" w:cs="Arial"/>
          <w:color w:val="auto"/>
          <w:sz w:val="24"/>
          <w:szCs w:val="24"/>
        </w:rPr>
        <w:t xml:space="preserve">Asegúrese de que si toma medicamentos los lleve con él o ella. </w:t>
      </w:r>
    </w:p>
    <w:p w14:paraId="6B73DFA2" w14:textId="77777777" w:rsidR="0089720B" w:rsidRDefault="006B2A2B" w:rsidP="0089720B">
      <w:pPr>
        <w:pStyle w:val="Prrafodelista"/>
        <w:numPr>
          <w:ilvl w:val="0"/>
          <w:numId w:val="50"/>
        </w:numPr>
        <w:ind w:left="1418"/>
        <w:rPr>
          <w:rFonts w:ascii="Arial" w:hAnsi="Arial" w:cs="Arial"/>
          <w:color w:val="auto"/>
          <w:sz w:val="24"/>
          <w:szCs w:val="24"/>
        </w:rPr>
      </w:pPr>
      <w:r w:rsidRPr="0089720B">
        <w:rPr>
          <w:rFonts w:ascii="Arial" w:hAnsi="Arial" w:cs="Arial"/>
          <w:color w:val="auto"/>
          <w:sz w:val="24"/>
          <w:szCs w:val="24"/>
        </w:rPr>
        <w:t>Tenga paciencia, puede que la persona no pueda expresarse al mismo ritmo que piensa y eso le dificulta el nivel de expresión.</w:t>
      </w:r>
    </w:p>
    <w:p w14:paraId="2C2993D9" w14:textId="77777777" w:rsidR="0089720B" w:rsidRDefault="006B2A2B" w:rsidP="0089720B">
      <w:pPr>
        <w:pStyle w:val="Prrafodelista"/>
        <w:numPr>
          <w:ilvl w:val="0"/>
          <w:numId w:val="50"/>
        </w:numPr>
        <w:ind w:left="1418"/>
        <w:rPr>
          <w:rFonts w:ascii="Arial" w:hAnsi="Arial" w:cs="Arial"/>
          <w:color w:val="auto"/>
          <w:sz w:val="24"/>
          <w:szCs w:val="24"/>
        </w:rPr>
      </w:pPr>
      <w:r w:rsidRPr="0089720B">
        <w:rPr>
          <w:rFonts w:ascii="Arial" w:hAnsi="Arial" w:cs="Arial"/>
          <w:color w:val="auto"/>
          <w:sz w:val="24"/>
          <w:szCs w:val="24"/>
        </w:rPr>
        <w:t xml:space="preserve">Si eleva la voz o se altera no haga lo mismo, manténgase sereno y evalúe la situación. </w:t>
      </w:r>
    </w:p>
    <w:p w14:paraId="7111B218" w14:textId="77777777" w:rsidR="0089720B" w:rsidRDefault="006B2A2B" w:rsidP="0089720B">
      <w:pPr>
        <w:pStyle w:val="Prrafodelista"/>
        <w:numPr>
          <w:ilvl w:val="0"/>
          <w:numId w:val="50"/>
        </w:numPr>
        <w:ind w:left="1418"/>
        <w:rPr>
          <w:rFonts w:ascii="Arial" w:hAnsi="Arial" w:cs="Arial"/>
          <w:color w:val="auto"/>
          <w:sz w:val="24"/>
          <w:szCs w:val="24"/>
        </w:rPr>
      </w:pPr>
      <w:r w:rsidRPr="0089720B">
        <w:rPr>
          <w:rFonts w:ascii="Arial" w:hAnsi="Arial" w:cs="Arial"/>
          <w:color w:val="auto"/>
          <w:sz w:val="24"/>
          <w:szCs w:val="24"/>
        </w:rPr>
        <w:lastRenderedPageBreak/>
        <w:t>Si la PSD se encuentra agitada o descompensada, podría requerir medicamentos y cuidados especiales, por lo que debe trasladarla de inmediato a un centro de salud.</w:t>
      </w:r>
    </w:p>
    <w:p w14:paraId="4CB1379E" w14:textId="77E39680" w:rsidR="006B2A2B" w:rsidRPr="0089720B" w:rsidRDefault="006B2A2B" w:rsidP="0089720B">
      <w:pPr>
        <w:pStyle w:val="Prrafodelista"/>
        <w:numPr>
          <w:ilvl w:val="0"/>
          <w:numId w:val="50"/>
        </w:numPr>
        <w:ind w:left="1418"/>
        <w:rPr>
          <w:rFonts w:ascii="Arial" w:hAnsi="Arial" w:cs="Arial"/>
          <w:color w:val="auto"/>
          <w:sz w:val="28"/>
          <w:szCs w:val="24"/>
        </w:rPr>
      </w:pPr>
      <w:r w:rsidRPr="0089720B">
        <w:rPr>
          <w:rFonts w:ascii="Arial" w:hAnsi="Arial" w:cs="Arial"/>
          <w:color w:val="auto"/>
          <w:sz w:val="24"/>
        </w:rPr>
        <w:t>Busque soluciones concretas y reales a la situación que le plantea, no dilate la respuesta a sus necesidades.</w:t>
      </w:r>
    </w:p>
    <w:p w14:paraId="45AF93EC" w14:textId="77777777" w:rsidR="006B2A2B" w:rsidRDefault="006B2A2B" w:rsidP="006B2A2B">
      <w:pPr>
        <w:pStyle w:val="Default"/>
        <w:ind w:left="462"/>
        <w:jc w:val="both"/>
        <w:rPr>
          <w:color w:val="auto"/>
          <w:lang w:val="es-CO"/>
        </w:rPr>
      </w:pPr>
    </w:p>
    <w:p w14:paraId="7BCA914F" w14:textId="77777777" w:rsidR="006B2A2B" w:rsidRDefault="006B2A2B" w:rsidP="006B2A2B">
      <w:pPr>
        <w:ind w:left="709" w:firstLine="708"/>
        <w:rPr>
          <w:rFonts w:ascii="Arial" w:hAnsi="Arial" w:cs="Arial"/>
          <w:b/>
          <w:bCs/>
          <w:color w:val="auto"/>
          <w:sz w:val="24"/>
          <w:szCs w:val="24"/>
        </w:rPr>
      </w:pPr>
      <w:r>
        <w:rPr>
          <w:rFonts w:ascii="Arial" w:hAnsi="Arial" w:cs="Arial"/>
          <w:b/>
          <w:bCs/>
          <w:color w:val="auto"/>
          <w:sz w:val="24"/>
          <w:szCs w:val="24"/>
        </w:rPr>
        <w:t xml:space="preserve">En caso de emergencia tome en cuenta lo siguiente: </w:t>
      </w:r>
    </w:p>
    <w:p w14:paraId="253575F8" w14:textId="77777777" w:rsidR="006B2A2B" w:rsidRDefault="006B2A2B" w:rsidP="006B2A2B">
      <w:pPr>
        <w:pStyle w:val="Default"/>
        <w:numPr>
          <w:ilvl w:val="2"/>
          <w:numId w:val="41"/>
        </w:numPr>
        <w:ind w:left="709"/>
        <w:jc w:val="both"/>
        <w:rPr>
          <w:b/>
          <w:bCs/>
          <w:color w:val="auto"/>
          <w:lang w:val="es-CO"/>
        </w:rPr>
      </w:pPr>
      <w:r>
        <w:rPr>
          <w:b/>
          <w:bCs/>
          <w:color w:val="auto"/>
          <w:lang w:val="es-CO"/>
        </w:rPr>
        <w:t>Durante la evacuación:</w:t>
      </w:r>
    </w:p>
    <w:p w14:paraId="0EFB5EB9" w14:textId="77777777" w:rsidR="006B2A2B" w:rsidRDefault="006B2A2B" w:rsidP="006B2A2B">
      <w:pPr>
        <w:pStyle w:val="Default"/>
        <w:jc w:val="both"/>
        <w:rPr>
          <w:color w:val="auto"/>
          <w:lang w:val="es-CO"/>
        </w:rPr>
      </w:pPr>
    </w:p>
    <w:p w14:paraId="0B70FD10" w14:textId="77777777" w:rsidR="0089720B" w:rsidRDefault="006B2A2B" w:rsidP="0089720B">
      <w:pPr>
        <w:pStyle w:val="Prrafodelista"/>
        <w:numPr>
          <w:ilvl w:val="0"/>
          <w:numId w:val="51"/>
        </w:numPr>
        <w:rPr>
          <w:rFonts w:ascii="Arial" w:hAnsi="Arial" w:cs="Arial"/>
          <w:color w:val="auto"/>
          <w:sz w:val="24"/>
          <w:szCs w:val="24"/>
        </w:rPr>
      </w:pPr>
      <w:r w:rsidRPr="0089720B">
        <w:rPr>
          <w:rFonts w:ascii="Arial" w:hAnsi="Arial" w:cs="Arial"/>
          <w:color w:val="auto"/>
          <w:sz w:val="24"/>
          <w:szCs w:val="24"/>
        </w:rPr>
        <w:t xml:space="preserve">Explique lo que está pasando y lo que van a hacer (evacuar hacia un lugar seguro). </w:t>
      </w:r>
    </w:p>
    <w:p w14:paraId="04CDF80D" w14:textId="77777777" w:rsidR="0089720B" w:rsidRDefault="006B2A2B" w:rsidP="0089720B">
      <w:pPr>
        <w:pStyle w:val="Prrafodelista"/>
        <w:numPr>
          <w:ilvl w:val="0"/>
          <w:numId w:val="51"/>
        </w:numPr>
        <w:rPr>
          <w:rFonts w:ascii="Arial" w:hAnsi="Arial" w:cs="Arial"/>
          <w:color w:val="auto"/>
          <w:sz w:val="24"/>
          <w:szCs w:val="24"/>
        </w:rPr>
      </w:pPr>
      <w:r w:rsidRPr="0089720B">
        <w:rPr>
          <w:rFonts w:ascii="Arial" w:hAnsi="Arial" w:cs="Arial"/>
          <w:color w:val="auto"/>
          <w:sz w:val="24"/>
          <w:szCs w:val="24"/>
        </w:rPr>
        <w:t xml:space="preserve">Usualmente estas personas están acompañadas de un familiar o persona cercana, así que no las ignore para dirigirse solo a su acompañante. </w:t>
      </w:r>
    </w:p>
    <w:p w14:paraId="53E6C4DB" w14:textId="1FFB3FDE" w:rsidR="006B2A2B" w:rsidRPr="0089720B" w:rsidRDefault="006B2A2B" w:rsidP="0089720B">
      <w:pPr>
        <w:pStyle w:val="Prrafodelista"/>
        <w:numPr>
          <w:ilvl w:val="0"/>
          <w:numId w:val="51"/>
        </w:numPr>
        <w:rPr>
          <w:rFonts w:ascii="Arial" w:hAnsi="Arial" w:cs="Arial"/>
          <w:color w:val="auto"/>
          <w:sz w:val="24"/>
          <w:szCs w:val="24"/>
        </w:rPr>
      </w:pPr>
      <w:r w:rsidRPr="0089720B">
        <w:rPr>
          <w:rFonts w:ascii="Arial" w:hAnsi="Arial" w:cs="Arial"/>
          <w:color w:val="auto"/>
          <w:sz w:val="24"/>
          <w:szCs w:val="24"/>
        </w:rPr>
        <w:t>Brinde instrucciones cortas y sencillas, tanto a la PSD como a su acompañante.</w:t>
      </w:r>
    </w:p>
    <w:p w14:paraId="3F93FFB9" w14:textId="77777777" w:rsidR="006B2A2B" w:rsidRDefault="006B2A2B" w:rsidP="006B2A2B">
      <w:pPr>
        <w:pStyle w:val="Default"/>
        <w:numPr>
          <w:ilvl w:val="1"/>
          <w:numId w:val="41"/>
        </w:numPr>
        <w:jc w:val="both"/>
        <w:rPr>
          <w:b/>
          <w:bCs/>
          <w:color w:val="auto"/>
          <w:lang w:val="es-CO"/>
        </w:rPr>
      </w:pPr>
      <w:r>
        <w:rPr>
          <w:b/>
          <w:bCs/>
          <w:color w:val="auto"/>
          <w:lang w:val="es-CO"/>
        </w:rPr>
        <w:t>Multidiscapacidad</w:t>
      </w:r>
    </w:p>
    <w:p w14:paraId="2BC63898" w14:textId="77777777" w:rsidR="006B2A2B" w:rsidRDefault="006B2A2B" w:rsidP="006B2A2B">
      <w:pPr>
        <w:pStyle w:val="Default"/>
        <w:jc w:val="both"/>
        <w:rPr>
          <w:color w:val="auto"/>
          <w:lang w:val="es-CO"/>
        </w:rPr>
      </w:pPr>
    </w:p>
    <w:p w14:paraId="6E75F7A2"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3EA9E894" w14:textId="77777777" w:rsidR="006B2A2B" w:rsidRDefault="006B2A2B" w:rsidP="006B2A2B">
      <w:pPr>
        <w:ind w:left="709"/>
        <w:rPr>
          <w:rFonts w:ascii="Arial" w:hAnsi="Arial" w:cs="Arial"/>
          <w:color w:val="auto"/>
          <w:sz w:val="24"/>
          <w:szCs w:val="24"/>
        </w:rPr>
      </w:pPr>
      <w:r>
        <w:rPr>
          <w:rFonts w:ascii="Arial" w:hAnsi="Arial" w:cs="Arial"/>
          <w:color w:val="auto"/>
          <w:sz w:val="24"/>
          <w:szCs w:val="24"/>
        </w:rPr>
        <w:t xml:space="preserve">Al relacionarse con una persona con multi discapacidad considere lo siguiente: </w:t>
      </w:r>
    </w:p>
    <w:p w14:paraId="2B717D33" w14:textId="77777777" w:rsidR="0089720B" w:rsidRDefault="006B2A2B" w:rsidP="0089720B">
      <w:pPr>
        <w:pStyle w:val="Prrafodelista"/>
        <w:numPr>
          <w:ilvl w:val="0"/>
          <w:numId w:val="52"/>
        </w:numPr>
        <w:rPr>
          <w:rFonts w:ascii="Arial" w:hAnsi="Arial" w:cs="Arial"/>
          <w:color w:val="auto"/>
          <w:sz w:val="24"/>
          <w:szCs w:val="24"/>
        </w:rPr>
      </w:pPr>
      <w:r w:rsidRPr="0089720B">
        <w:rPr>
          <w:rFonts w:ascii="Arial" w:hAnsi="Arial" w:cs="Arial"/>
          <w:color w:val="auto"/>
          <w:sz w:val="24"/>
          <w:szCs w:val="24"/>
        </w:rPr>
        <w:t xml:space="preserve">No siempre las funciones intelectuales están comprometidas. </w:t>
      </w:r>
    </w:p>
    <w:p w14:paraId="040530CE" w14:textId="77777777" w:rsidR="0089720B" w:rsidRDefault="006B2A2B" w:rsidP="0089720B">
      <w:pPr>
        <w:pStyle w:val="Prrafodelista"/>
        <w:numPr>
          <w:ilvl w:val="0"/>
          <w:numId w:val="52"/>
        </w:numPr>
        <w:rPr>
          <w:rFonts w:ascii="Arial" w:hAnsi="Arial" w:cs="Arial"/>
          <w:color w:val="auto"/>
          <w:sz w:val="24"/>
          <w:szCs w:val="24"/>
        </w:rPr>
      </w:pPr>
      <w:r w:rsidRPr="0089720B">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47901AD3" w14:textId="3A204BB5" w:rsidR="006B2A2B" w:rsidRPr="0089720B" w:rsidRDefault="006B2A2B" w:rsidP="0089720B">
      <w:pPr>
        <w:pStyle w:val="Prrafodelista"/>
        <w:numPr>
          <w:ilvl w:val="0"/>
          <w:numId w:val="52"/>
        </w:numPr>
        <w:rPr>
          <w:rFonts w:ascii="Arial" w:hAnsi="Arial" w:cs="Arial"/>
          <w:color w:val="auto"/>
          <w:sz w:val="24"/>
          <w:szCs w:val="24"/>
        </w:rPr>
      </w:pPr>
      <w:r w:rsidRPr="0089720B">
        <w:rPr>
          <w:rFonts w:ascii="Arial" w:hAnsi="Arial" w:cs="Arial"/>
          <w:color w:val="auto"/>
          <w:sz w:val="24"/>
          <w:szCs w:val="24"/>
        </w:rPr>
        <w:t xml:space="preserve">Busque las estrategias y oportunidades de acercamiento e interacción de forma natural, así como de distintos espacios de inclusión. </w:t>
      </w:r>
    </w:p>
    <w:p w14:paraId="7E61E4DE" w14:textId="77777777" w:rsidR="006B2A2B" w:rsidRDefault="006B2A2B" w:rsidP="006B2A2B">
      <w:pPr>
        <w:pStyle w:val="Default"/>
        <w:jc w:val="both"/>
        <w:rPr>
          <w:b/>
          <w:bCs/>
          <w:color w:val="auto"/>
          <w:lang w:val="es-CO"/>
        </w:rPr>
      </w:pPr>
    </w:p>
    <w:p w14:paraId="0C961F26" w14:textId="77777777" w:rsidR="006B2A2B" w:rsidRDefault="006B2A2B" w:rsidP="006B2A2B">
      <w:pPr>
        <w:pStyle w:val="Default"/>
        <w:numPr>
          <w:ilvl w:val="2"/>
          <w:numId w:val="41"/>
        </w:numPr>
        <w:ind w:left="993"/>
        <w:jc w:val="both"/>
        <w:rPr>
          <w:b/>
          <w:bCs/>
          <w:color w:val="auto"/>
          <w:lang w:val="es-CO"/>
        </w:rPr>
      </w:pPr>
      <w:r>
        <w:rPr>
          <w:b/>
          <w:bCs/>
          <w:color w:val="auto"/>
          <w:lang w:val="es-CO"/>
        </w:rPr>
        <w:t>Durante la evacuación</w:t>
      </w:r>
    </w:p>
    <w:p w14:paraId="7635AA13" w14:textId="77777777" w:rsidR="006B2A2B" w:rsidRDefault="006B2A2B" w:rsidP="006B2A2B">
      <w:pPr>
        <w:pStyle w:val="Default"/>
        <w:jc w:val="both"/>
        <w:rPr>
          <w:color w:val="auto"/>
          <w:lang w:val="es-CO"/>
        </w:rPr>
      </w:pPr>
    </w:p>
    <w:p w14:paraId="03CAA0BA" w14:textId="77777777" w:rsidR="006B2A2B" w:rsidRDefault="006B2A2B" w:rsidP="006B2A2B">
      <w:pPr>
        <w:pStyle w:val="Default"/>
        <w:numPr>
          <w:ilvl w:val="0"/>
          <w:numId w:val="42"/>
        </w:numPr>
        <w:ind w:left="1134"/>
        <w:jc w:val="both"/>
        <w:rPr>
          <w:color w:val="auto"/>
          <w:lang w:val="es-CO"/>
        </w:rPr>
      </w:pPr>
      <w:r>
        <w:rPr>
          <w:color w:val="auto"/>
        </w:rPr>
        <w:t>Aplique las recomendaciones indicadas según los tipos de discapacidad que la persona presenta.</w:t>
      </w:r>
    </w:p>
    <w:p w14:paraId="7DC0FB22" w14:textId="77777777" w:rsidR="0089720B" w:rsidRDefault="0089720B" w:rsidP="00BD019D">
      <w:pPr>
        <w:pStyle w:val="Default"/>
        <w:jc w:val="both"/>
        <w:rPr>
          <w:color w:val="auto"/>
          <w:lang w:val="es-CO"/>
        </w:rPr>
      </w:pPr>
    </w:p>
    <w:p w14:paraId="2178AE1E" w14:textId="136FE53A" w:rsidR="006B2A2B" w:rsidRDefault="006B2A2B" w:rsidP="00A0141F">
      <w:pPr>
        <w:pStyle w:val="Ttulo1"/>
        <w:numPr>
          <w:ilvl w:val="2"/>
          <w:numId w:val="26"/>
        </w:numPr>
        <w:rPr>
          <w:rFonts w:ascii="Arial" w:hAnsi="Arial" w:cs="Arial"/>
          <w:color w:val="auto"/>
          <w:sz w:val="24"/>
          <w:szCs w:val="24"/>
          <w:lang w:val="es-CO"/>
        </w:rPr>
      </w:pPr>
      <w:bookmarkStart w:id="51" w:name="_Toc222158182"/>
      <w:bookmarkStart w:id="52" w:name="_Toc224555104"/>
      <w:r>
        <w:rPr>
          <w:rFonts w:ascii="Arial" w:hAnsi="Arial" w:cs="Arial"/>
          <w:color w:val="auto"/>
          <w:sz w:val="24"/>
          <w:szCs w:val="24"/>
          <w:lang w:val="es-CO"/>
        </w:rPr>
        <w:t>PON’S VIALES</w:t>
      </w:r>
      <w:bookmarkEnd w:id="51"/>
      <w:bookmarkEnd w:id="52"/>
    </w:p>
    <w:p w14:paraId="2DBC85E6" w14:textId="77777777" w:rsidR="006B2A2B" w:rsidRDefault="006B2A2B" w:rsidP="006B2A2B">
      <w:pPr>
        <w:pStyle w:val="Default"/>
        <w:jc w:val="both"/>
        <w:rPr>
          <w:color w:val="auto"/>
          <w:lang w:val="es-CO"/>
        </w:rPr>
      </w:pPr>
    </w:p>
    <w:p w14:paraId="34698998" w14:textId="3B8457E1" w:rsidR="006B2A2B" w:rsidRDefault="006B2A2B" w:rsidP="006B2A2B">
      <w:pPr>
        <w:pStyle w:val="Default"/>
        <w:jc w:val="both"/>
        <w:rPr>
          <w:color w:val="auto"/>
          <w:lang w:val="es-CO"/>
        </w:rPr>
      </w:pPr>
      <w:r>
        <w:rPr>
          <w:color w:val="auto"/>
          <w:lang w:val="es-CO"/>
        </w:rPr>
        <w:t xml:space="preserve">Los Procedimientos Operativos Normalizados (PON) viales para la atención de emergencias </w:t>
      </w:r>
      <w:r w:rsidR="005D78F7">
        <w:rPr>
          <w:color w:val="auto"/>
          <w:lang w:val="es-CO"/>
        </w:rPr>
        <w:t>en la Estación B-1 Chapinero</w:t>
      </w:r>
      <w:r>
        <w:rPr>
          <w:color w:val="auto"/>
          <w:lang w:val="es-CO"/>
        </w:rPr>
        <w:t xml:space="preserve"> fueron estructurados conforme a la actividad misional de la entidad y a los escenarios de riesgo identificados en el análisis de amenazas.</w:t>
      </w:r>
    </w:p>
    <w:p w14:paraId="4FD0592B" w14:textId="77777777" w:rsidR="006B2A2B" w:rsidRDefault="006B2A2B" w:rsidP="006B2A2B">
      <w:pPr>
        <w:pStyle w:val="Default"/>
        <w:jc w:val="both"/>
        <w:rPr>
          <w:color w:val="auto"/>
          <w:lang w:val="es-CO"/>
        </w:rPr>
      </w:pPr>
      <w:r>
        <w:rPr>
          <w:color w:val="auto"/>
          <w:lang w:val="es-CO"/>
        </w:rPr>
        <w:lastRenderedPageBreak/>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06F9B55E" w14:textId="77777777" w:rsidR="006B2A2B" w:rsidRDefault="006B2A2B" w:rsidP="006B2A2B">
      <w:pPr>
        <w:pStyle w:val="Default"/>
        <w:jc w:val="both"/>
        <w:rPr>
          <w:color w:val="auto"/>
          <w:lang w:val="es-CO"/>
        </w:rPr>
      </w:pPr>
      <w:r>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34AF9C75" w14:textId="77777777" w:rsidR="006B2A2B" w:rsidRDefault="006B2A2B" w:rsidP="006B2A2B">
      <w:pPr>
        <w:pStyle w:val="Default"/>
        <w:jc w:val="both"/>
        <w:rPr>
          <w:color w:val="auto"/>
          <w:lang w:val="es-CO"/>
        </w:rPr>
      </w:pPr>
    </w:p>
    <w:p w14:paraId="78A09D97" w14:textId="54301177" w:rsidR="006B2A2B" w:rsidRDefault="006B2A2B" w:rsidP="00317E87">
      <w:pPr>
        <w:pStyle w:val="Default"/>
        <w:jc w:val="both"/>
        <w:rPr>
          <w:color w:val="auto"/>
          <w:lang w:val="es-CO"/>
        </w:rPr>
      </w:pPr>
      <w:r>
        <w:rPr>
          <w:b/>
          <w:bCs/>
          <w:color w:val="auto"/>
          <w:lang w:val="es-CO"/>
        </w:rPr>
        <w:t xml:space="preserve">Nota: Ver Anexo 3. </w:t>
      </w:r>
      <w:r w:rsidR="005D78F7">
        <w:rPr>
          <w:b/>
          <w:bCs/>
          <w:color w:val="auto"/>
          <w:lang w:val="es-CO"/>
        </w:rPr>
        <w:t>PON’S Estación B-1 Chapinero</w:t>
      </w:r>
      <w:r>
        <w:rPr>
          <w:color w:val="auto"/>
          <w:lang w:val="es-CO"/>
        </w:rPr>
        <w:t>.</w:t>
      </w:r>
    </w:p>
    <w:p w14:paraId="531AE728" w14:textId="4A22DD12" w:rsidR="00D8355A" w:rsidRDefault="00D8355A" w:rsidP="00317E87">
      <w:pPr>
        <w:pStyle w:val="Default"/>
        <w:jc w:val="both"/>
        <w:rPr>
          <w:color w:val="auto"/>
          <w:lang w:val="es-CO"/>
        </w:rPr>
      </w:pPr>
    </w:p>
    <w:p w14:paraId="0D195ACC" w14:textId="77777777" w:rsidR="00D8355A" w:rsidRPr="00BD32A3" w:rsidRDefault="00D8355A" w:rsidP="00317E87">
      <w:pPr>
        <w:pStyle w:val="Default"/>
        <w:jc w:val="both"/>
        <w:rPr>
          <w:color w:val="auto"/>
          <w:lang w:val="es-CO"/>
        </w:rPr>
      </w:pPr>
    </w:p>
    <w:p w14:paraId="404EB0A0" w14:textId="446718D8" w:rsidR="006419A6" w:rsidRPr="00BD32A3" w:rsidRDefault="006419A6" w:rsidP="006B2A2B">
      <w:pPr>
        <w:pStyle w:val="Ttulo1"/>
        <w:numPr>
          <w:ilvl w:val="2"/>
          <w:numId w:val="40"/>
        </w:numPr>
        <w:ind w:right="332"/>
        <w:rPr>
          <w:rFonts w:ascii="Arial" w:hAnsi="Arial" w:cs="Arial"/>
          <w:color w:val="auto"/>
          <w:sz w:val="24"/>
          <w:szCs w:val="24"/>
          <w:lang w:val="es-CO"/>
        </w:rPr>
      </w:pPr>
      <w:bookmarkStart w:id="53" w:name="_Toc224555105"/>
      <w:r w:rsidRPr="00BD32A3">
        <w:rPr>
          <w:rFonts w:ascii="Arial" w:hAnsi="Arial" w:cs="Arial"/>
          <w:color w:val="auto"/>
          <w:sz w:val="24"/>
          <w:szCs w:val="24"/>
          <w:lang w:val="es-CO"/>
        </w:rPr>
        <w:t>CRONOGRAMA ACTIVIDADES</w:t>
      </w:r>
      <w:bookmarkEnd w:id="53"/>
    </w:p>
    <w:p w14:paraId="4902FEA5" w14:textId="77777777" w:rsidR="006419A6" w:rsidRPr="000078E9" w:rsidRDefault="006419A6" w:rsidP="002C7991">
      <w:pPr>
        <w:pStyle w:val="Default"/>
        <w:ind w:right="332"/>
        <w:jc w:val="both"/>
        <w:rPr>
          <w:b/>
          <w:bCs/>
          <w:color w:val="auto"/>
          <w:lang w:val="es-CO"/>
        </w:rPr>
      </w:pPr>
    </w:p>
    <w:p w14:paraId="48278955" w14:textId="77777777" w:rsidR="00BB2C66" w:rsidRPr="000078E9" w:rsidRDefault="00BB2C66" w:rsidP="00BB2C66">
      <w:pPr>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0078E9"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6B2A2B">
            <w:pPr>
              <w:pStyle w:val="Prrafodelista"/>
              <w:numPr>
                <w:ilvl w:val="0"/>
                <w:numId w:val="16"/>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0D5C18F2"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Diciembre 2025 – </w:t>
            </w:r>
            <w:proofErr w:type="gramStart"/>
            <w:r w:rsidRPr="000078E9">
              <w:rPr>
                <w:rFonts w:ascii="Arial" w:hAnsi="Arial" w:cs="Arial"/>
                <w:color w:val="auto"/>
                <w:sz w:val="24"/>
                <w:szCs w:val="24"/>
              </w:rPr>
              <w:t>Febrero</w:t>
            </w:r>
            <w:proofErr w:type="gramEnd"/>
            <w:r w:rsidRPr="000078E9">
              <w:rPr>
                <w:rFonts w:ascii="Arial" w:hAnsi="Arial" w:cs="Arial"/>
                <w:color w:val="auto"/>
                <w:sz w:val="24"/>
                <w:szCs w:val="24"/>
              </w:rPr>
              <w:t xml:space="preserve"> 2026</w:t>
            </w:r>
          </w:p>
        </w:tc>
      </w:tr>
      <w:tr w:rsidR="000078E9" w:rsidRPr="000078E9" w14:paraId="387AC7FF" w14:textId="77777777" w:rsidTr="000078E9">
        <w:trPr>
          <w:jc w:val="center"/>
        </w:trPr>
        <w:tc>
          <w:tcPr>
            <w:tcW w:w="4414" w:type="dxa"/>
          </w:tcPr>
          <w:p w14:paraId="1E62F74B" w14:textId="77777777" w:rsidR="006419A6" w:rsidRPr="000078E9" w:rsidRDefault="006419A6" w:rsidP="006B2A2B">
            <w:pPr>
              <w:pStyle w:val="Prrafodelista"/>
              <w:numPr>
                <w:ilvl w:val="0"/>
                <w:numId w:val="16"/>
              </w:numPr>
              <w:rPr>
                <w:rFonts w:ascii="Arial" w:hAnsi="Arial" w:cs="Arial"/>
                <w:color w:val="auto"/>
                <w:sz w:val="24"/>
                <w:szCs w:val="24"/>
              </w:rPr>
            </w:pPr>
            <w:r w:rsidRPr="000078E9">
              <w:rPr>
                <w:rFonts w:ascii="Arial" w:hAnsi="Arial" w:cs="Arial"/>
                <w:color w:val="auto"/>
                <w:sz w:val="24"/>
                <w:szCs w:val="24"/>
              </w:rPr>
              <w:t>Actualización de base de datos del personal</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6B2A2B">
            <w:pPr>
              <w:pStyle w:val="Prrafodelista"/>
              <w:numPr>
                <w:ilvl w:val="0"/>
                <w:numId w:val="16"/>
              </w:numPr>
              <w:rPr>
                <w:rFonts w:ascii="Arial" w:hAnsi="Arial" w:cs="Arial"/>
                <w:color w:val="auto"/>
                <w:sz w:val="24"/>
                <w:szCs w:val="24"/>
              </w:rPr>
            </w:pPr>
            <w:r w:rsidRPr="000078E9">
              <w:rPr>
                <w:rFonts w:ascii="Arial" w:hAnsi="Arial" w:cs="Arial"/>
                <w:color w:val="auto"/>
                <w:sz w:val="24"/>
                <w:szCs w:val="24"/>
              </w:rPr>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6B2A2B">
            <w:pPr>
              <w:pStyle w:val="Prrafodelista"/>
              <w:numPr>
                <w:ilvl w:val="0"/>
                <w:numId w:val="16"/>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6B2A2B">
            <w:pPr>
              <w:pStyle w:val="Prrafodelista"/>
              <w:numPr>
                <w:ilvl w:val="0"/>
                <w:numId w:val="16"/>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6B2A2B">
            <w:pPr>
              <w:pStyle w:val="Prrafodelista"/>
              <w:numPr>
                <w:ilvl w:val="0"/>
                <w:numId w:val="16"/>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r w:rsidR="000078E9" w:rsidRPr="000078E9" w14:paraId="22CA090A" w14:textId="77777777" w:rsidTr="000078E9">
        <w:trPr>
          <w:jc w:val="center"/>
        </w:trPr>
        <w:tc>
          <w:tcPr>
            <w:tcW w:w="4414" w:type="dxa"/>
          </w:tcPr>
          <w:p w14:paraId="200A127C" w14:textId="77777777" w:rsidR="006419A6" w:rsidRPr="000078E9" w:rsidRDefault="006419A6" w:rsidP="006B2A2B">
            <w:pPr>
              <w:pStyle w:val="Prrafodelista"/>
              <w:numPr>
                <w:ilvl w:val="0"/>
                <w:numId w:val="16"/>
              </w:numPr>
              <w:rPr>
                <w:rFonts w:ascii="Arial" w:hAnsi="Arial" w:cs="Arial"/>
                <w:color w:val="auto"/>
                <w:sz w:val="24"/>
                <w:szCs w:val="24"/>
              </w:rPr>
            </w:pPr>
            <w:r w:rsidRPr="000078E9">
              <w:rPr>
                <w:rFonts w:ascii="Arial" w:hAnsi="Arial" w:cs="Arial"/>
                <w:color w:val="auto"/>
                <w:sz w:val="24"/>
                <w:szCs w:val="24"/>
              </w:rPr>
              <w:t>Capacitaciones enfocadas en emergencias</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bl>
    <w:p w14:paraId="173A62E3" w14:textId="77777777" w:rsidR="006419A6" w:rsidRDefault="006419A6" w:rsidP="000078E9">
      <w:pPr>
        <w:pStyle w:val="Default"/>
        <w:jc w:val="both"/>
        <w:rPr>
          <w:b/>
          <w:bCs/>
          <w:color w:val="auto"/>
          <w:lang w:val="es-CO"/>
        </w:rPr>
      </w:pPr>
    </w:p>
    <w:p w14:paraId="54325130" w14:textId="77777777" w:rsidR="006419A6" w:rsidRDefault="006419A6" w:rsidP="000078E9">
      <w:pPr>
        <w:pStyle w:val="Default"/>
        <w:jc w:val="both"/>
        <w:rPr>
          <w:color w:val="auto"/>
          <w:lang w:val="es-CO"/>
        </w:rPr>
      </w:pPr>
    </w:p>
    <w:p w14:paraId="5E924176" w14:textId="77777777" w:rsidR="00E7321B" w:rsidRDefault="00E7321B" w:rsidP="000078E9">
      <w:pPr>
        <w:pStyle w:val="Default"/>
        <w:jc w:val="both"/>
        <w:rPr>
          <w:color w:val="auto"/>
          <w:lang w:val="es-CO"/>
        </w:rPr>
      </w:pPr>
    </w:p>
    <w:p w14:paraId="3B23F5AE" w14:textId="77777777" w:rsidR="00E7321B" w:rsidRDefault="00E7321B" w:rsidP="000078E9">
      <w:pPr>
        <w:pStyle w:val="Default"/>
        <w:jc w:val="both"/>
        <w:rPr>
          <w:color w:val="auto"/>
          <w:lang w:val="es-CO"/>
        </w:rPr>
      </w:pPr>
    </w:p>
    <w:p w14:paraId="6D91621E" w14:textId="77777777" w:rsidR="00E7321B" w:rsidRDefault="00E7321B" w:rsidP="000078E9">
      <w:pPr>
        <w:pStyle w:val="Default"/>
        <w:jc w:val="both"/>
        <w:rPr>
          <w:color w:val="auto"/>
          <w:lang w:val="es-CO"/>
        </w:rPr>
      </w:pPr>
    </w:p>
    <w:p w14:paraId="3AF8C323" w14:textId="77777777" w:rsidR="00E7321B" w:rsidRDefault="00E7321B" w:rsidP="000078E9">
      <w:pPr>
        <w:pStyle w:val="Default"/>
        <w:jc w:val="both"/>
        <w:rPr>
          <w:color w:val="auto"/>
          <w:lang w:val="es-CO"/>
        </w:rPr>
      </w:pPr>
    </w:p>
    <w:p w14:paraId="359378ED" w14:textId="77777777" w:rsidR="00E7321B" w:rsidRPr="000078E9" w:rsidRDefault="00E7321B" w:rsidP="000078E9">
      <w:pPr>
        <w:pStyle w:val="Default"/>
        <w:jc w:val="both"/>
        <w:rPr>
          <w:color w:val="auto"/>
          <w:lang w:val="es-CO"/>
        </w:rPr>
      </w:pPr>
    </w:p>
    <w:p w14:paraId="2DB92E9E" w14:textId="191AC309" w:rsidR="00BB2C66" w:rsidRPr="00A07B35" w:rsidRDefault="001535C5" w:rsidP="00BB2C66">
      <w:pPr>
        <w:pStyle w:val="Ttulo1"/>
        <w:numPr>
          <w:ilvl w:val="2"/>
          <w:numId w:val="40"/>
        </w:numPr>
        <w:spacing w:before="0"/>
        <w:rPr>
          <w:rFonts w:ascii="Arial" w:hAnsi="Arial" w:cs="Arial"/>
          <w:color w:val="auto"/>
          <w:sz w:val="24"/>
          <w:szCs w:val="24"/>
        </w:rPr>
      </w:pPr>
      <w:bookmarkStart w:id="54" w:name="_Toc224555106"/>
      <w:bookmarkStart w:id="55" w:name="_Toc215680556"/>
      <w:r>
        <w:rPr>
          <w:rFonts w:ascii="Arial" w:hAnsi="Arial" w:cs="Arial"/>
          <w:color w:val="auto"/>
          <w:sz w:val="24"/>
          <w:szCs w:val="24"/>
        </w:rPr>
        <w:lastRenderedPageBreak/>
        <w:t>PLANOS DE EVACUACIÓN ESTACIÓN B-1 CHAPINERO</w:t>
      </w:r>
      <w:bookmarkEnd w:id="54"/>
    </w:p>
    <w:p w14:paraId="1839ACBB" w14:textId="6E5E2B8A" w:rsidR="00BB2C66" w:rsidRPr="00F86988" w:rsidRDefault="00BB2C66" w:rsidP="006B2A2B">
      <w:pPr>
        <w:pStyle w:val="Prrafodelista"/>
        <w:numPr>
          <w:ilvl w:val="0"/>
          <w:numId w:val="16"/>
        </w:numPr>
        <w:rPr>
          <w:rFonts w:ascii="Arial" w:hAnsi="Arial" w:cs="Arial"/>
          <w:b/>
          <w:bCs/>
          <w:color w:val="auto"/>
          <w:sz w:val="24"/>
          <w:szCs w:val="24"/>
          <w:lang w:val="es-CO"/>
        </w:rPr>
      </w:pPr>
      <w:r w:rsidRPr="00F86988">
        <w:rPr>
          <w:rFonts w:ascii="Arial" w:hAnsi="Arial" w:cs="Arial"/>
          <w:b/>
          <w:bCs/>
          <w:color w:val="auto"/>
          <w:sz w:val="24"/>
          <w:szCs w:val="24"/>
          <w:lang w:val="es-CO"/>
        </w:rPr>
        <w:t>Consideraciones Técnicas sobre Medios de Evacuación</w:t>
      </w:r>
    </w:p>
    <w:p w14:paraId="77A43661" w14:textId="0D01AE23" w:rsidR="00BB2C66" w:rsidRPr="00F86988" w:rsidRDefault="00BB2C66" w:rsidP="00BB2C66">
      <w:pPr>
        <w:rPr>
          <w:rFonts w:ascii="Arial" w:hAnsi="Arial" w:cs="Arial"/>
          <w:color w:val="auto"/>
          <w:sz w:val="24"/>
          <w:szCs w:val="24"/>
          <w:lang w:val="es-CO"/>
        </w:rPr>
      </w:pPr>
      <w:r w:rsidRPr="00F86988">
        <w:rPr>
          <w:rFonts w:ascii="Arial" w:hAnsi="Arial" w:cs="Arial"/>
          <w:color w:val="auto"/>
          <w:sz w:val="24"/>
          <w:szCs w:val="24"/>
          <w:lang w:val="es-CO"/>
        </w:rPr>
        <w:t>La estación cuenta con una ocupación máxima aproximada inferior a veinte (</w:t>
      </w:r>
      <w:r w:rsidR="00F86988">
        <w:rPr>
          <w:rFonts w:ascii="Arial" w:hAnsi="Arial" w:cs="Arial"/>
          <w:color w:val="auto"/>
          <w:sz w:val="24"/>
          <w:szCs w:val="24"/>
          <w:lang w:val="es-CO"/>
        </w:rPr>
        <w:t>25</w:t>
      </w:r>
      <w:r w:rsidRPr="00F86988">
        <w:rPr>
          <w:rFonts w:ascii="Arial" w:hAnsi="Arial" w:cs="Arial"/>
          <w:color w:val="auto"/>
          <w:sz w:val="24"/>
          <w:szCs w:val="24"/>
          <w:lang w:val="es-CO"/>
        </w:rPr>
        <w:t xml:space="preserve">) personas por turno y una configuración arquitectónica de baja complejidad, lo que permite garantizar condiciones adecuadas de evacuación mediante rutas directas, señalización visible y ausencia de recorridos extensos o estructuras multinivel (solo tiene </w:t>
      </w:r>
      <w:r w:rsidR="00F86988">
        <w:rPr>
          <w:rFonts w:ascii="Arial" w:hAnsi="Arial" w:cs="Arial"/>
          <w:color w:val="auto"/>
          <w:sz w:val="24"/>
          <w:szCs w:val="24"/>
          <w:lang w:val="es-CO"/>
        </w:rPr>
        <w:t>cuatro</w:t>
      </w:r>
      <w:r w:rsidRPr="00F86988">
        <w:rPr>
          <w:rFonts w:ascii="Arial" w:hAnsi="Arial" w:cs="Arial"/>
          <w:color w:val="auto"/>
          <w:sz w:val="24"/>
          <w:szCs w:val="24"/>
          <w:lang w:val="es-CO"/>
        </w:rPr>
        <w:t xml:space="preserve"> niveles).</w:t>
      </w:r>
    </w:p>
    <w:p w14:paraId="71C72D22" w14:textId="77777777" w:rsidR="00BB2C66" w:rsidRPr="00F86988" w:rsidRDefault="00BB2C66" w:rsidP="00BB2C66">
      <w:pPr>
        <w:rPr>
          <w:rFonts w:ascii="Arial" w:hAnsi="Arial" w:cs="Arial"/>
          <w:color w:val="auto"/>
          <w:sz w:val="24"/>
          <w:szCs w:val="24"/>
          <w:lang w:val="es-CO"/>
        </w:rPr>
      </w:pPr>
      <w:r w:rsidRPr="00F86988">
        <w:rPr>
          <w:rFonts w:ascii="Arial" w:hAnsi="Arial" w:cs="Arial"/>
          <w:color w:val="auto"/>
          <w:sz w:val="24"/>
          <w:szCs w:val="24"/>
          <w:lang w:val="es-CO"/>
        </w:rPr>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011B61F9" w14:textId="77777777" w:rsidR="00BB2C66" w:rsidRPr="00F86988" w:rsidRDefault="00BB2C66" w:rsidP="00BB2C66">
      <w:pPr>
        <w:rPr>
          <w:rFonts w:ascii="Arial" w:hAnsi="Arial" w:cs="Arial"/>
          <w:color w:val="auto"/>
          <w:sz w:val="24"/>
          <w:szCs w:val="24"/>
          <w:lang w:val="es-CO"/>
        </w:rPr>
      </w:pPr>
      <w:r w:rsidRPr="00F86988">
        <w:rPr>
          <w:rFonts w:ascii="Arial" w:hAnsi="Arial" w:cs="Arial"/>
          <w:color w:val="auto"/>
          <w:sz w:val="24"/>
          <w:szCs w:val="24"/>
          <w:lang w:val="es-CO"/>
        </w:rPr>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5E4C1C78" w14:textId="2EABB46A" w:rsidR="0089720B" w:rsidRPr="00317E87" w:rsidRDefault="00BB2C66" w:rsidP="00317E87">
      <w:pPr>
        <w:rPr>
          <w:rFonts w:ascii="Arial" w:hAnsi="Arial" w:cs="Arial"/>
          <w:color w:val="auto"/>
          <w:sz w:val="24"/>
          <w:szCs w:val="24"/>
          <w:lang w:val="es-CO"/>
        </w:rPr>
      </w:pPr>
      <w:r w:rsidRPr="00F86988">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2BC0BE6E" w14:textId="77777777" w:rsidR="0089720B" w:rsidRDefault="0089720B" w:rsidP="006C4353">
      <w:pPr>
        <w:spacing w:after="0" w:line="240" w:lineRule="auto"/>
        <w:jc w:val="center"/>
        <w:rPr>
          <w:rFonts w:ascii="Arial" w:hAnsi="Arial" w:cs="Arial"/>
          <w:b/>
          <w:bCs/>
          <w:color w:val="auto"/>
          <w:sz w:val="24"/>
          <w:szCs w:val="24"/>
        </w:rPr>
      </w:pPr>
    </w:p>
    <w:p w14:paraId="46BF1EAB" w14:textId="77777777" w:rsidR="00E7321B" w:rsidRDefault="00E7321B" w:rsidP="006C4353">
      <w:pPr>
        <w:spacing w:after="0" w:line="240" w:lineRule="auto"/>
        <w:jc w:val="center"/>
        <w:rPr>
          <w:rFonts w:ascii="Arial" w:hAnsi="Arial" w:cs="Arial"/>
          <w:b/>
          <w:bCs/>
          <w:color w:val="auto"/>
          <w:sz w:val="24"/>
          <w:szCs w:val="24"/>
        </w:rPr>
      </w:pPr>
    </w:p>
    <w:p w14:paraId="530A1AB0" w14:textId="77777777" w:rsidR="00E7321B" w:rsidRDefault="00E7321B" w:rsidP="006C4353">
      <w:pPr>
        <w:spacing w:after="0" w:line="240" w:lineRule="auto"/>
        <w:jc w:val="center"/>
        <w:rPr>
          <w:rFonts w:ascii="Arial" w:hAnsi="Arial" w:cs="Arial"/>
          <w:b/>
          <w:bCs/>
          <w:color w:val="auto"/>
          <w:sz w:val="24"/>
          <w:szCs w:val="24"/>
        </w:rPr>
      </w:pPr>
    </w:p>
    <w:p w14:paraId="45E0A3E2" w14:textId="77777777" w:rsidR="00E7321B" w:rsidRDefault="00E7321B" w:rsidP="006C4353">
      <w:pPr>
        <w:spacing w:after="0" w:line="240" w:lineRule="auto"/>
        <w:jc w:val="center"/>
        <w:rPr>
          <w:rFonts w:ascii="Arial" w:hAnsi="Arial" w:cs="Arial"/>
          <w:b/>
          <w:bCs/>
          <w:color w:val="auto"/>
          <w:sz w:val="24"/>
          <w:szCs w:val="24"/>
        </w:rPr>
      </w:pPr>
    </w:p>
    <w:p w14:paraId="578348A2" w14:textId="77777777" w:rsidR="00E7321B" w:rsidRDefault="00E7321B" w:rsidP="006C4353">
      <w:pPr>
        <w:spacing w:after="0" w:line="240" w:lineRule="auto"/>
        <w:jc w:val="center"/>
        <w:rPr>
          <w:rFonts w:ascii="Arial" w:hAnsi="Arial" w:cs="Arial"/>
          <w:b/>
          <w:bCs/>
          <w:color w:val="auto"/>
          <w:sz w:val="24"/>
          <w:szCs w:val="24"/>
        </w:rPr>
      </w:pPr>
    </w:p>
    <w:p w14:paraId="54CDFE01" w14:textId="77777777" w:rsidR="00E7321B" w:rsidRDefault="00E7321B" w:rsidP="006C4353">
      <w:pPr>
        <w:spacing w:after="0" w:line="240" w:lineRule="auto"/>
        <w:jc w:val="center"/>
        <w:rPr>
          <w:rFonts w:ascii="Arial" w:hAnsi="Arial" w:cs="Arial"/>
          <w:b/>
          <w:bCs/>
          <w:color w:val="auto"/>
          <w:sz w:val="24"/>
          <w:szCs w:val="24"/>
        </w:rPr>
      </w:pPr>
    </w:p>
    <w:p w14:paraId="5E37E8DE" w14:textId="77777777" w:rsidR="00E7321B" w:rsidRDefault="00E7321B" w:rsidP="006C4353">
      <w:pPr>
        <w:spacing w:after="0" w:line="240" w:lineRule="auto"/>
        <w:jc w:val="center"/>
        <w:rPr>
          <w:rFonts w:ascii="Arial" w:hAnsi="Arial" w:cs="Arial"/>
          <w:b/>
          <w:bCs/>
          <w:color w:val="auto"/>
          <w:sz w:val="24"/>
          <w:szCs w:val="24"/>
        </w:rPr>
      </w:pPr>
    </w:p>
    <w:p w14:paraId="4E566EE5" w14:textId="77777777" w:rsidR="00E7321B" w:rsidRDefault="00E7321B" w:rsidP="006C4353">
      <w:pPr>
        <w:spacing w:after="0" w:line="240" w:lineRule="auto"/>
        <w:jc w:val="center"/>
        <w:rPr>
          <w:rFonts w:ascii="Arial" w:hAnsi="Arial" w:cs="Arial"/>
          <w:b/>
          <w:bCs/>
          <w:color w:val="auto"/>
          <w:sz w:val="24"/>
          <w:szCs w:val="24"/>
        </w:rPr>
      </w:pPr>
    </w:p>
    <w:p w14:paraId="118FEE25" w14:textId="77777777" w:rsidR="00E7321B" w:rsidRDefault="00E7321B" w:rsidP="006C4353">
      <w:pPr>
        <w:spacing w:after="0" w:line="240" w:lineRule="auto"/>
        <w:jc w:val="center"/>
        <w:rPr>
          <w:rFonts w:ascii="Arial" w:hAnsi="Arial" w:cs="Arial"/>
          <w:b/>
          <w:bCs/>
          <w:color w:val="auto"/>
          <w:sz w:val="24"/>
          <w:szCs w:val="24"/>
        </w:rPr>
      </w:pPr>
    </w:p>
    <w:p w14:paraId="3F7FCE9C" w14:textId="77777777" w:rsidR="00E7321B" w:rsidRDefault="00E7321B" w:rsidP="006C4353">
      <w:pPr>
        <w:spacing w:after="0" w:line="240" w:lineRule="auto"/>
        <w:jc w:val="center"/>
        <w:rPr>
          <w:rFonts w:ascii="Arial" w:hAnsi="Arial" w:cs="Arial"/>
          <w:b/>
          <w:bCs/>
          <w:color w:val="auto"/>
          <w:sz w:val="24"/>
          <w:szCs w:val="24"/>
        </w:rPr>
      </w:pPr>
    </w:p>
    <w:p w14:paraId="2F0B6663" w14:textId="77777777" w:rsidR="00E7321B" w:rsidRDefault="00E7321B" w:rsidP="006C4353">
      <w:pPr>
        <w:spacing w:after="0" w:line="240" w:lineRule="auto"/>
        <w:jc w:val="center"/>
        <w:rPr>
          <w:rFonts w:ascii="Arial" w:hAnsi="Arial" w:cs="Arial"/>
          <w:b/>
          <w:bCs/>
          <w:color w:val="auto"/>
          <w:sz w:val="24"/>
          <w:szCs w:val="24"/>
        </w:rPr>
      </w:pPr>
    </w:p>
    <w:p w14:paraId="1D3C4709" w14:textId="77777777" w:rsidR="00E7321B" w:rsidRDefault="00E7321B" w:rsidP="006C4353">
      <w:pPr>
        <w:spacing w:after="0" w:line="240" w:lineRule="auto"/>
        <w:jc w:val="center"/>
        <w:rPr>
          <w:rFonts w:ascii="Arial" w:hAnsi="Arial" w:cs="Arial"/>
          <w:b/>
          <w:bCs/>
          <w:color w:val="auto"/>
          <w:sz w:val="24"/>
          <w:szCs w:val="24"/>
        </w:rPr>
      </w:pPr>
    </w:p>
    <w:p w14:paraId="5DD3E739" w14:textId="77777777" w:rsidR="00E7321B" w:rsidRDefault="00E7321B" w:rsidP="006C4353">
      <w:pPr>
        <w:spacing w:after="0" w:line="240" w:lineRule="auto"/>
        <w:jc w:val="center"/>
        <w:rPr>
          <w:rFonts w:ascii="Arial" w:hAnsi="Arial" w:cs="Arial"/>
          <w:b/>
          <w:bCs/>
          <w:color w:val="auto"/>
          <w:sz w:val="24"/>
          <w:szCs w:val="24"/>
        </w:rPr>
      </w:pPr>
    </w:p>
    <w:p w14:paraId="3491560C" w14:textId="77777777" w:rsidR="00E7321B" w:rsidRDefault="00E7321B" w:rsidP="006C4353">
      <w:pPr>
        <w:spacing w:after="0" w:line="240" w:lineRule="auto"/>
        <w:jc w:val="center"/>
        <w:rPr>
          <w:rFonts w:ascii="Arial" w:hAnsi="Arial" w:cs="Arial"/>
          <w:b/>
          <w:bCs/>
          <w:color w:val="auto"/>
          <w:sz w:val="24"/>
          <w:szCs w:val="24"/>
        </w:rPr>
      </w:pPr>
    </w:p>
    <w:p w14:paraId="4E839311" w14:textId="77777777" w:rsidR="00E7321B" w:rsidRDefault="00E7321B" w:rsidP="006C4353">
      <w:pPr>
        <w:spacing w:after="0" w:line="240" w:lineRule="auto"/>
        <w:jc w:val="center"/>
        <w:rPr>
          <w:rFonts w:ascii="Arial" w:hAnsi="Arial" w:cs="Arial"/>
          <w:b/>
          <w:bCs/>
          <w:color w:val="auto"/>
          <w:sz w:val="24"/>
          <w:szCs w:val="24"/>
        </w:rPr>
      </w:pPr>
    </w:p>
    <w:p w14:paraId="06AA8BF8" w14:textId="77777777" w:rsidR="00E7321B" w:rsidRDefault="00E7321B" w:rsidP="006C4353">
      <w:pPr>
        <w:spacing w:after="0" w:line="240" w:lineRule="auto"/>
        <w:jc w:val="center"/>
        <w:rPr>
          <w:rFonts w:ascii="Arial" w:hAnsi="Arial" w:cs="Arial"/>
          <w:b/>
          <w:bCs/>
          <w:color w:val="auto"/>
          <w:sz w:val="24"/>
          <w:szCs w:val="24"/>
        </w:rPr>
      </w:pPr>
    </w:p>
    <w:p w14:paraId="378DC714" w14:textId="77777777" w:rsidR="00E7321B" w:rsidRDefault="00E7321B" w:rsidP="006C4353">
      <w:pPr>
        <w:spacing w:after="0" w:line="240" w:lineRule="auto"/>
        <w:jc w:val="center"/>
        <w:rPr>
          <w:rFonts w:ascii="Arial" w:hAnsi="Arial" w:cs="Arial"/>
          <w:b/>
          <w:bCs/>
          <w:color w:val="auto"/>
          <w:sz w:val="24"/>
          <w:szCs w:val="24"/>
        </w:rPr>
      </w:pPr>
    </w:p>
    <w:p w14:paraId="4D27228A" w14:textId="77777777" w:rsidR="00E7321B" w:rsidRDefault="00E7321B" w:rsidP="006C4353">
      <w:pPr>
        <w:spacing w:after="0" w:line="240" w:lineRule="auto"/>
        <w:jc w:val="center"/>
        <w:rPr>
          <w:rFonts w:ascii="Arial" w:hAnsi="Arial" w:cs="Arial"/>
          <w:b/>
          <w:bCs/>
          <w:color w:val="auto"/>
          <w:sz w:val="24"/>
          <w:szCs w:val="24"/>
        </w:rPr>
      </w:pPr>
    </w:p>
    <w:p w14:paraId="759258C8" w14:textId="77777777" w:rsidR="00E7321B" w:rsidRDefault="00E7321B" w:rsidP="006C4353">
      <w:pPr>
        <w:spacing w:after="0" w:line="240" w:lineRule="auto"/>
        <w:jc w:val="center"/>
        <w:rPr>
          <w:rFonts w:ascii="Arial" w:hAnsi="Arial" w:cs="Arial"/>
          <w:b/>
          <w:bCs/>
          <w:color w:val="auto"/>
          <w:sz w:val="24"/>
          <w:szCs w:val="24"/>
        </w:rPr>
      </w:pPr>
    </w:p>
    <w:p w14:paraId="4DB0094C" w14:textId="77777777" w:rsidR="00E7321B" w:rsidRDefault="00E7321B" w:rsidP="006C4353">
      <w:pPr>
        <w:spacing w:after="0" w:line="240" w:lineRule="auto"/>
        <w:jc w:val="center"/>
        <w:rPr>
          <w:rFonts w:ascii="Arial" w:hAnsi="Arial" w:cs="Arial"/>
          <w:b/>
          <w:bCs/>
          <w:color w:val="auto"/>
          <w:sz w:val="24"/>
          <w:szCs w:val="24"/>
        </w:rPr>
      </w:pPr>
    </w:p>
    <w:p w14:paraId="735D46B2" w14:textId="77777777" w:rsidR="00E7321B" w:rsidRDefault="00E7321B" w:rsidP="006C4353">
      <w:pPr>
        <w:spacing w:after="0" w:line="240" w:lineRule="auto"/>
        <w:jc w:val="center"/>
        <w:rPr>
          <w:rFonts w:ascii="Arial" w:hAnsi="Arial" w:cs="Arial"/>
          <w:b/>
          <w:bCs/>
          <w:color w:val="auto"/>
          <w:sz w:val="24"/>
          <w:szCs w:val="24"/>
        </w:rPr>
      </w:pPr>
    </w:p>
    <w:p w14:paraId="49FF78D5" w14:textId="28ED1EBB" w:rsidR="006C4353" w:rsidRPr="000078E9" w:rsidRDefault="006C4353" w:rsidP="006C4353">
      <w:pPr>
        <w:spacing w:after="0" w:line="240" w:lineRule="auto"/>
        <w:jc w:val="center"/>
        <w:rPr>
          <w:rFonts w:ascii="Arial" w:hAnsi="Arial" w:cs="Arial"/>
          <w:b/>
          <w:bCs/>
          <w:color w:val="auto"/>
          <w:sz w:val="24"/>
          <w:szCs w:val="24"/>
        </w:rPr>
      </w:pPr>
      <w:bookmarkStart w:id="56" w:name="_Hlk226466420"/>
      <w:bookmarkStart w:id="57" w:name="_Hlk226467271"/>
      <w:r w:rsidRPr="000078E9">
        <w:rPr>
          <w:rFonts w:ascii="Arial" w:hAnsi="Arial" w:cs="Arial"/>
          <w:b/>
          <w:bCs/>
          <w:color w:val="auto"/>
          <w:sz w:val="24"/>
          <w:szCs w:val="24"/>
        </w:rPr>
        <w:lastRenderedPageBreak/>
        <w:t xml:space="preserve">Gráfico </w:t>
      </w:r>
      <w:r>
        <w:rPr>
          <w:rFonts w:ascii="Arial" w:hAnsi="Arial" w:cs="Arial"/>
          <w:b/>
          <w:bCs/>
          <w:color w:val="auto"/>
          <w:sz w:val="24"/>
          <w:szCs w:val="24"/>
        </w:rPr>
        <w:t>4</w:t>
      </w:r>
      <w:r w:rsidRPr="000078E9">
        <w:rPr>
          <w:rFonts w:ascii="Arial" w:hAnsi="Arial" w:cs="Arial"/>
          <w:b/>
          <w:bCs/>
          <w:color w:val="auto"/>
          <w:sz w:val="24"/>
          <w:szCs w:val="24"/>
        </w:rPr>
        <w:t xml:space="preserve">. </w:t>
      </w:r>
      <w:bookmarkEnd w:id="56"/>
      <w:r>
        <w:rPr>
          <w:rFonts w:ascii="Arial" w:hAnsi="Arial" w:cs="Arial"/>
          <w:b/>
          <w:bCs/>
          <w:color w:val="auto"/>
          <w:sz w:val="24"/>
          <w:szCs w:val="24"/>
        </w:rPr>
        <w:t>Plano de evacuación</w:t>
      </w:r>
      <w:bookmarkEnd w:id="57"/>
      <w:r>
        <w:rPr>
          <w:rFonts w:ascii="Arial" w:hAnsi="Arial" w:cs="Arial"/>
          <w:b/>
          <w:bCs/>
          <w:color w:val="auto"/>
          <w:sz w:val="24"/>
          <w:szCs w:val="24"/>
        </w:rPr>
        <w:t xml:space="preserve"> piso 1 Estación B-1</w:t>
      </w:r>
    </w:p>
    <w:p w14:paraId="57BAAA1C" w14:textId="77777777" w:rsidR="001535C5" w:rsidRDefault="001535C5" w:rsidP="001535C5">
      <w:pPr>
        <w:pStyle w:val="Ttulo1"/>
        <w:spacing w:before="0"/>
        <w:rPr>
          <w:rFonts w:ascii="Arial" w:hAnsi="Arial" w:cs="Arial"/>
          <w:color w:val="auto"/>
          <w:sz w:val="24"/>
          <w:szCs w:val="24"/>
        </w:rPr>
      </w:pPr>
    </w:p>
    <w:p w14:paraId="00966991" w14:textId="77777777" w:rsidR="001535C5" w:rsidRDefault="001535C5" w:rsidP="001535C5">
      <w:pPr>
        <w:pStyle w:val="Ttulo1"/>
        <w:spacing w:before="0"/>
        <w:rPr>
          <w:rFonts w:ascii="Arial" w:hAnsi="Arial" w:cs="Arial"/>
          <w:color w:val="auto"/>
          <w:sz w:val="24"/>
          <w:szCs w:val="24"/>
        </w:rPr>
      </w:pPr>
    </w:p>
    <w:p w14:paraId="628D793A" w14:textId="6D8E4358" w:rsidR="006C4353" w:rsidRPr="00317E87" w:rsidRDefault="00BD019D" w:rsidP="00317E87">
      <w:r w:rsidRPr="00BD019D">
        <w:rPr>
          <w:noProof/>
        </w:rPr>
        <w:drawing>
          <wp:inline distT="0" distB="0" distL="0" distR="0" wp14:anchorId="6959F5B5" wp14:editId="7F658A33">
            <wp:extent cx="6691630" cy="4727575"/>
            <wp:effectExtent l="0" t="0" r="0" b="0"/>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pic:nvPicPr>
                  <pic:blipFill>
                    <a:blip r:embed="rId22"/>
                    <a:stretch>
                      <a:fillRect/>
                    </a:stretch>
                  </pic:blipFill>
                  <pic:spPr>
                    <a:xfrm>
                      <a:off x="0" y="0"/>
                      <a:ext cx="6691630" cy="4727575"/>
                    </a:xfrm>
                    <a:prstGeom prst="rect">
                      <a:avLst/>
                    </a:prstGeom>
                  </pic:spPr>
                </pic:pic>
              </a:graphicData>
            </a:graphic>
          </wp:inline>
        </w:drawing>
      </w:r>
    </w:p>
    <w:p w14:paraId="66832FE4"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7B99C44" w14:textId="33953D96" w:rsidR="006C4353" w:rsidRDefault="006C4353" w:rsidP="00E32C16">
      <w:pPr>
        <w:pStyle w:val="Ttulo1"/>
        <w:spacing w:before="0"/>
        <w:ind w:left="0" w:firstLine="0"/>
        <w:rPr>
          <w:rFonts w:ascii="Arial" w:hAnsi="Arial" w:cs="Arial"/>
          <w:color w:val="auto"/>
          <w:sz w:val="24"/>
          <w:szCs w:val="24"/>
        </w:rPr>
      </w:pPr>
    </w:p>
    <w:p w14:paraId="497DEEFC" w14:textId="530F9F4F" w:rsidR="00F86988" w:rsidRDefault="00F86988" w:rsidP="00E32C16">
      <w:pPr>
        <w:pStyle w:val="Ttulo1"/>
        <w:spacing w:before="0"/>
        <w:ind w:left="0" w:firstLine="0"/>
        <w:rPr>
          <w:rFonts w:ascii="Arial" w:hAnsi="Arial" w:cs="Arial"/>
          <w:color w:val="auto"/>
          <w:sz w:val="24"/>
          <w:szCs w:val="24"/>
        </w:rPr>
      </w:pPr>
    </w:p>
    <w:p w14:paraId="195F873F" w14:textId="77777777" w:rsidR="00D8355A" w:rsidRDefault="00D8355A" w:rsidP="00E32C16">
      <w:pPr>
        <w:pStyle w:val="Ttulo1"/>
        <w:spacing w:before="0"/>
        <w:ind w:left="0" w:firstLine="0"/>
        <w:rPr>
          <w:rFonts w:ascii="Arial" w:hAnsi="Arial" w:cs="Arial"/>
          <w:color w:val="auto"/>
          <w:sz w:val="24"/>
          <w:szCs w:val="24"/>
        </w:rPr>
      </w:pPr>
    </w:p>
    <w:p w14:paraId="64622F17" w14:textId="77777777" w:rsidR="00E7321B" w:rsidRDefault="00E7321B" w:rsidP="00E32C16">
      <w:pPr>
        <w:pStyle w:val="Ttulo1"/>
        <w:spacing w:before="0"/>
        <w:ind w:left="0" w:firstLine="0"/>
        <w:rPr>
          <w:rFonts w:ascii="Arial" w:hAnsi="Arial" w:cs="Arial"/>
          <w:color w:val="auto"/>
          <w:sz w:val="24"/>
          <w:szCs w:val="24"/>
        </w:rPr>
      </w:pPr>
    </w:p>
    <w:p w14:paraId="1DC1EB55" w14:textId="77777777" w:rsidR="00E7321B" w:rsidRDefault="00E7321B" w:rsidP="00E32C16">
      <w:pPr>
        <w:pStyle w:val="Ttulo1"/>
        <w:spacing w:before="0"/>
        <w:ind w:left="0" w:firstLine="0"/>
        <w:rPr>
          <w:rFonts w:ascii="Arial" w:hAnsi="Arial" w:cs="Arial"/>
          <w:color w:val="auto"/>
          <w:sz w:val="24"/>
          <w:szCs w:val="24"/>
        </w:rPr>
      </w:pPr>
    </w:p>
    <w:p w14:paraId="1828972E" w14:textId="77777777" w:rsidR="00E7321B" w:rsidRDefault="00E7321B" w:rsidP="00E32C16">
      <w:pPr>
        <w:pStyle w:val="Ttulo1"/>
        <w:spacing w:before="0"/>
        <w:ind w:left="0" w:firstLine="0"/>
        <w:rPr>
          <w:rFonts w:ascii="Arial" w:hAnsi="Arial" w:cs="Arial"/>
          <w:color w:val="auto"/>
          <w:sz w:val="24"/>
          <w:szCs w:val="24"/>
        </w:rPr>
      </w:pPr>
    </w:p>
    <w:p w14:paraId="737A7A54" w14:textId="77777777" w:rsidR="00E7321B" w:rsidRDefault="00E7321B" w:rsidP="00E32C16">
      <w:pPr>
        <w:pStyle w:val="Ttulo1"/>
        <w:spacing w:before="0"/>
        <w:ind w:left="0" w:firstLine="0"/>
        <w:rPr>
          <w:rFonts w:ascii="Arial" w:hAnsi="Arial" w:cs="Arial"/>
          <w:color w:val="auto"/>
          <w:sz w:val="24"/>
          <w:szCs w:val="24"/>
        </w:rPr>
      </w:pPr>
    </w:p>
    <w:p w14:paraId="5C473459" w14:textId="77777777" w:rsidR="00E7321B" w:rsidRDefault="00E7321B" w:rsidP="00E32C16">
      <w:pPr>
        <w:pStyle w:val="Ttulo1"/>
        <w:spacing w:before="0"/>
        <w:ind w:left="0" w:firstLine="0"/>
        <w:rPr>
          <w:rFonts w:ascii="Arial" w:hAnsi="Arial" w:cs="Arial"/>
          <w:color w:val="auto"/>
          <w:sz w:val="24"/>
          <w:szCs w:val="24"/>
        </w:rPr>
      </w:pPr>
    </w:p>
    <w:p w14:paraId="2B8C24EC" w14:textId="77777777" w:rsidR="00E7321B" w:rsidRDefault="00E7321B" w:rsidP="00E32C16">
      <w:pPr>
        <w:pStyle w:val="Ttulo1"/>
        <w:spacing w:before="0"/>
        <w:ind w:left="0" w:firstLine="0"/>
        <w:rPr>
          <w:rFonts w:ascii="Arial" w:hAnsi="Arial" w:cs="Arial"/>
          <w:color w:val="auto"/>
          <w:sz w:val="24"/>
          <w:szCs w:val="24"/>
        </w:rPr>
      </w:pPr>
    </w:p>
    <w:p w14:paraId="3BB1D198" w14:textId="6DC8F802" w:rsidR="006C4353" w:rsidRPr="000078E9" w:rsidRDefault="006C4353" w:rsidP="006C4353">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w:t>
      </w:r>
      <w:r>
        <w:rPr>
          <w:rFonts w:ascii="Arial" w:hAnsi="Arial" w:cs="Arial"/>
          <w:b/>
          <w:bCs/>
          <w:color w:val="auto"/>
          <w:sz w:val="24"/>
          <w:szCs w:val="24"/>
        </w:rPr>
        <w:t>5</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2 Estación B-1</w:t>
      </w:r>
    </w:p>
    <w:p w14:paraId="2C7911EF" w14:textId="77777777" w:rsidR="006C4353" w:rsidRDefault="006C4353" w:rsidP="001535C5">
      <w:pPr>
        <w:pStyle w:val="Ttulo1"/>
        <w:spacing w:before="0"/>
        <w:rPr>
          <w:rFonts w:ascii="Arial" w:hAnsi="Arial" w:cs="Arial"/>
          <w:color w:val="auto"/>
          <w:sz w:val="24"/>
          <w:szCs w:val="24"/>
        </w:rPr>
      </w:pPr>
    </w:p>
    <w:p w14:paraId="220DA0D7" w14:textId="64452FCC" w:rsidR="006C4353" w:rsidRPr="0089720B" w:rsidRDefault="00BD019D" w:rsidP="0089720B">
      <w:r w:rsidRPr="00BD019D">
        <w:rPr>
          <w:noProof/>
        </w:rPr>
        <w:drawing>
          <wp:inline distT="0" distB="0" distL="0" distR="0" wp14:anchorId="4D478ADD" wp14:editId="72E704EC">
            <wp:extent cx="6691630" cy="4723765"/>
            <wp:effectExtent l="0" t="0" r="0" b="635"/>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23765"/>
                    </a:xfrm>
                    <a:prstGeom prst="rect">
                      <a:avLst/>
                    </a:prstGeom>
                  </pic:spPr>
                </pic:pic>
              </a:graphicData>
            </a:graphic>
          </wp:inline>
        </w:drawing>
      </w:r>
    </w:p>
    <w:p w14:paraId="344E1C02" w14:textId="77777777" w:rsidR="00F86988" w:rsidRDefault="00F86988" w:rsidP="0089720B">
      <w:pPr>
        <w:pStyle w:val="Ttulo1"/>
        <w:spacing w:before="0"/>
        <w:ind w:left="0" w:firstLine="0"/>
        <w:rPr>
          <w:rFonts w:ascii="Arial" w:hAnsi="Arial" w:cs="Arial"/>
          <w:color w:val="auto"/>
          <w:sz w:val="24"/>
          <w:szCs w:val="24"/>
        </w:rPr>
      </w:pPr>
    </w:p>
    <w:p w14:paraId="553F75BA" w14:textId="77777777" w:rsidR="006C4353" w:rsidRDefault="006C4353" w:rsidP="001535C5">
      <w:pPr>
        <w:pStyle w:val="Ttulo1"/>
        <w:spacing w:before="0"/>
        <w:rPr>
          <w:rFonts w:ascii="Arial" w:hAnsi="Arial" w:cs="Arial"/>
          <w:color w:val="auto"/>
          <w:sz w:val="24"/>
          <w:szCs w:val="24"/>
        </w:rPr>
      </w:pPr>
    </w:p>
    <w:p w14:paraId="51D11D5C"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6F0A710" w14:textId="77777777" w:rsidR="006C4353" w:rsidRDefault="006C4353" w:rsidP="001535C5">
      <w:pPr>
        <w:pStyle w:val="Ttulo1"/>
        <w:spacing w:before="0"/>
        <w:rPr>
          <w:rFonts w:ascii="Arial" w:hAnsi="Arial" w:cs="Arial"/>
          <w:color w:val="auto"/>
          <w:sz w:val="24"/>
          <w:szCs w:val="24"/>
        </w:rPr>
      </w:pPr>
    </w:p>
    <w:p w14:paraId="74939C09" w14:textId="77777777" w:rsidR="006C4353" w:rsidRDefault="006C4353" w:rsidP="001535C5">
      <w:pPr>
        <w:pStyle w:val="Ttulo1"/>
        <w:spacing w:before="0"/>
        <w:rPr>
          <w:rFonts w:ascii="Arial" w:hAnsi="Arial" w:cs="Arial"/>
          <w:color w:val="auto"/>
          <w:sz w:val="24"/>
          <w:szCs w:val="24"/>
        </w:rPr>
      </w:pPr>
    </w:p>
    <w:p w14:paraId="741321EE" w14:textId="437FC6EB" w:rsidR="006C4353" w:rsidRDefault="006C4353" w:rsidP="001535C5">
      <w:pPr>
        <w:pStyle w:val="Ttulo1"/>
        <w:spacing w:before="0"/>
        <w:rPr>
          <w:rFonts w:ascii="Arial" w:hAnsi="Arial" w:cs="Arial"/>
          <w:color w:val="auto"/>
          <w:sz w:val="24"/>
          <w:szCs w:val="24"/>
        </w:rPr>
      </w:pPr>
    </w:p>
    <w:p w14:paraId="17FEF553" w14:textId="56160517" w:rsidR="0089720B" w:rsidRDefault="0089720B" w:rsidP="001535C5">
      <w:pPr>
        <w:pStyle w:val="Ttulo1"/>
        <w:spacing w:before="0"/>
        <w:rPr>
          <w:rFonts w:ascii="Arial" w:hAnsi="Arial" w:cs="Arial"/>
          <w:color w:val="auto"/>
          <w:sz w:val="24"/>
          <w:szCs w:val="24"/>
        </w:rPr>
      </w:pPr>
    </w:p>
    <w:p w14:paraId="25CE2451" w14:textId="7053EC8C" w:rsidR="00BD019D" w:rsidRDefault="00BD019D" w:rsidP="001535C5">
      <w:pPr>
        <w:pStyle w:val="Ttulo1"/>
        <w:spacing w:before="0"/>
        <w:rPr>
          <w:rFonts w:ascii="Arial" w:hAnsi="Arial" w:cs="Arial"/>
          <w:color w:val="auto"/>
          <w:sz w:val="24"/>
          <w:szCs w:val="24"/>
        </w:rPr>
      </w:pPr>
    </w:p>
    <w:p w14:paraId="5EA6AEBE" w14:textId="77777777" w:rsidR="00BD019D" w:rsidRDefault="00BD019D" w:rsidP="001535C5">
      <w:pPr>
        <w:pStyle w:val="Ttulo1"/>
        <w:spacing w:before="0"/>
        <w:rPr>
          <w:rFonts w:ascii="Arial" w:hAnsi="Arial" w:cs="Arial"/>
          <w:color w:val="auto"/>
          <w:sz w:val="24"/>
          <w:szCs w:val="24"/>
        </w:rPr>
      </w:pPr>
    </w:p>
    <w:p w14:paraId="0A7132B5" w14:textId="33B30CE4" w:rsidR="0089720B" w:rsidRDefault="0089720B" w:rsidP="001535C5">
      <w:pPr>
        <w:pStyle w:val="Ttulo1"/>
        <w:spacing w:before="0"/>
        <w:rPr>
          <w:rFonts w:ascii="Arial" w:hAnsi="Arial" w:cs="Arial"/>
          <w:color w:val="auto"/>
          <w:sz w:val="24"/>
          <w:szCs w:val="24"/>
        </w:rPr>
      </w:pPr>
    </w:p>
    <w:p w14:paraId="77025713" w14:textId="77777777" w:rsidR="0089720B" w:rsidRDefault="0089720B" w:rsidP="001535C5">
      <w:pPr>
        <w:pStyle w:val="Ttulo1"/>
        <w:spacing w:before="0"/>
        <w:rPr>
          <w:rFonts w:ascii="Arial" w:hAnsi="Arial" w:cs="Arial"/>
          <w:color w:val="auto"/>
          <w:sz w:val="24"/>
          <w:szCs w:val="24"/>
        </w:rPr>
      </w:pPr>
    </w:p>
    <w:p w14:paraId="035D16E0" w14:textId="77777777" w:rsidR="006C4353" w:rsidRDefault="006C4353" w:rsidP="001535C5">
      <w:pPr>
        <w:pStyle w:val="Ttulo1"/>
        <w:spacing w:before="0"/>
        <w:rPr>
          <w:rFonts w:ascii="Arial" w:hAnsi="Arial" w:cs="Arial"/>
          <w:color w:val="auto"/>
          <w:sz w:val="24"/>
          <w:szCs w:val="24"/>
        </w:rPr>
      </w:pPr>
    </w:p>
    <w:p w14:paraId="5E79DC97" w14:textId="08C0B81E" w:rsidR="006C4353" w:rsidRPr="000078E9" w:rsidRDefault="006C4353" w:rsidP="006C4353">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Pr>
          <w:rFonts w:ascii="Arial" w:hAnsi="Arial" w:cs="Arial"/>
          <w:b/>
          <w:bCs/>
          <w:color w:val="auto"/>
          <w:sz w:val="24"/>
          <w:szCs w:val="24"/>
        </w:rPr>
        <w:t>6</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3 Estación B-1</w:t>
      </w:r>
    </w:p>
    <w:p w14:paraId="21CA06F6" w14:textId="77777777" w:rsidR="006C4353" w:rsidRDefault="006C4353" w:rsidP="001535C5">
      <w:pPr>
        <w:pStyle w:val="Ttulo1"/>
        <w:spacing w:before="0"/>
        <w:rPr>
          <w:rFonts w:ascii="Arial" w:hAnsi="Arial" w:cs="Arial"/>
          <w:color w:val="auto"/>
          <w:sz w:val="24"/>
          <w:szCs w:val="24"/>
        </w:rPr>
      </w:pPr>
    </w:p>
    <w:p w14:paraId="5153FF8C" w14:textId="0F998EB9" w:rsidR="001535C5" w:rsidRDefault="00BD019D" w:rsidP="0089720B">
      <w:r w:rsidRPr="00BD019D">
        <w:rPr>
          <w:noProof/>
        </w:rPr>
        <w:drawing>
          <wp:inline distT="0" distB="0" distL="0" distR="0" wp14:anchorId="1104F8B8" wp14:editId="668B681C">
            <wp:extent cx="6691630" cy="4718050"/>
            <wp:effectExtent l="0" t="0" r="0" b="6350"/>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a:extLst>
                        <a:ext uri="{C183D7F6-B498-43B3-948B-1728B52AA6E4}">
                          <adec:decorative xmlns:adec="http://schemas.microsoft.com/office/drawing/2017/decorative" val="1"/>
                        </a:ext>
                      </a:extLst>
                    </pic:cNvPr>
                    <pic:cNvPicPr/>
                  </pic:nvPicPr>
                  <pic:blipFill>
                    <a:blip r:embed="rId24"/>
                    <a:stretch>
                      <a:fillRect/>
                    </a:stretch>
                  </pic:blipFill>
                  <pic:spPr>
                    <a:xfrm>
                      <a:off x="0" y="0"/>
                      <a:ext cx="6691630" cy="4718050"/>
                    </a:xfrm>
                    <a:prstGeom prst="rect">
                      <a:avLst/>
                    </a:prstGeom>
                  </pic:spPr>
                </pic:pic>
              </a:graphicData>
            </a:graphic>
          </wp:inline>
        </w:drawing>
      </w:r>
    </w:p>
    <w:p w14:paraId="1E251CEA" w14:textId="77777777" w:rsidR="001535C5" w:rsidRDefault="001535C5" w:rsidP="001535C5">
      <w:pPr>
        <w:pStyle w:val="Ttulo1"/>
        <w:spacing w:before="0"/>
        <w:rPr>
          <w:rFonts w:ascii="Arial" w:hAnsi="Arial" w:cs="Arial"/>
          <w:color w:val="auto"/>
          <w:sz w:val="24"/>
          <w:szCs w:val="24"/>
        </w:rPr>
      </w:pPr>
    </w:p>
    <w:p w14:paraId="09EDC575" w14:textId="238EEBA4" w:rsidR="006C4353" w:rsidRDefault="006C4353" w:rsidP="00BB2C66">
      <w:pPr>
        <w:pStyle w:val="Ttulo1"/>
        <w:spacing w:before="0"/>
        <w:ind w:left="0" w:firstLine="0"/>
        <w:rPr>
          <w:rFonts w:ascii="Arial" w:hAnsi="Arial" w:cs="Arial"/>
          <w:color w:val="auto"/>
          <w:sz w:val="24"/>
          <w:szCs w:val="24"/>
        </w:rPr>
      </w:pPr>
    </w:p>
    <w:p w14:paraId="5E6042F6" w14:textId="77777777" w:rsidR="00BD019D" w:rsidRPr="00BC69DA"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4DF5609" w14:textId="6CC1088E" w:rsidR="006C4353" w:rsidRDefault="006C4353" w:rsidP="001535C5">
      <w:pPr>
        <w:pStyle w:val="Ttulo1"/>
        <w:spacing w:before="0"/>
        <w:rPr>
          <w:rFonts w:ascii="Arial" w:hAnsi="Arial" w:cs="Arial"/>
          <w:color w:val="auto"/>
          <w:sz w:val="24"/>
          <w:szCs w:val="24"/>
        </w:rPr>
      </w:pPr>
    </w:p>
    <w:p w14:paraId="44722CA4" w14:textId="30CC27B3" w:rsidR="00BB2C66" w:rsidRDefault="00BB2C66" w:rsidP="001535C5">
      <w:pPr>
        <w:pStyle w:val="Ttulo1"/>
        <w:spacing w:before="0"/>
        <w:rPr>
          <w:rFonts w:ascii="Arial" w:hAnsi="Arial" w:cs="Arial"/>
          <w:color w:val="auto"/>
          <w:sz w:val="24"/>
          <w:szCs w:val="24"/>
        </w:rPr>
      </w:pPr>
    </w:p>
    <w:p w14:paraId="231BC367" w14:textId="413BCCB6" w:rsidR="00BB2C66" w:rsidRDefault="00BB2C66" w:rsidP="001535C5">
      <w:pPr>
        <w:pStyle w:val="Ttulo1"/>
        <w:spacing w:before="0"/>
        <w:rPr>
          <w:rFonts w:ascii="Arial" w:hAnsi="Arial" w:cs="Arial"/>
          <w:color w:val="auto"/>
          <w:sz w:val="24"/>
          <w:szCs w:val="24"/>
        </w:rPr>
      </w:pPr>
    </w:p>
    <w:p w14:paraId="2E294A92" w14:textId="00D444CC" w:rsidR="00BB2C66" w:rsidRDefault="00BB2C66" w:rsidP="001535C5">
      <w:pPr>
        <w:pStyle w:val="Ttulo1"/>
        <w:spacing w:before="0"/>
        <w:rPr>
          <w:rFonts w:ascii="Arial" w:hAnsi="Arial" w:cs="Arial"/>
          <w:color w:val="auto"/>
          <w:sz w:val="24"/>
          <w:szCs w:val="24"/>
        </w:rPr>
      </w:pPr>
    </w:p>
    <w:p w14:paraId="6A5FEF78" w14:textId="7D72B29F" w:rsidR="00D8355A" w:rsidRDefault="00D8355A" w:rsidP="001535C5">
      <w:pPr>
        <w:pStyle w:val="Ttulo1"/>
        <w:spacing w:before="0"/>
        <w:rPr>
          <w:rFonts w:ascii="Arial" w:hAnsi="Arial" w:cs="Arial"/>
          <w:color w:val="auto"/>
          <w:sz w:val="24"/>
          <w:szCs w:val="24"/>
        </w:rPr>
      </w:pPr>
    </w:p>
    <w:p w14:paraId="343B75DF" w14:textId="6825CC71" w:rsidR="00D8355A" w:rsidRDefault="00D8355A" w:rsidP="001535C5">
      <w:pPr>
        <w:pStyle w:val="Ttulo1"/>
        <w:spacing w:before="0"/>
        <w:rPr>
          <w:rFonts w:ascii="Arial" w:hAnsi="Arial" w:cs="Arial"/>
          <w:color w:val="auto"/>
          <w:sz w:val="24"/>
          <w:szCs w:val="24"/>
        </w:rPr>
      </w:pPr>
    </w:p>
    <w:p w14:paraId="0D21027D" w14:textId="77777777" w:rsidR="00D8355A" w:rsidRDefault="00D8355A" w:rsidP="001535C5">
      <w:pPr>
        <w:pStyle w:val="Ttulo1"/>
        <w:spacing w:before="0"/>
        <w:rPr>
          <w:rFonts w:ascii="Arial" w:hAnsi="Arial" w:cs="Arial"/>
          <w:color w:val="auto"/>
          <w:sz w:val="24"/>
          <w:szCs w:val="24"/>
        </w:rPr>
      </w:pPr>
    </w:p>
    <w:p w14:paraId="743495E0" w14:textId="77777777" w:rsidR="006C4353" w:rsidRDefault="006C4353" w:rsidP="00E32C16">
      <w:pPr>
        <w:pStyle w:val="Ttulo1"/>
        <w:spacing w:before="0"/>
        <w:ind w:left="0" w:firstLine="0"/>
        <w:rPr>
          <w:rFonts w:ascii="Arial" w:hAnsi="Arial" w:cs="Arial"/>
          <w:color w:val="auto"/>
          <w:sz w:val="24"/>
          <w:szCs w:val="24"/>
        </w:rPr>
      </w:pPr>
    </w:p>
    <w:p w14:paraId="19D23180" w14:textId="7A5F90D0" w:rsidR="006C4353" w:rsidRPr="000078E9" w:rsidRDefault="006C4353" w:rsidP="006C4353">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Pr>
          <w:rFonts w:ascii="Arial" w:hAnsi="Arial" w:cs="Arial"/>
          <w:b/>
          <w:bCs/>
          <w:color w:val="auto"/>
          <w:sz w:val="24"/>
          <w:szCs w:val="24"/>
        </w:rPr>
        <w:t>7</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4 Estación B-1</w:t>
      </w:r>
    </w:p>
    <w:p w14:paraId="1B515262" w14:textId="77777777" w:rsidR="006C4353" w:rsidRDefault="006C4353" w:rsidP="001535C5">
      <w:pPr>
        <w:pStyle w:val="Ttulo1"/>
        <w:spacing w:before="0"/>
        <w:rPr>
          <w:rFonts w:ascii="Arial" w:hAnsi="Arial" w:cs="Arial"/>
          <w:color w:val="auto"/>
          <w:sz w:val="24"/>
          <w:szCs w:val="24"/>
        </w:rPr>
      </w:pPr>
    </w:p>
    <w:p w14:paraId="144DF068" w14:textId="5CF63370" w:rsidR="001535C5" w:rsidRDefault="00BD019D" w:rsidP="00E32C16">
      <w:pPr>
        <w:rPr>
          <w:rFonts w:ascii="Arial" w:hAnsi="Arial" w:cs="Arial"/>
          <w:color w:val="auto"/>
          <w:sz w:val="24"/>
          <w:szCs w:val="24"/>
        </w:rPr>
      </w:pPr>
      <w:r w:rsidRPr="00BD019D">
        <w:rPr>
          <w:rFonts w:ascii="Arial" w:hAnsi="Arial" w:cs="Arial"/>
          <w:noProof/>
          <w:color w:val="auto"/>
          <w:sz w:val="24"/>
          <w:szCs w:val="24"/>
        </w:rPr>
        <w:drawing>
          <wp:inline distT="0" distB="0" distL="0" distR="0" wp14:anchorId="6C202A59" wp14:editId="0425B082">
            <wp:extent cx="6691630" cy="4648200"/>
            <wp:effectExtent l="0" t="0" r="0" b="0"/>
            <wp:docPr id="14" name="Imagen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extLst>
                        <a:ext uri="{C183D7F6-B498-43B3-948B-1728B52AA6E4}">
                          <adec:decorative xmlns:adec="http://schemas.microsoft.com/office/drawing/2017/decorative" val="1"/>
                        </a:ext>
                      </a:extLst>
                    </pic:cNvPr>
                    <pic:cNvPicPr/>
                  </pic:nvPicPr>
                  <pic:blipFill rotWithShape="1">
                    <a:blip r:embed="rId25"/>
                    <a:srcRect b="2504"/>
                    <a:stretch/>
                  </pic:blipFill>
                  <pic:spPr bwMode="auto">
                    <a:xfrm>
                      <a:off x="0" y="0"/>
                      <a:ext cx="6691630" cy="4648200"/>
                    </a:xfrm>
                    <a:prstGeom prst="rect">
                      <a:avLst/>
                    </a:prstGeom>
                    <a:ln>
                      <a:noFill/>
                    </a:ln>
                    <a:extLst>
                      <a:ext uri="{53640926-AAD7-44D8-BBD7-CCE9431645EC}">
                        <a14:shadowObscured xmlns:a14="http://schemas.microsoft.com/office/drawing/2010/main"/>
                      </a:ext>
                    </a:extLst>
                  </pic:spPr>
                </pic:pic>
              </a:graphicData>
            </a:graphic>
          </wp:inline>
        </w:drawing>
      </w:r>
    </w:p>
    <w:p w14:paraId="4E61FBFB" w14:textId="77777777" w:rsidR="001535C5" w:rsidRDefault="001535C5" w:rsidP="00BD019D">
      <w:pPr>
        <w:pStyle w:val="Ttulo1"/>
        <w:spacing w:before="0"/>
        <w:ind w:left="0" w:firstLine="0"/>
        <w:rPr>
          <w:rFonts w:ascii="Arial" w:hAnsi="Arial" w:cs="Arial"/>
          <w:color w:val="auto"/>
          <w:sz w:val="24"/>
          <w:szCs w:val="24"/>
        </w:rPr>
      </w:pPr>
    </w:p>
    <w:p w14:paraId="137D2DBE" w14:textId="09F6EF8B" w:rsidR="001535C5" w:rsidRPr="00BD019D" w:rsidRDefault="00BD019D" w:rsidP="00BD019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EEBA89B" w14:textId="77777777" w:rsidR="001535C5" w:rsidRDefault="001535C5" w:rsidP="006C4353">
      <w:pPr>
        <w:pStyle w:val="Ttulo1"/>
        <w:spacing w:before="0"/>
        <w:ind w:left="0" w:firstLine="0"/>
        <w:rPr>
          <w:rFonts w:ascii="Arial" w:hAnsi="Arial" w:cs="Arial"/>
          <w:color w:val="auto"/>
          <w:sz w:val="24"/>
          <w:szCs w:val="24"/>
        </w:rPr>
      </w:pPr>
    </w:p>
    <w:p w14:paraId="5C2A3F77" w14:textId="77777777" w:rsidR="00BB2C66" w:rsidRPr="00CF4176" w:rsidRDefault="00BB2C66" w:rsidP="00BB2C66">
      <w:pPr>
        <w:rPr>
          <w:rFonts w:ascii="Arial" w:hAnsi="Arial" w:cs="Arial"/>
          <w:color w:val="auto"/>
          <w:sz w:val="24"/>
          <w:szCs w:val="24"/>
        </w:rPr>
      </w:pPr>
      <w:r w:rsidRPr="00F86988">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33ED6889" w14:textId="77777777" w:rsidR="001535C5" w:rsidRDefault="001535C5" w:rsidP="006C4353">
      <w:pPr>
        <w:pStyle w:val="Ttulo1"/>
        <w:spacing w:before="0"/>
        <w:ind w:left="0" w:firstLine="0"/>
        <w:rPr>
          <w:rFonts w:ascii="Arial" w:hAnsi="Arial" w:cs="Arial"/>
          <w:color w:val="auto"/>
          <w:sz w:val="24"/>
          <w:szCs w:val="24"/>
        </w:rPr>
      </w:pPr>
    </w:p>
    <w:p w14:paraId="239B1CF8" w14:textId="77777777" w:rsidR="00F2533A" w:rsidRDefault="00F2533A" w:rsidP="006C4353">
      <w:pPr>
        <w:pStyle w:val="Ttulo1"/>
        <w:spacing w:before="0"/>
        <w:ind w:left="0" w:firstLine="0"/>
        <w:rPr>
          <w:rFonts w:ascii="Arial" w:hAnsi="Arial" w:cs="Arial"/>
          <w:color w:val="auto"/>
          <w:sz w:val="24"/>
          <w:szCs w:val="24"/>
        </w:rPr>
      </w:pPr>
    </w:p>
    <w:p w14:paraId="71F2F960" w14:textId="77777777" w:rsidR="001535C5" w:rsidRDefault="001535C5" w:rsidP="00E7321B">
      <w:pPr>
        <w:pStyle w:val="Ttulo1"/>
        <w:spacing w:before="0"/>
        <w:ind w:left="0" w:firstLine="0"/>
        <w:rPr>
          <w:rFonts w:ascii="Arial" w:hAnsi="Arial" w:cs="Arial"/>
          <w:color w:val="auto"/>
          <w:sz w:val="24"/>
          <w:szCs w:val="24"/>
        </w:rPr>
      </w:pPr>
    </w:p>
    <w:p w14:paraId="752F5BA3" w14:textId="6E00F36A" w:rsidR="007E56FE" w:rsidRPr="000078E9" w:rsidRDefault="00AE72AC" w:rsidP="006B2A2B">
      <w:pPr>
        <w:pStyle w:val="Ttulo1"/>
        <w:numPr>
          <w:ilvl w:val="2"/>
          <w:numId w:val="40"/>
        </w:numPr>
        <w:spacing w:before="0"/>
        <w:rPr>
          <w:rFonts w:ascii="Arial" w:hAnsi="Arial" w:cs="Arial"/>
          <w:color w:val="auto"/>
          <w:sz w:val="24"/>
          <w:szCs w:val="24"/>
        </w:rPr>
      </w:pPr>
      <w:bookmarkStart w:id="58" w:name="_Toc224555107"/>
      <w:r w:rsidRPr="000078E9">
        <w:rPr>
          <w:rFonts w:ascii="Arial" w:hAnsi="Arial" w:cs="Arial"/>
          <w:color w:val="auto"/>
          <w:sz w:val="24"/>
          <w:szCs w:val="24"/>
        </w:rPr>
        <w:lastRenderedPageBreak/>
        <w:t>DOCUMENTOS INTERNOS</w:t>
      </w:r>
      <w:bookmarkEnd w:id="55"/>
      <w:bookmarkEnd w:id="58"/>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2122"/>
        <w:gridCol w:w="7518"/>
      </w:tblGrid>
      <w:tr w:rsidR="000078E9" w:rsidRPr="000078E9" w14:paraId="3E22F23B" w14:textId="77777777" w:rsidTr="001535C5">
        <w:trPr>
          <w:jc w:val="center"/>
        </w:trPr>
        <w:tc>
          <w:tcPr>
            <w:tcW w:w="2122"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518" w:type="dxa"/>
            <w:shd w:val="clear" w:color="auto" w:fill="FFD966" w:themeFill="accent4" w:themeFillTint="99"/>
            <w:vAlign w:val="center"/>
          </w:tcPr>
          <w:p w14:paraId="66FAC9F7" w14:textId="71B20B40"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1535C5" w:rsidRPr="000078E9" w14:paraId="1887DA04" w14:textId="77777777" w:rsidTr="001535C5">
        <w:trPr>
          <w:jc w:val="center"/>
        </w:trPr>
        <w:tc>
          <w:tcPr>
            <w:tcW w:w="2122" w:type="dxa"/>
          </w:tcPr>
          <w:p w14:paraId="5DB391AE" w14:textId="56FC4522" w:rsidR="001535C5" w:rsidRPr="000078E9" w:rsidRDefault="001535C5" w:rsidP="001535C5">
            <w:pPr>
              <w:pStyle w:val="TITULO1"/>
              <w:rPr>
                <w:rFonts w:ascii="Arial" w:hAnsi="Arial" w:cs="Arial"/>
                <w:b w:val="0"/>
                <w:color w:val="auto"/>
              </w:rPr>
            </w:pPr>
            <w:r>
              <w:rPr>
                <w:rFonts w:ascii="Arial" w:hAnsi="Arial" w:cs="Arial"/>
                <w:b w:val="0"/>
                <w:color w:val="auto"/>
              </w:rPr>
              <w:t>GT-PR27</w:t>
            </w:r>
          </w:p>
        </w:tc>
        <w:tc>
          <w:tcPr>
            <w:tcW w:w="7518" w:type="dxa"/>
          </w:tcPr>
          <w:p w14:paraId="158132D5" w14:textId="26F4FB8D" w:rsidR="001535C5" w:rsidRPr="000078E9" w:rsidRDefault="001535C5" w:rsidP="001535C5">
            <w:pPr>
              <w:pStyle w:val="TITULO1"/>
              <w:rPr>
                <w:rFonts w:ascii="Arial" w:hAnsi="Arial" w:cs="Arial"/>
                <w:b w:val="0"/>
                <w:color w:val="auto"/>
              </w:rPr>
            </w:pPr>
            <w:r>
              <w:rPr>
                <w:rFonts w:ascii="Arial" w:hAnsi="Arial" w:cs="Arial"/>
                <w:b w:val="0"/>
                <w:color w:val="auto"/>
              </w:rPr>
              <w:t>Inspecciones de seguridad en instalaciones</w:t>
            </w:r>
          </w:p>
        </w:tc>
      </w:tr>
      <w:tr w:rsidR="001535C5" w:rsidRPr="000078E9" w14:paraId="47C00DFE" w14:textId="77777777" w:rsidTr="001535C5">
        <w:trPr>
          <w:jc w:val="center"/>
        </w:trPr>
        <w:tc>
          <w:tcPr>
            <w:tcW w:w="2122" w:type="dxa"/>
          </w:tcPr>
          <w:p w14:paraId="2EC38D9E" w14:textId="1F630DAB" w:rsidR="001535C5" w:rsidRPr="000078E9" w:rsidRDefault="001535C5" w:rsidP="001535C5">
            <w:pPr>
              <w:pStyle w:val="TITULO1"/>
              <w:rPr>
                <w:rFonts w:ascii="Arial" w:hAnsi="Arial" w:cs="Arial"/>
                <w:b w:val="0"/>
                <w:color w:val="auto"/>
              </w:rPr>
            </w:pPr>
            <w:r>
              <w:rPr>
                <w:rFonts w:ascii="Arial" w:hAnsi="Arial" w:cs="Arial"/>
                <w:b w:val="0"/>
                <w:color w:val="auto"/>
              </w:rPr>
              <w:t xml:space="preserve">GT-PL06-FT01 </w:t>
            </w:r>
          </w:p>
        </w:tc>
        <w:tc>
          <w:tcPr>
            <w:tcW w:w="7518" w:type="dxa"/>
          </w:tcPr>
          <w:p w14:paraId="2983FE50" w14:textId="36100A80" w:rsidR="001535C5" w:rsidRPr="000078E9" w:rsidRDefault="001535C5" w:rsidP="001535C5">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1535C5" w:rsidRPr="000078E9" w14:paraId="3C6D4D2C" w14:textId="77777777" w:rsidTr="001535C5">
        <w:trPr>
          <w:jc w:val="center"/>
        </w:trPr>
        <w:tc>
          <w:tcPr>
            <w:tcW w:w="2122" w:type="dxa"/>
          </w:tcPr>
          <w:p w14:paraId="1CA9D555" w14:textId="206F9EE1" w:rsidR="001535C5" w:rsidRPr="000078E9" w:rsidRDefault="001535C5" w:rsidP="001535C5">
            <w:pPr>
              <w:pStyle w:val="TITULO1"/>
              <w:rPr>
                <w:rFonts w:ascii="Arial" w:hAnsi="Arial" w:cs="Arial"/>
                <w:b w:val="0"/>
                <w:color w:val="auto"/>
              </w:rPr>
            </w:pPr>
            <w:r>
              <w:rPr>
                <w:rFonts w:ascii="Arial" w:hAnsi="Arial" w:cs="Arial"/>
                <w:b w:val="0"/>
                <w:color w:val="auto"/>
              </w:rPr>
              <w:t>GT-PR32</w:t>
            </w:r>
          </w:p>
        </w:tc>
        <w:tc>
          <w:tcPr>
            <w:tcW w:w="7518" w:type="dxa"/>
          </w:tcPr>
          <w:p w14:paraId="09B6948B" w14:textId="752ED110" w:rsidR="001535C5" w:rsidRPr="000078E9" w:rsidRDefault="001535C5" w:rsidP="001535C5">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4565C952" w14:textId="77777777" w:rsidR="00BD019D" w:rsidRPr="000078E9" w:rsidRDefault="00BD019D" w:rsidP="000078E9">
      <w:pPr>
        <w:spacing w:after="0" w:line="240" w:lineRule="auto"/>
        <w:rPr>
          <w:rFonts w:ascii="Arial" w:hAnsi="Arial" w:cs="Arial"/>
          <w:color w:val="auto"/>
          <w:sz w:val="24"/>
        </w:rPr>
      </w:pPr>
    </w:p>
    <w:p w14:paraId="0808442D" w14:textId="6E8730BE" w:rsidR="00350F74" w:rsidRPr="000078E9" w:rsidRDefault="00C509BE" w:rsidP="006B2A2B">
      <w:pPr>
        <w:pStyle w:val="Ttulo1"/>
        <w:numPr>
          <w:ilvl w:val="2"/>
          <w:numId w:val="40"/>
        </w:numPr>
        <w:spacing w:before="0"/>
        <w:rPr>
          <w:rFonts w:ascii="Arial" w:hAnsi="Arial" w:cs="Arial"/>
          <w:color w:val="auto"/>
          <w:sz w:val="24"/>
          <w:szCs w:val="24"/>
        </w:rPr>
      </w:pPr>
      <w:bookmarkStart w:id="59" w:name="_Toc215680557"/>
      <w:bookmarkStart w:id="60" w:name="_Toc224555108"/>
      <w:bookmarkEnd w:id="21"/>
      <w:r w:rsidRPr="000078E9">
        <w:rPr>
          <w:rFonts w:ascii="Arial" w:hAnsi="Arial" w:cs="Arial"/>
          <w:color w:val="auto"/>
          <w:sz w:val="24"/>
          <w:szCs w:val="24"/>
        </w:rPr>
        <w:t>CONTROL DE CAMBIOS</w:t>
      </w:r>
      <w:bookmarkEnd w:id="59"/>
      <w:bookmarkEnd w:id="60"/>
      <w:r w:rsidR="008C7280" w:rsidRPr="000078E9">
        <w:rPr>
          <w:rFonts w:ascii="Arial" w:hAnsi="Arial" w:cs="Arial"/>
          <w:color w:val="auto"/>
          <w:sz w:val="24"/>
          <w:szCs w:val="24"/>
        </w:rPr>
        <w:t xml:space="preserve"> </w:t>
      </w:r>
      <w:bookmarkStart w:id="61" w:name="_Hlk140260292"/>
    </w:p>
    <w:p w14:paraId="14AAAB5F" w14:textId="77777777" w:rsidR="00BC614B" w:rsidRPr="000078E9"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F86988"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61"/>
          <w:p w14:paraId="03B0EB87" w14:textId="72E1BF66" w:rsidR="00014B7A" w:rsidRPr="00F86988" w:rsidRDefault="00014B7A" w:rsidP="000078E9">
            <w:pPr>
              <w:pStyle w:val="Prrafodelista"/>
              <w:ind w:left="0"/>
              <w:rPr>
                <w:rFonts w:ascii="Arial" w:hAnsi="Arial" w:cs="Arial"/>
                <w:b/>
                <w:color w:val="auto"/>
              </w:rPr>
            </w:pPr>
            <w:r w:rsidRPr="00F86988">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F86988" w:rsidRDefault="00014B7A" w:rsidP="000078E9">
            <w:pPr>
              <w:pStyle w:val="Prrafodelista"/>
              <w:ind w:left="0"/>
              <w:rPr>
                <w:rFonts w:ascii="Arial" w:hAnsi="Arial" w:cs="Arial"/>
                <w:b/>
                <w:color w:val="auto"/>
              </w:rPr>
            </w:pPr>
            <w:r w:rsidRPr="00F86988">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F86988" w:rsidRDefault="00014B7A" w:rsidP="000078E9">
            <w:pPr>
              <w:pStyle w:val="Prrafodelista"/>
              <w:ind w:left="0"/>
              <w:rPr>
                <w:rFonts w:ascii="Arial" w:hAnsi="Arial" w:cs="Arial"/>
                <w:b/>
                <w:color w:val="auto"/>
              </w:rPr>
            </w:pPr>
            <w:r w:rsidRPr="00F86988">
              <w:rPr>
                <w:rFonts w:ascii="Arial" w:hAnsi="Arial" w:cs="Arial"/>
                <w:b/>
                <w:color w:val="auto"/>
              </w:rPr>
              <w:t>Descripción de</w:t>
            </w:r>
            <w:r w:rsidR="00FF05D0" w:rsidRPr="00F86988">
              <w:rPr>
                <w:rFonts w:ascii="Arial" w:hAnsi="Arial" w:cs="Arial"/>
                <w:b/>
                <w:color w:val="auto"/>
              </w:rPr>
              <w:t xml:space="preserve"> </w:t>
            </w:r>
            <w:r w:rsidRPr="00F86988">
              <w:rPr>
                <w:rFonts w:ascii="Arial" w:hAnsi="Arial" w:cs="Arial"/>
                <w:b/>
                <w:color w:val="auto"/>
              </w:rPr>
              <w:t>l</w:t>
            </w:r>
            <w:r w:rsidR="00FF05D0" w:rsidRPr="00F86988">
              <w:rPr>
                <w:rFonts w:ascii="Arial" w:hAnsi="Arial" w:cs="Arial"/>
                <w:b/>
                <w:color w:val="auto"/>
              </w:rPr>
              <w:t>a</w:t>
            </w:r>
            <w:r w:rsidRPr="00F86988">
              <w:rPr>
                <w:rFonts w:ascii="Arial" w:hAnsi="Arial" w:cs="Arial"/>
                <w:b/>
                <w:color w:val="auto"/>
              </w:rPr>
              <w:t xml:space="preserve"> </w:t>
            </w:r>
            <w:r w:rsidR="008142D8" w:rsidRPr="00F86988">
              <w:rPr>
                <w:rFonts w:ascii="Arial" w:hAnsi="Arial" w:cs="Arial"/>
                <w:b/>
                <w:color w:val="auto"/>
              </w:rPr>
              <w:t>M</w:t>
            </w:r>
            <w:r w:rsidRPr="00F86988">
              <w:rPr>
                <w:rFonts w:ascii="Arial" w:hAnsi="Arial" w:cs="Arial"/>
                <w:b/>
                <w:color w:val="auto"/>
              </w:rPr>
              <w:t>odificación</w:t>
            </w:r>
          </w:p>
        </w:tc>
      </w:tr>
      <w:tr w:rsidR="00F16AD8" w:rsidRPr="00F86988" w14:paraId="38DD0F5C" w14:textId="77777777" w:rsidTr="00F16AD8">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4D75D224" w:rsidR="00F16AD8" w:rsidRPr="00F86988" w:rsidRDefault="00F16AD8" w:rsidP="000B1EA8">
            <w:pPr>
              <w:pStyle w:val="Prrafodelista"/>
              <w:ind w:left="0"/>
              <w:jc w:val="center"/>
              <w:rPr>
                <w:rFonts w:ascii="Arial" w:hAnsi="Arial" w:cs="Arial"/>
                <w:color w:val="auto"/>
              </w:rPr>
            </w:pPr>
            <w:r w:rsidRPr="00F86988">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13FF4AB" w:rsidR="00F16AD8" w:rsidRPr="00F86988" w:rsidRDefault="00F16AD8" w:rsidP="00F16AD8">
            <w:pPr>
              <w:pStyle w:val="Prrafodelista"/>
              <w:ind w:left="0"/>
              <w:rPr>
                <w:rFonts w:ascii="Arial" w:hAnsi="Arial" w:cs="Arial"/>
                <w:color w:val="auto"/>
              </w:rPr>
            </w:pPr>
            <w:r w:rsidRPr="00F86988">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6B6BA84" w:rsidR="00F16AD8" w:rsidRPr="00F86988" w:rsidRDefault="00F16AD8" w:rsidP="00F16AD8">
            <w:pPr>
              <w:pStyle w:val="TITULO1"/>
              <w:rPr>
                <w:rFonts w:ascii="Arial" w:hAnsi="Arial" w:cs="Arial"/>
                <w:b w:val="0"/>
                <w:color w:val="auto"/>
              </w:rPr>
            </w:pPr>
            <w:r w:rsidRPr="00F86988">
              <w:rPr>
                <w:rFonts w:ascii="Arial" w:hAnsi="Arial" w:cs="Arial"/>
                <w:b w:val="0"/>
                <w:color w:val="auto"/>
              </w:rPr>
              <w:t xml:space="preserve">Creación del documento </w:t>
            </w:r>
          </w:p>
        </w:tc>
      </w:tr>
      <w:tr w:rsidR="00F16AD8" w:rsidRPr="00F86988" w14:paraId="6F3FC80C"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38EC03D6" w14:textId="7380FA50" w:rsidR="00F16AD8" w:rsidRPr="00F86988" w:rsidRDefault="00F16AD8" w:rsidP="000B1EA8">
            <w:pPr>
              <w:pStyle w:val="Prrafodelista"/>
              <w:ind w:left="0"/>
              <w:jc w:val="center"/>
              <w:rPr>
                <w:rFonts w:ascii="Arial" w:hAnsi="Arial" w:cs="Arial"/>
                <w:color w:val="auto"/>
              </w:rPr>
            </w:pPr>
            <w:r w:rsidRPr="00F86988">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515C05E1" w14:textId="45D9D053" w:rsidR="00F16AD8" w:rsidRPr="00F86988" w:rsidRDefault="00BE34BC" w:rsidP="00F16AD8">
            <w:pPr>
              <w:pStyle w:val="Prrafodelista"/>
              <w:ind w:left="0"/>
              <w:rPr>
                <w:rFonts w:ascii="Arial" w:hAnsi="Arial" w:cs="Arial"/>
                <w:color w:val="auto"/>
              </w:rPr>
            </w:pPr>
            <w:r>
              <w:rPr>
                <w:rFonts w:ascii="Arial" w:hAnsi="Arial" w:cs="Arial"/>
                <w:color w:val="auto"/>
              </w:rPr>
              <w:t>22</w:t>
            </w:r>
            <w:r w:rsidR="000B1EA8">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25A5A1C" w14:textId="162225CD" w:rsidR="00F16AD8" w:rsidRPr="00F86988" w:rsidRDefault="00F16AD8" w:rsidP="00F16AD8">
            <w:pPr>
              <w:pStyle w:val="TITULO1"/>
              <w:rPr>
                <w:rFonts w:ascii="Arial" w:hAnsi="Arial" w:cs="Arial"/>
                <w:b w:val="0"/>
                <w:color w:val="auto"/>
              </w:rPr>
            </w:pPr>
            <w:r w:rsidRPr="00F86988">
              <w:rPr>
                <w:rFonts w:ascii="Arial" w:hAnsi="Arial" w:cs="Arial"/>
                <w:b w:val="0"/>
                <w:color w:val="auto"/>
              </w:rPr>
              <w:t>Consolidación de la información para la actualización de los planos de evacuación de la estación.</w:t>
            </w:r>
          </w:p>
        </w:tc>
      </w:tr>
    </w:tbl>
    <w:p w14:paraId="77EDDF87" w14:textId="77777777" w:rsidR="006566DD" w:rsidRPr="000078E9" w:rsidRDefault="006566DD" w:rsidP="000078E9">
      <w:pPr>
        <w:pStyle w:val="Prrafodelista"/>
        <w:spacing w:after="0" w:line="240" w:lineRule="auto"/>
        <w:ind w:left="0"/>
        <w:rPr>
          <w:rFonts w:ascii="Arial" w:hAnsi="Arial" w:cs="Arial"/>
          <w:b/>
          <w:color w:val="auto"/>
          <w:sz w:val="24"/>
        </w:rPr>
      </w:pPr>
    </w:p>
    <w:p w14:paraId="46E5D43D" w14:textId="25FD9987" w:rsidR="00FB2AEF" w:rsidRPr="00A0141F" w:rsidRDefault="00FB2AEF" w:rsidP="00A0141F">
      <w:pPr>
        <w:pStyle w:val="Ttulo1"/>
        <w:numPr>
          <w:ilvl w:val="2"/>
          <w:numId w:val="40"/>
        </w:numPr>
        <w:rPr>
          <w:rFonts w:ascii="Arial" w:hAnsi="Arial" w:cs="Arial"/>
          <w:color w:val="auto"/>
          <w:sz w:val="24"/>
        </w:rPr>
      </w:pPr>
      <w:bookmarkStart w:id="62" w:name="_Toc224555109"/>
      <w:r w:rsidRPr="00A0141F">
        <w:rPr>
          <w:rFonts w:ascii="Arial" w:hAnsi="Arial" w:cs="Arial"/>
          <w:color w:val="auto"/>
          <w:sz w:val="24"/>
        </w:rPr>
        <w:t>CONTROL DE FIRMAS</w:t>
      </w:r>
      <w:bookmarkEnd w:id="62"/>
    </w:p>
    <w:p w14:paraId="73B7CCC4" w14:textId="77777777" w:rsidR="006419A6" w:rsidRPr="000078E9"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0078E9" w:rsidRPr="00F86988" w14:paraId="2A7B0DB9" w14:textId="77777777" w:rsidTr="3638CA7D">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7B29A5DB" w14:textId="252C5B94" w:rsidR="00BB62ED" w:rsidRPr="00F86988" w:rsidRDefault="00BB62ED" w:rsidP="000078E9">
            <w:pPr>
              <w:pStyle w:val="Prrafodelista"/>
              <w:ind w:left="0"/>
              <w:rPr>
                <w:rFonts w:ascii="Arial" w:hAnsi="Arial" w:cs="Arial"/>
                <w:b/>
                <w:color w:val="auto"/>
              </w:rPr>
            </w:pPr>
            <w:r w:rsidRPr="00F86988">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07CCB893" w14:textId="491E9601" w:rsidR="00BB62ED" w:rsidRPr="00F86988" w:rsidRDefault="00BB62ED" w:rsidP="000078E9">
            <w:pPr>
              <w:pStyle w:val="Prrafodelista"/>
              <w:ind w:left="0"/>
              <w:rPr>
                <w:rFonts w:ascii="Arial" w:hAnsi="Arial" w:cs="Arial"/>
                <w:b/>
                <w:color w:val="auto"/>
              </w:rPr>
            </w:pPr>
            <w:r w:rsidRPr="00F86988">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53D1962D" w14:textId="0B9EAD85" w:rsidR="00BB62ED" w:rsidRPr="00F86988" w:rsidRDefault="00BB62ED" w:rsidP="000078E9">
            <w:pPr>
              <w:pStyle w:val="Prrafodelista"/>
              <w:ind w:left="0"/>
              <w:rPr>
                <w:rFonts w:ascii="Arial" w:hAnsi="Arial" w:cs="Arial"/>
                <w:b/>
                <w:color w:val="auto"/>
              </w:rPr>
            </w:pPr>
            <w:r w:rsidRPr="00F86988">
              <w:rPr>
                <w:rFonts w:ascii="Arial" w:hAnsi="Arial" w:cs="Arial"/>
                <w:b/>
                <w:color w:val="auto"/>
              </w:rPr>
              <w:t>Aprobó</w:t>
            </w:r>
          </w:p>
        </w:tc>
      </w:tr>
      <w:tr w:rsidR="001B1BC0" w:rsidRPr="003C6B75" w14:paraId="45BFAB30" w14:textId="77777777" w:rsidTr="3638CA7D">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4E65FAB3" w14:textId="1E0065AC" w:rsidR="00D8355A" w:rsidRDefault="003C6B75" w:rsidP="00317E87">
            <w:pPr>
              <w:pStyle w:val="Prrafodelista"/>
              <w:ind w:left="0"/>
              <w:jc w:val="center"/>
              <w:rPr>
                <w:rFonts w:ascii="Arial" w:hAnsi="Arial" w:cs="Arial"/>
                <w:b/>
                <w:bCs/>
                <w:color w:val="auto"/>
              </w:rPr>
            </w:pPr>
            <w:r>
              <w:rPr>
                <w:noProof/>
              </w:rPr>
              <w:t>ORIGINAL FIRMADO</w:t>
            </w:r>
          </w:p>
          <w:p w14:paraId="66C26996" w14:textId="36E044C2" w:rsidR="001B1BC0" w:rsidRDefault="00F16AD8" w:rsidP="00317E87">
            <w:pPr>
              <w:pStyle w:val="Prrafodelista"/>
              <w:ind w:left="0"/>
              <w:jc w:val="center"/>
              <w:rPr>
                <w:rFonts w:ascii="Arial" w:hAnsi="Arial" w:cs="Arial"/>
                <w:color w:val="auto"/>
              </w:rPr>
            </w:pPr>
            <w:r w:rsidRPr="00317E87">
              <w:rPr>
                <w:rFonts w:ascii="Arial" w:hAnsi="Arial" w:cs="Arial"/>
                <w:b/>
                <w:bCs/>
                <w:color w:val="auto"/>
              </w:rPr>
              <w:t xml:space="preserve">Lorena </w:t>
            </w:r>
            <w:r w:rsidR="00BD019D" w:rsidRPr="00317E87">
              <w:rPr>
                <w:rFonts w:ascii="Arial" w:hAnsi="Arial" w:cs="Arial"/>
                <w:b/>
                <w:bCs/>
                <w:color w:val="auto"/>
              </w:rPr>
              <w:t>González</w:t>
            </w:r>
            <w:r w:rsidRPr="00317E87">
              <w:rPr>
                <w:rFonts w:ascii="Arial" w:hAnsi="Arial" w:cs="Arial"/>
                <w:b/>
                <w:bCs/>
                <w:color w:val="auto"/>
              </w:rPr>
              <w:t xml:space="preserve"> C –</w:t>
            </w:r>
            <w:r w:rsidRPr="00F86988">
              <w:rPr>
                <w:rFonts w:ascii="Arial" w:hAnsi="Arial" w:cs="Arial"/>
                <w:color w:val="auto"/>
              </w:rPr>
              <w:t xml:space="preserve"> Contratista </w:t>
            </w:r>
            <w:r w:rsidRPr="00BD019D">
              <w:rPr>
                <w:rFonts w:ascii="Arial" w:hAnsi="Arial" w:cs="Arial"/>
                <w:color w:val="auto"/>
              </w:rPr>
              <w:t>SGH</w:t>
            </w:r>
          </w:p>
          <w:p w14:paraId="0611827C" w14:textId="77777777" w:rsidR="003C6B75" w:rsidRDefault="003C6B75" w:rsidP="003C6B75">
            <w:pPr>
              <w:pStyle w:val="Prrafodelista"/>
              <w:ind w:left="0"/>
              <w:jc w:val="center"/>
              <w:rPr>
                <w:noProof/>
              </w:rPr>
            </w:pPr>
          </w:p>
          <w:p w14:paraId="2C06C976" w14:textId="1B6B7FC6" w:rsidR="003C6B75" w:rsidRDefault="003C6B75" w:rsidP="003C6B75">
            <w:pPr>
              <w:pStyle w:val="Prrafodelista"/>
              <w:ind w:left="0"/>
              <w:jc w:val="center"/>
              <w:rPr>
                <w:rFonts w:ascii="Arial" w:hAnsi="Arial" w:cs="Arial"/>
                <w:b/>
                <w:bCs/>
                <w:color w:val="auto"/>
              </w:rPr>
            </w:pPr>
            <w:r>
              <w:rPr>
                <w:noProof/>
              </w:rPr>
              <w:t>ORIGINAL FIRMADO</w:t>
            </w:r>
          </w:p>
          <w:p w14:paraId="607215EC" w14:textId="77777777" w:rsidR="00317E87" w:rsidRDefault="00BD019D" w:rsidP="00317E87">
            <w:pPr>
              <w:pStyle w:val="Prrafodelista"/>
              <w:ind w:left="0"/>
              <w:jc w:val="center"/>
              <w:rPr>
                <w:rFonts w:ascii="Arial" w:hAnsi="Arial" w:cs="Arial"/>
                <w:color w:val="auto"/>
              </w:rPr>
            </w:pPr>
            <w:r w:rsidRPr="00317E87">
              <w:rPr>
                <w:rFonts w:ascii="Arial" w:hAnsi="Arial" w:cs="Arial"/>
                <w:b/>
                <w:bCs/>
                <w:color w:val="auto"/>
              </w:rPr>
              <w:t>Nixon Bejarano</w:t>
            </w:r>
            <w:r w:rsidRPr="00BD019D">
              <w:rPr>
                <w:rFonts w:ascii="Arial" w:hAnsi="Arial" w:cs="Arial"/>
                <w:color w:val="auto"/>
              </w:rPr>
              <w:t xml:space="preserve"> – </w:t>
            </w:r>
          </w:p>
          <w:p w14:paraId="4DCA2FB9" w14:textId="75F8AF82" w:rsidR="001B1BC0" w:rsidRPr="00F86988" w:rsidRDefault="00BD019D" w:rsidP="00317E87">
            <w:pPr>
              <w:pStyle w:val="Prrafodelista"/>
              <w:ind w:left="0"/>
              <w:jc w:val="center"/>
              <w:rPr>
                <w:rFonts w:ascii="Arial" w:hAnsi="Arial" w:cs="Arial"/>
                <w:color w:val="auto"/>
              </w:rPr>
            </w:pPr>
            <w:r w:rsidRPr="00BD019D">
              <w:rPr>
                <w:rFonts w:ascii="Arial" w:hAnsi="Arial" w:cs="Arial"/>
                <w:color w:val="auto"/>
              </w:rPr>
              <w:t>Proveedor ARL Positiva</w:t>
            </w:r>
            <w:r w:rsidR="00F16AD8" w:rsidRPr="00BD019D">
              <w:rPr>
                <w:rFonts w:ascii="Arial" w:hAnsi="Arial" w:cs="Arial"/>
                <w:color w:val="auto"/>
              </w:rPr>
              <w:t>.</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534391F2" w14:textId="77777777" w:rsidR="00A7317A" w:rsidRDefault="00A7317A" w:rsidP="00317E87">
            <w:pPr>
              <w:pStyle w:val="Prrafodelista"/>
              <w:ind w:left="0"/>
              <w:jc w:val="center"/>
              <w:rPr>
                <w:rFonts w:ascii="Arial" w:hAnsi="Arial" w:cs="Arial"/>
                <w:b/>
                <w:bCs/>
                <w:color w:val="auto"/>
              </w:rPr>
            </w:pPr>
          </w:p>
          <w:p w14:paraId="67B874F9" w14:textId="77777777" w:rsidR="003C6B75" w:rsidRDefault="003C6B75" w:rsidP="003C6B75">
            <w:pPr>
              <w:pStyle w:val="Prrafodelista"/>
              <w:ind w:left="0"/>
              <w:jc w:val="center"/>
              <w:rPr>
                <w:rFonts w:ascii="Arial" w:hAnsi="Arial" w:cs="Arial"/>
                <w:b/>
                <w:bCs/>
                <w:color w:val="auto"/>
              </w:rPr>
            </w:pPr>
            <w:r>
              <w:rPr>
                <w:noProof/>
              </w:rPr>
              <w:t>ORIGINAL FIRMADO</w:t>
            </w:r>
          </w:p>
          <w:p w14:paraId="667C5D21" w14:textId="6242C761" w:rsidR="001B1BC0" w:rsidRPr="00F86988" w:rsidRDefault="00F16AD8" w:rsidP="00317E87">
            <w:pPr>
              <w:pStyle w:val="Prrafodelista"/>
              <w:ind w:left="0"/>
              <w:jc w:val="center"/>
              <w:rPr>
                <w:rFonts w:ascii="Arial" w:hAnsi="Arial" w:cs="Arial"/>
                <w:color w:val="auto"/>
              </w:rPr>
            </w:pPr>
            <w:r w:rsidRPr="00317E87">
              <w:rPr>
                <w:rFonts w:ascii="Arial" w:hAnsi="Arial" w:cs="Arial"/>
                <w:b/>
                <w:bCs/>
                <w:color w:val="auto"/>
              </w:rPr>
              <w:t>Pablo Humberto Hormaza –</w:t>
            </w:r>
            <w:r w:rsidRPr="00F86988">
              <w:rPr>
                <w:rFonts w:ascii="Arial" w:hAnsi="Arial" w:cs="Arial"/>
                <w:color w:val="auto"/>
              </w:rPr>
              <w:t xml:space="preserve"> Profesional especializado 222-26 SGH</w:t>
            </w:r>
          </w:p>
          <w:p w14:paraId="408EF520" w14:textId="272E09A6" w:rsidR="00F16AD8" w:rsidRDefault="00F16AD8" w:rsidP="00317E87">
            <w:pPr>
              <w:pStyle w:val="Prrafodelista"/>
              <w:ind w:left="0"/>
              <w:jc w:val="center"/>
              <w:rPr>
                <w:rFonts w:ascii="Arial" w:hAnsi="Arial" w:cs="Arial"/>
                <w:color w:val="auto"/>
              </w:rPr>
            </w:pPr>
          </w:p>
          <w:p w14:paraId="73AFB6E6" w14:textId="77777777" w:rsidR="003C6B75" w:rsidRDefault="003C6B75" w:rsidP="003C6B75">
            <w:pPr>
              <w:pStyle w:val="Prrafodelista"/>
              <w:ind w:left="0"/>
              <w:jc w:val="center"/>
              <w:rPr>
                <w:rFonts w:ascii="Arial" w:hAnsi="Arial" w:cs="Arial"/>
                <w:b/>
                <w:bCs/>
                <w:color w:val="auto"/>
              </w:rPr>
            </w:pPr>
            <w:r>
              <w:rPr>
                <w:noProof/>
              </w:rPr>
              <w:t>ORIGINAL FIRMADO</w:t>
            </w:r>
          </w:p>
          <w:p w14:paraId="5996FFBD" w14:textId="13BFD6C7" w:rsidR="00BD019D" w:rsidRDefault="00BD019D" w:rsidP="00317E87">
            <w:pPr>
              <w:pStyle w:val="Prrafodelista"/>
              <w:ind w:left="0"/>
              <w:jc w:val="center"/>
              <w:rPr>
                <w:rFonts w:ascii="Arial" w:hAnsi="Arial" w:cs="Arial"/>
                <w:color w:val="auto"/>
              </w:rPr>
            </w:pPr>
            <w:r w:rsidRPr="00317E87">
              <w:rPr>
                <w:rFonts w:ascii="Arial" w:hAnsi="Arial" w:cs="Arial"/>
                <w:b/>
                <w:bCs/>
                <w:color w:val="auto"/>
              </w:rPr>
              <w:t>Lorena Cruz Cocunubo</w:t>
            </w:r>
            <w:r>
              <w:rPr>
                <w:rFonts w:ascii="Arial" w:hAnsi="Arial" w:cs="Arial"/>
                <w:color w:val="auto"/>
              </w:rPr>
              <w:t xml:space="preserve"> – Contratista SGH</w:t>
            </w:r>
          </w:p>
          <w:p w14:paraId="2C23CBC2" w14:textId="77777777" w:rsidR="00D76A31" w:rsidRDefault="00D76A31" w:rsidP="00317E87">
            <w:pPr>
              <w:pStyle w:val="Prrafodelista"/>
              <w:ind w:left="0"/>
              <w:jc w:val="center"/>
              <w:rPr>
                <w:rFonts w:ascii="Arial" w:hAnsi="Arial" w:cs="Arial"/>
                <w:color w:val="auto"/>
              </w:rPr>
            </w:pPr>
          </w:p>
          <w:p w14:paraId="61920546" w14:textId="77777777" w:rsidR="003C6B75" w:rsidRDefault="003C6B75" w:rsidP="003C6B75">
            <w:pPr>
              <w:pStyle w:val="Prrafodelista"/>
              <w:ind w:left="0"/>
              <w:jc w:val="center"/>
              <w:rPr>
                <w:rFonts w:ascii="Arial" w:hAnsi="Arial" w:cs="Arial"/>
                <w:b/>
                <w:bCs/>
                <w:color w:val="auto"/>
              </w:rPr>
            </w:pPr>
            <w:r>
              <w:rPr>
                <w:noProof/>
              </w:rPr>
              <w:t>ORIGINAL FIRMADO</w:t>
            </w:r>
          </w:p>
          <w:p w14:paraId="186D31EB" w14:textId="77777777" w:rsidR="00F16AD8" w:rsidRDefault="00F16AD8" w:rsidP="00317E87">
            <w:pPr>
              <w:pStyle w:val="Prrafodelista"/>
              <w:ind w:left="0"/>
              <w:jc w:val="center"/>
              <w:rPr>
                <w:rFonts w:ascii="Arial" w:hAnsi="Arial" w:cs="Arial"/>
                <w:color w:val="auto"/>
              </w:rPr>
            </w:pPr>
            <w:r w:rsidRPr="5DCA6F35">
              <w:rPr>
                <w:rFonts w:ascii="Arial" w:hAnsi="Arial" w:cs="Arial"/>
                <w:b/>
                <w:bCs/>
                <w:color w:val="auto"/>
              </w:rPr>
              <w:t xml:space="preserve">Angela Cristina Cifuentes </w:t>
            </w:r>
            <w:r w:rsidR="00BD019D" w:rsidRPr="5DCA6F35">
              <w:rPr>
                <w:rFonts w:ascii="Arial" w:hAnsi="Arial" w:cs="Arial"/>
                <w:b/>
                <w:bCs/>
                <w:color w:val="auto"/>
              </w:rPr>
              <w:t>–</w:t>
            </w:r>
            <w:r w:rsidR="00BD019D" w:rsidRPr="5DCA6F35">
              <w:rPr>
                <w:rFonts w:ascii="Arial" w:hAnsi="Arial" w:cs="Arial"/>
                <w:color w:val="auto"/>
              </w:rPr>
              <w:t xml:space="preserve"> Contratista SGH</w:t>
            </w:r>
          </w:p>
          <w:p w14:paraId="7DAFFE9F" w14:textId="14CE7D55" w:rsidR="5DCA6F35" w:rsidRDefault="5DCA6F35" w:rsidP="5DCA6F35">
            <w:pPr>
              <w:pStyle w:val="Prrafodelista"/>
              <w:ind w:left="0"/>
              <w:jc w:val="center"/>
              <w:rPr>
                <w:rFonts w:ascii="Arial" w:hAnsi="Arial" w:cs="Arial"/>
                <w:color w:val="auto"/>
              </w:rPr>
            </w:pPr>
          </w:p>
          <w:p w14:paraId="6996BEC5" w14:textId="77777777" w:rsidR="003C6B75" w:rsidRDefault="003C6B75" w:rsidP="003C6B75">
            <w:pPr>
              <w:pStyle w:val="Prrafodelista"/>
              <w:ind w:left="0"/>
              <w:jc w:val="center"/>
              <w:rPr>
                <w:rFonts w:ascii="Arial" w:hAnsi="Arial" w:cs="Arial"/>
                <w:b/>
                <w:bCs/>
                <w:color w:val="auto"/>
              </w:rPr>
            </w:pPr>
            <w:r>
              <w:rPr>
                <w:noProof/>
              </w:rPr>
              <w:t>ORIGINAL FIRMADO</w:t>
            </w:r>
          </w:p>
          <w:p w14:paraId="5CF0D186" w14:textId="77777777" w:rsidR="00317E87" w:rsidRPr="00317E87" w:rsidRDefault="00317E87" w:rsidP="00317E87">
            <w:pPr>
              <w:pStyle w:val="Prrafodelista"/>
              <w:ind w:left="0"/>
              <w:jc w:val="center"/>
              <w:rPr>
                <w:rFonts w:ascii="Arial" w:hAnsi="Arial" w:cs="Arial"/>
                <w:b/>
                <w:bCs/>
                <w:color w:val="auto"/>
              </w:rPr>
            </w:pPr>
            <w:r w:rsidRPr="00317E87">
              <w:rPr>
                <w:rFonts w:ascii="Arial" w:hAnsi="Arial" w:cs="Arial"/>
                <w:b/>
                <w:bCs/>
                <w:color w:val="auto"/>
              </w:rPr>
              <w:t>Patricia Pacheco</w:t>
            </w:r>
          </w:p>
          <w:p w14:paraId="1DA2DE98" w14:textId="77777777" w:rsidR="00317E87" w:rsidRPr="007512A0" w:rsidRDefault="00317E87" w:rsidP="00317E87">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095AAEA" w14:textId="0C4229B0" w:rsidR="00317E87" w:rsidRPr="00F86988" w:rsidRDefault="00317E87" w:rsidP="00317E87">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F6C0685" w14:textId="77777777" w:rsidR="003C6B75" w:rsidRPr="003C6B75" w:rsidRDefault="003C6B75" w:rsidP="003C6B75">
            <w:pPr>
              <w:pStyle w:val="Prrafodelista"/>
              <w:ind w:left="0"/>
              <w:jc w:val="center"/>
              <w:rPr>
                <w:rFonts w:ascii="Arial" w:hAnsi="Arial" w:cs="Arial"/>
                <w:b/>
                <w:bCs/>
                <w:color w:val="auto"/>
                <w:lang w:val="pt-PT"/>
              </w:rPr>
            </w:pPr>
            <w:r w:rsidRPr="003C6B75">
              <w:rPr>
                <w:noProof/>
                <w:lang w:val="pt-PT"/>
              </w:rPr>
              <w:t>ORIGINAL FIRMADO</w:t>
            </w:r>
          </w:p>
          <w:p w14:paraId="458EE062" w14:textId="33A4253D" w:rsidR="003C6B75" w:rsidRPr="003C6B75" w:rsidRDefault="003C6B75" w:rsidP="003C6B75">
            <w:pPr>
              <w:pStyle w:val="Prrafodelista"/>
              <w:ind w:left="0"/>
              <w:jc w:val="center"/>
              <w:rPr>
                <w:rFonts w:ascii="Arial" w:hAnsi="Arial" w:cs="Arial"/>
                <w:color w:val="auto"/>
                <w:lang w:val="fr-FR"/>
              </w:rPr>
            </w:pPr>
            <w:r w:rsidRPr="003C6B75">
              <w:rPr>
                <w:rFonts w:ascii="Arial" w:hAnsi="Arial" w:cs="Arial"/>
                <w:b/>
                <w:bCs/>
                <w:color w:val="auto"/>
                <w:lang w:val="fr-FR"/>
              </w:rPr>
              <w:t>José Andrés Ponce</w:t>
            </w:r>
            <w:r w:rsidRPr="003C6B75">
              <w:rPr>
                <w:rFonts w:ascii="Arial" w:hAnsi="Arial" w:cs="Arial"/>
                <w:color w:val="auto"/>
                <w:lang w:val="fr-FR"/>
              </w:rPr>
              <w:t xml:space="preserve"> Subdirector d</w:t>
            </w:r>
            <w:r>
              <w:rPr>
                <w:rFonts w:ascii="Arial" w:hAnsi="Arial" w:cs="Arial"/>
                <w:color w:val="auto"/>
                <w:lang w:val="fr-FR"/>
              </w:rPr>
              <w:t>e Gestión Humana</w:t>
            </w:r>
          </w:p>
          <w:p w14:paraId="3A8ADDE4" w14:textId="04E06414" w:rsidR="001B1BC0" w:rsidRPr="003C6B75" w:rsidRDefault="001B1BC0" w:rsidP="3638CA7D">
            <w:pPr>
              <w:rPr>
                <w:lang w:val="fr-FR"/>
              </w:rPr>
            </w:pPr>
          </w:p>
          <w:p w14:paraId="68CAC39F" w14:textId="39F62E59" w:rsidR="00F16AD8" w:rsidRPr="003C6B75" w:rsidRDefault="00F16AD8" w:rsidP="00317E87">
            <w:pPr>
              <w:jc w:val="center"/>
              <w:rPr>
                <w:rFonts w:ascii="Arial" w:hAnsi="Arial" w:cs="Arial"/>
                <w:color w:val="auto"/>
                <w:lang w:val="fr-FR"/>
              </w:rPr>
            </w:pPr>
          </w:p>
        </w:tc>
      </w:tr>
    </w:tbl>
    <w:p w14:paraId="6F54965A" w14:textId="77777777" w:rsidR="00FF6648" w:rsidRPr="003C6B75" w:rsidRDefault="00FF6648" w:rsidP="000078E9">
      <w:pPr>
        <w:rPr>
          <w:rFonts w:asciiTheme="minorHAnsi" w:hAnsiTheme="minorHAnsi"/>
          <w:color w:val="auto"/>
          <w:lang w:val="fr-FR"/>
        </w:rPr>
      </w:pPr>
    </w:p>
    <w:sectPr w:rsidR="00FF6648" w:rsidRPr="003C6B75" w:rsidSect="00DB3A95">
      <w:headerReference w:type="default" r:id="rId26"/>
      <w:footerReference w:type="default" r:id="rId27"/>
      <w:headerReference w:type="first" r:id="rId28"/>
      <w:footerReference w:type="first" r:id="rId29"/>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8E5BE" w14:textId="77777777" w:rsidR="00694616" w:rsidRDefault="00694616" w:rsidP="00384847">
      <w:r>
        <w:separator/>
      </w:r>
    </w:p>
  </w:endnote>
  <w:endnote w:type="continuationSeparator" w:id="0">
    <w:p w14:paraId="48634AD6" w14:textId="77777777" w:rsidR="00694616" w:rsidRDefault="00694616"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C51378" w:rsidRPr="007C53EB" w:rsidRDefault="00C51378"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C51378" w:rsidRPr="00E06C59" w:rsidRDefault="00C51378"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C51378" w:rsidRDefault="00C51378" w:rsidP="00DB3A95">
    <w:pPr>
      <w:spacing w:before="29" w:line="225" w:lineRule="auto"/>
      <w:ind w:left="586" w:hanging="567"/>
      <w:jc w:val="left"/>
      <w:rPr>
        <w:rFonts w:cs="Arial"/>
        <w:sz w:val="16"/>
        <w:szCs w:val="16"/>
      </w:rPr>
    </w:pPr>
  </w:p>
  <w:p w14:paraId="491C0840" w14:textId="77777777" w:rsidR="00C51378" w:rsidRPr="00DB3A95" w:rsidRDefault="00C51378"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C51378" w14:paraId="2D27B84E" w14:textId="77777777" w:rsidTr="240E07DC">
      <w:trPr>
        <w:trHeight w:val="300"/>
      </w:trPr>
      <w:tc>
        <w:tcPr>
          <w:tcW w:w="3510" w:type="dxa"/>
        </w:tcPr>
        <w:p w14:paraId="0502B101" w14:textId="3F66E92F" w:rsidR="00C51378" w:rsidRDefault="00C51378" w:rsidP="240E07DC">
          <w:pPr>
            <w:pStyle w:val="Encabezado"/>
            <w:ind w:left="-115"/>
            <w:jc w:val="left"/>
          </w:pPr>
        </w:p>
      </w:tc>
      <w:tc>
        <w:tcPr>
          <w:tcW w:w="3510" w:type="dxa"/>
        </w:tcPr>
        <w:p w14:paraId="25AFBE71" w14:textId="4D9AD095" w:rsidR="00C51378" w:rsidRDefault="00C51378" w:rsidP="240E07DC">
          <w:pPr>
            <w:pStyle w:val="Encabezado"/>
            <w:jc w:val="center"/>
          </w:pPr>
        </w:p>
      </w:tc>
      <w:tc>
        <w:tcPr>
          <w:tcW w:w="3510" w:type="dxa"/>
        </w:tcPr>
        <w:p w14:paraId="0744C169" w14:textId="7CFD900A" w:rsidR="00C51378" w:rsidRDefault="00C51378" w:rsidP="240E07DC">
          <w:pPr>
            <w:pStyle w:val="Encabezado"/>
            <w:ind w:right="-115"/>
            <w:jc w:val="right"/>
          </w:pPr>
        </w:p>
      </w:tc>
    </w:tr>
  </w:tbl>
  <w:p w14:paraId="42399B95" w14:textId="2125F430" w:rsidR="00C51378" w:rsidRDefault="00C51378"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C8E2D" w14:textId="77777777" w:rsidR="00694616" w:rsidRDefault="00694616" w:rsidP="00384847">
      <w:r>
        <w:separator/>
      </w:r>
    </w:p>
  </w:footnote>
  <w:footnote w:type="continuationSeparator" w:id="0">
    <w:p w14:paraId="029C16A9" w14:textId="77777777" w:rsidR="00694616" w:rsidRDefault="00694616"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C51378" w:rsidRPr="00316BA3" w14:paraId="42DB2C14" w14:textId="77777777" w:rsidTr="00B6436D">
      <w:trPr>
        <w:trHeight w:val="410"/>
      </w:trPr>
      <w:tc>
        <w:tcPr>
          <w:tcW w:w="1718" w:type="dxa"/>
          <w:tcBorders>
            <w:bottom w:val="nil"/>
          </w:tcBorders>
        </w:tcPr>
        <w:p w14:paraId="7DC68F4E" w14:textId="08E6EFF9" w:rsidR="00C51378" w:rsidRDefault="00C51378" w:rsidP="00AF4D2C">
          <w:pPr>
            <w:pStyle w:val="Encabezado"/>
            <w:rPr>
              <w:noProof/>
              <w:lang w:val="es-CO" w:eastAsia="es-CO"/>
            </w:rPr>
          </w:pPr>
        </w:p>
      </w:tc>
      <w:tc>
        <w:tcPr>
          <w:tcW w:w="6648" w:type="dxa"/>
          <w:vMerge w:val="restart"/>
          <w:vAlign w:val="center"/>
        </w:tcPr>
        <w:p w14:paraId="4574A377" w14:textId="5BEB5E34" w:rsidR="00C51378" w:rsidRPr="00B6436D" w:rsidRDefault="00C51378"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0B1EA8">
            <w:rPr>
              <w:rFonts w:ascii="Arial" w:hAnsi="Arial" w:cs="Arial"/>
              <w:b/>
              <w:bCs/>
              <w:color w:val="auto"/>
              <w:sz w:val="24"/>
              <w:szCs w:val="24"/>
            </w:rPr>
            <w:t>T</w:t>
          </w:r>
          <w:r>
            <w:rPr>
              <w:rFonts w:ascii="Arial" w:hAnsi="Arial" w:cs="Arial"/>
              <w:b/>
              <w:bCs/>
              <w:color w:val="auto"/>
              <w:sz w:val="24"/>
              <w:szCs w:val="24"/>
            </w:rPr>
            <w:t xml:space="preserve">alento </w:t>
          </w:r>
          <w:r w:rsidR="000B1EA8">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35191754" w:rsidR="00C51378" w:rsidRPr="00E1441F" w:rsidRDefault="00C51378"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C51378" w:rsidRPr="00316BA3" w14:paraId="3D76A945" w14:textId="77777777" w:rsidTr="00B6436D">
      <w:trPr>
        <w:trHeight w:val="332"/>
      </w:trPr>
      <w:tc>
        <w:tcPr>
          <w:tcW w:w="1718" w:type="dxa"/>
          <w:vMerge w:val="restart"/>
          <w:tcBorders>
            <w:top w:val="nil"/>
          </w:tcBorders>
        </w:tcPr>
        <w:p w14:paraId="0BB8850C" w14:textId="1E90CCE5" w:rsidR="00C51378" w:rsidRPr="00CD1B50" w:rsidRDefault="00C51378"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C51378" w:rsidRPr="00C872C5" w:rsidRDefault="00C51378" w:rsidP="00375F2F">
          <w:pPr>
            <w:pStyle w:val="Encabezado"/>
            <w:jc w:val="center"/>
            <w:rPr>
              <w:rFonts w:ascii="Arial" w:hAnsi="Arial" w:cs="Arial"/>
              <w:b/>
              <w:color w:val="auto"/>
              <w:sz w:val="24"/>
              <w:szCs w:val="24"/>
            </w:rPr>
          </w:pPr>
        </w:p>
      </w:tc>
      <w:tc>
        <w:tcPr>
          <w:tcW w:w="2268" w:type="dxa"/>
          <w:vAlign w:val="center"/>
        </w:tcPr>
        <w:p w14:paraId="40D4C42C" w14:textId="57EF131F" w:rsidR="00C51378" w:rsidRPr="00E1441F" w:rsidRDefault="00C51378"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0B1EA8">
            <w:rPr>
              <w:rFonts w:ascii="Arial" w:hAnsi="Arial" w:cs="Arial"/>
              <w:color w:val="auto"/>
              <w:sz w:val="20"/>
            </w:rPr>
            <w:t>2</w:t>
          </w:r>
        </w:p>
      </w:tc>
    </w:tr>
    <w:tr w:rsidR="00C51378" w:rsidRPr="00316BA3" w14:paraId="05B90F5A" w14:textId="77777777" w:rsidTr="00B6436D">
      <w:trPr>
        <w:trHeight w:val="362"/>
      </w:trPr>
      <w:tc>
        <w:tcPr>
          <w:tcW w:w="1718" w:type="dxa"/>
          <w:vMerge/>
        </w:tcPr>
        <w:p w14:paraId="573CEA57" w14:textId="77777777" w:rsidR="00C51378" w:rsidRPr="00CD1B50" w:rsidRDefault="00C51378" w:rsidP="00375F2F">
          <w:pPr>
            <w:pStyle w:val="Encabezado"/>
            <w:rPr>
              <w:rFonts w:asciiTheme="minorHAnsi" w:hAnsiTheme="minorHAnsi" w:cstheme="minorHAnsi"/>
              <w:color w:val="E2ECFD"/>
            </w:rPr>
          </w:pPr>
          <w:bookmarkStart w:id="63" w:name="_Hlk112767271"/>
          <w:bookmarkStart w:id="64" w:name="_Hlk140267549"/>
        </w:p>
      </w:tc>
      <w:tc>
        <w:tcPr>
          <w:tcW w:w="6648" w:type="dxa"/>
          <w:vMerge w:val="restart"/>
          <w:vAlign w:val="center"/>
        </w:tcPr>
        <w:p w14:paraId="56F6FB66" w14:textId="764D42F8" w:rsidR="00C51378" w:rsidRPr="00C872C5" w:rsidRDefault="00C51378"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0B1EA8">
            <w:rPr>
              <w:rFonts w:ascii="Arial" w:hAnsi="Arial" w:cs="Arial"/>
              <w:b/>
              <w:color w:val="auto"/>
              <w:sz w:val="24"/>
            </w:rPr>
            <w:t xml:space="preserve"> – B1 Chapinero</w:t>
          </w:r>
        </w:p>
      </w:tc>
      <w:tc>
        <w:tcPr>
          <w:tcW w:w="2268" w:type="dxa"/>
          <w:vAlign w:val="center"/>
        </w:tcPr>
        <w:p w14:paraId="5C175231" w14:textId="3888C076" w:rsidR="00C51378" w:rsidRPr="00E1441F" w:rsidRDefault="00C51378"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BE34BC">
            <w:rPr>
              <w:rFonts w:ascii="Arial" w:hAnsi="Arial" w:cs="Arial"/>
              <w:color w:val="auto"/>
              <w:sz w:val="20"/>
            </w:rPr>
            <w:t>22</w:t>
          </w:r>
          <w:r w:rsidR="000B1EA8">
            <w:rPr>
              <w:rFonts w:ascii="Arial" w:hAnsi="Arial" w:cs="Arial"/>
              <w:color w:val="auto"/>
              <w:sz w:val="20"/>
            </w:rPr>
            <w:t>/04/2026</w:t>
          </w:r>
        </w:p>
      </w:tc>
    </w:tr>
    <w:bookmarkEnd w:id="63"/>
    <w:tr w:rsidR="00C51378" w:rsidRPr="00316BA3" w14:paraId="459F60F9" w14:textId="77777777" w:rsidTr="00B6436D">
      <w:trPr>
        <w:trHeight w:val="423"/>
      </w:trPr>
      <w:tc>
        <w:tcPr>
          <w:tcW w:w="1718" w:type="dxa"/>
          <w:vMerge/>
        </w:tcPr>
        <w:p w14:paraId="30C4730B" w14:textId="77777777" w:rsidR="00C51378" w:rsidRPr="00CD1B50" w:rsidRDefault="00C51378" w:rsidP="00375F2F">
          <w:pPr>
            <w:pStyle w:val="Encabezado"/>
            <w:rPr>
              <w:rFonts w:asciiTheme="minorHAnsi" w:hAnsiTheme="minorHAnsi" w:cstheme="minorHAnsi"/>
              <w:color w:val="E2ECFD"/>
            </w:rPr>
          </w:pPr>
        </w:p>
      </w:tc>
      <w:tc>
        <w:tcPr>
          <w:tcW w:w="6648" w:type="dxa"/>
          <w:vMerge/>
        </w:tcPr>
        <w:p w14:paraId="7B7E30F4" w14:textId="77777777" w:rsidR="00C51378" w:rsidRPr="00C872C5" w:rsidRDefault="00C51378" w:rsidP="00375F2F">
          <w:pPr>
            <w:pStyle w:val="Encabezado"/>
            <w:jc w:val="center"/>
            <w:rPr>
              <w:rFonts w:ascii="Arial" w:hAnsi="Arial" w:cs="Arial"/>
              <w:b/>
              <w:color w:val="auto"/>
              <w:sz w:val="24"/>
            </w:rPr>
          </w:pPr>
        </w:p>
      </w:tc>
      <w:tc>
        <w:tcPr>
          <w:tcW w:w="2268" w:type="dxa"/>
          <w:vAlign w:val="center"/>
        </w:tcPr>
        <w:p w14:paraId="3328F72E" w14:textId="647A1EE6" w:rsidR="00C51378" w:rsidRPr="00E1441F" w:rsidRDefault="00C51378"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24</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52</w:t>
          </w:r>
          <w:r w:rsidRPr="00E1441F">
            <w:rPr>
              <w:rFonts w:ascii="Arial" w:hAnsi="Arial" w:cs="Arial"/>
              <w:b/>
              <w:bCs/>
              <w:color w:val="auto"/>
              <w:sz w:val="20"/>
              <w:szCs w:val="20"/>
            </w:rPr>
            <w:fldChar w:fldCharType="end"/>
          </w:r>
        </w:p>
      </w:tc>
    </w:tr>
    <w:bookmarkEnd w:id="64"/>
  </w:tbl>
  <w:p w14:paraId="1DAC7F80" w14:textId="738C30BD" w:rsidR="00C51378" w:rsidRDefault="00C51378" w:rsidP="00384847">
    <w:pPr>
      <w:pStyle w:val="Encabezado"/>
    </w:pPr>
  </w:p>
  <w:p w14:paraId="6436B227" w14:textId="77777777" w:rsidR="00C51378" w:rsidRPr="00FE2D53" w:rsidRDefault="00C51378"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C51378" w:rsidRDefault="00C51378" w:rsidP="00D4116C">
    <w:pPr>
      <w:pStyle w:val="Encabezado"/>
      <w:tabs>
        <w:tab w:val="left" w:pos="6955"/>
        <w:tab w:val="right" w:pos="9355"/>
      </w:tabs>
      <w:jc w:val="right"/>
    </w:pPr>
    <w:bookmarkStart w:id="65" w:name="_Hlk139876152"/>
    <w:bookmarkEnd w:id="6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A560BE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E238B7"/>
    <w:multiLevelType w:val="multilevel"/>
    <w:tmpl w:val="5DEEE7F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41BE5"/>
    <w:multiLevelType w:val="hybridMultilevel"/>
    <w:tmpl w:val="962A4E7A"/>
    <w:lvl w:ilvl="0" w:tplc="240A000F">
      <w:start w:val="1"/>
      <w:numFmt w:val="decimal"/>
      <w:lvlText w:val="%1."/>
      <w:lvlJc w:val="left"/>
      <w:pPr>
        <w:ind w:left="885" w:hanging="360"/>
      </w:pPr>
    </w:lvl>
    <w:lvl w:ilvl="1" w:tplc="240A0019" w:tentative="1">
      <w:start w:val="1"/>
      <w:numFmt w:val="lowerLetter"/>
      <w:lvlText w:val="%2."/>
      <w:lvlJc w:val="left"/>
      <w:pPr>
        <w:ind w:left="1605" w:hanging="360"/>
      </w:pPr>
    </w:lvl>
    <w:lvl w:ilvl="2" w:tplc="240A001B" w:tentative="1">
      <w:start w:val="1"/>
      <w:numFmt w:val="lowerRoman"/>
      <w:lvlText w:val="%3."/>
      <w:lvlJc w:val="right"/>
      <w:pPr>
        <w:ind w:left="2325" w:hanging="180"/>
      </w:pPr>
    </w:lvl>
    <w:lvl w:ilvl="3" w:tplc="240A000F" w:tentative="1">
      <w:start w:val="1"/>
      <w:numFmt w:val="decimal"/>
      <w:lvlText w:val="%4."/>
      <w:lvlJc w:val="left"/>
      <w:pPr>
        <w:ind w:left="3045" w:hanging="360"/>
      </w:pPr>
    </w:lvl>
    <w:lvl w:ilvl="4" w:tplc="240A0019" w:tentative="1">
      <w:start w:val="1"/>
      <w:numFmt w:val="lowerLetter"/>
      <w:lvlText w:val="%5."/>
      <w:lvlJc w:val="left"/>
      <w:pPr>
        <w:ind w:left="3765" w:hanging="360"/>
      </w:pPr>
    </w:lvl>
    <w:lvl w:ilvl="5" w:tplc="240A001B" w:tentative="1">
      <w:start w:val="1"/>
      <w:numFmt w:val="lowerRoman"/>
      <w:lvlText w:val="%6."/>
      <w:lvlJc w:val="right"/>
      <w:pPr>
        <w:ind w:left="4485" w:hanging="180"/>
      </w:pPr>
    </w:lvl>
    <w:lvl w:ilvl="6" w:tplc="240A000F" w:tentative="1">
      <w:start w:val="1"/>
      <w:numFmt w:val="decimal"/>
      <w:lvlText w:val="%7."/>
      <w:lvlJc w:val="left"/>
      <w:pPr>
        <w:ind w:left="5205" w:hanging="360"/>
      </w:pPr>
    </w:lvl>
    <w:lvl w:ilvl="7" w:tplc="240A0019" w:tentative="1">
      <w:start w:val="1"/>
      <w:numFmt w:val="lowerLetter"/>
      <w:lvlText w:val="%8."/>
      <w:lvlJc w:val="left"/>
      <w:pPr>
        <w:ind w:left="5925" w:hanging="360"/>
      </w:pPr>
    </w:lvl>
    <w:lvl w:ilvl="8" w:tplc="240A001B" w:tentative="1">
      <w:start w:val="1"/>
      <w:numFmt w:val="lowerRoman"/>
      <w:lvlText w:val="%9."/>
      <w:lvlJc w:val="right"/>
      <w:pPr>
        <w:ind w:left="6645" w:hanging="180"/>
      </w:pPr>
    </w:lvl>
  </w:abstractNum>
  <w:abstractNum w:abstractNumId="5"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0CEB3346"/>
    <w:multiLevelType w:val="hybridMultilevel"/>
    <w:tmpl w:val="4D96DFE8"/>
    <w:lvl w:ilvl="0" w:tplc="7D34A2F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8667E2"/>
    <w:multiLevelType w:val="hybridMultilevel"/>
    <w:tmpl w:val="12409274"/>
    <w:lvl w:ilvl="0" w:tplc="FB4C2EBC">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E459B9"/>
    <w:multiLevelType w:val="hybridMultilevel"/>
    <w:tmpl w:val="B1580B90"/>
    <w:lvl w:ilvl="0" w:tplc="10804AD4">
      <w:start w:val="1"/>
      <w:numFmt w:val="bullet"/>
      <w:lvlText w:val=""/>
      <w:lvlJc w:val="left"/>
      <w:pPr>
        <w:ind w:left="720" w:hanging="360"/>
      </w:pPr>
      <w:rPr>
        <w:rFonts w:ascii="Symbol" w:hAnsi="Symbol" w:hint="default"/>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FEF691C"/>
    <w:multiLevelType w:val="multilevel"/>
    <w:tmpl w:val="65CE238A"/>
    <w:lvl w:ilvl="0">
      <w:start w:val="13"/>
      <w:numFmt w:val="decimal"/>
      <w:lvlText w:val="%1"/>
      <w:lvlJc w:val="left"/>
      <w:pPr>
        <w:ind w:left="468" w:hanging="468"/>
      </w:pPr>
      <w:rPr>
        <w:rFonts w:hint="default"/>
      </w:rPr>
    </w:lvl>
    <w:lvl w:ilvl="1">
      <w:start w:val="1"/>
      <w:numFmt w:val="decimal"/>
      <w:lvlText w:val="%1.%2"/>
      <w:lvlJc w:val="left"/>
      <w:pPr>
        <w:ind w:left="1656" w:hanging="468"/>
      </w:pPr>
      <w:rPr>
        <w:rFonts w:hint="default"/>
      </w:rPr>
    </w:lvl>
    <w:lvl w:ilvl="2">
      <w:start w:val="1"/>
      <w:numFmt w:val="decimal"/>
      <w:lvlText w:val="%1.%2.%3"/>
      <w:lvlJc w:val="left"/>
      <w:pPr>
        <w:ind w:left="3096" w:hanging="720"/>
      </w:pPr>
      <w:rPr>
        <w:rFonts w:hint="default"/>
      </w:rPr>
    </w:lvl>
    <w:lvl w:ilvl="3">
      <w:start w:val="1"/>
      <w:numFmt w:val="decimal"/>
      <w:lvlText w:val="%1.%2.%3.%4"/>
      <w:lvlJc w:val="left"/>
      <w:pPr>
        <w:ind w:left="4644" w:hanging="1080"/>
      </w:pPr>
      <w:rPr>
        <w:rFonts w:hint="default"/>
      </w:rPr>
    </w:lvl>
    <w:lvl w:ilvl="4">
      <w:start w:val="1"/>
      <w:numFmt w:val="decimal"/>
      <w:lvlText w:val="%1.%2.%3.%4.%5"/>
      <w:lvlJc w:val="left"/>
      <w:pPr>
        <w:ind w:left="5832" w:hanging="1080"/>
      </w:pPr>
      <w:rPr>
        <w:rFonts w:hint="default"/>
      </w:rPr>
    </w:lvl>
    <w:lvl w:ilvl="5">
      <w:start w:val="1"/>
      <w:numFmt w:val="decimal"/>
      <w:lvlText w:val="%1.%2.%3.%4.%5.%6"/>
      <w:lvlJc w:val="left"/>
      <w:pPr>
        <w:ind w:left="7380" w:hanging="1440"/>
      </w:pPr>
      <w:rPr>
        <w:rFonts w:hint="default"/>
      </w:rPr>
    </w:lvl>
    <w:lvl w:ilvl="6">
      <w:start w:val="1"/>
      <w:numFmt w:val="decimal"/>
      <w:lvlText w:val="%1.%2.%3.%4.%5.%6.%7"/>
      <w:lvlJc w:val="left"/>
      <w:pPr>
        <w:ind w:left="8568" w:hanging="1440"/>
      </w:pPr>
      <w:rPr>
        <w:rFonts w:hint="default"/>
      </w:rPr>
    </w:lvl>
    <w:lvl w:ilvl="7">
      <w:start w:val="1"/>
      <w:numFmt w:val="decimal"/>
      <w:lvlText w:val="%1.%2.%3.%4.%5.%6.%7.%8"/>
      <w:lvlJc w:val="left"/>
      <w:pPr>
        <w:ind w:left="10116" w:hanging="1800"/>
      </w:pPr>
      <w:rPr>
        <w:rFonts w:hint="default"/>
      </w:rPr>
    </w:lvl>
    <w:lvl w:ilvl="8">
      <w:start w:val="1"/>
      <w:numFmt w:val="decimal"/>
      <w:lvlText w:val="%1.%2.%3.%4.%5.%6.%7.%8.%9"/>
      <w:lvlJc w:val="left"/>
      <w:pPr>
        <w:ind w:left="11304" w:hanging="1800"/>
      </w:pPr>
      <w:rPr>
        <w:rFonts w:hint="default"/>
      </w:rPr>
    </w:lvl>
  </w:abstractNum>
  <w:abstractNum w:abstractNumId="10" w15:restartNumberingAfterBreak="0">
    <w:nsid w:val="101823F4"/>
    <w:multiLevelType w:val="hybridMultilevel"/>
    <w:tmpl w:val="1CB46FAA"/>
    <w:lvl w:ilvl="0" w:tplc="240A000F">
      <w:start w:val="1"/>
      <w:numFmt w:val="decimal"/>
      <w:lvlText w:val="%1."/>
      <w:lvlJc w:val="left"/>
      <w:pPr>
        <w:ind w:left="822" w:hanging="360"/>
      </w:pPr>
    </w:lvl>
    <w:lvl w:ilvl="1" w:tplc="240A0019" w:tentative="1">
      <w:start w:val="1"/>
      <w:numFmt w:val="lowerLetter"/>
      <w:lvlText w:val="%2."/>
      <w:lvlJc w:val="left"/>
      <w:pPr>
        <w:ind w:left="1542" w:hanging="360"/>
      </w:pPr>
    </w:lvl>
    <w:lvl w:ilvl="2" w:tplc="240A001B" w:tentative="1">
      <w:start w:val="1"/>
      <w:numFmt w:val="lowerRoman"/>
      <w:lvlText w:val="%3."/>
      <w:lvlJc w:val="right"/>
      <w:pPr>
        <w:ind w:left="2262" w:hanging="180"/>
      </w:pPr>
    </w:lvl>
    <w:lvl w:ilvl="3" w:tplc="240A000F" w:tentative="1">
      <w:start w:val="1"/>
      <w:numFmt w:val="decimal"/>
      <w:lvlText w:val="%4."/>
      <w:lvlJc w:val="left"/>
      <w:pPr>
        <w:ind w:left="2982" w:hanging="360"/>
      </w:pPr>
    </w:lvl>
    <w:lvl w:ilvl="4" w:tplc="240A0019" w:tentative="1">
      <w:start w:val="1"/>
      <w:numFmt w:val="lowerLetter"/>
      <w:lvlText w:val="%5."/>
      <w:lvlJc w:val="left"/>
      <w:pPr>
        <w:ind w:left="3702" w:hanging="360"/>
      </w:pPr>
    </w:lvl>
    <w:lvl w:ilvl="5" w:tplc="240A001B" w:tentative="1">
      <w:start w:val="1"/>
      <w:numFmt w:val="lowerRoman"/>
      <w:lvlText w:val="%6."/>
      <w:lvlJc w:val="right"/>
      <w:pPr>
        <w:ind w:left="4422" w:hanging="180"/>
      </w:pPr>
    </w:lvl>
    <w:lvl w:ilvl="6" w:tplc="240A000F" w:tentative="1">
      <w:start w:val="1"/>
      <w:numFmt w:val="decimal"/>
      <w:lvlText w:val="%7."/>
      <w:lvlJc w:val="left"/>
      <w:pPr>
        <w:ind w:left="5142" w:hanging="360"/>
      </w:pPr>
    </w:lvl>
    <w:lvl w:ilvl="7" w:tplc="240A0019" w:tentative="1">
      <w:start w:val="1"/>
      <w:numFmt w:val="lowerLetter"/>
      <w:lvlText w:val="%8."/>
      <w:lvlJc w:val="left"/>
      <w:pPr>
        <w:ind w:left="5862" w:hanging="360"/>
      </w:pPr>
    </w:lvl>
    <w:lvl w:ilvl="8" w:tplc="240A001B" w:tentative="1">
      <w:start w:val="1"/>
      <w:numFmt w:val="lowerRoman"/>
      <w:lvlText w:val="%9."/>
      <w:lvlJc w:val="right"/>
      <w:pPr>
        <w:ind w:left="6582" w:hanging="180"/>
      </w:pPr>
    </w:lvl>
  </w:abstractNum>
  <w:abstractNum w:abstractNumId="11" w15:restartNumberingAfterBreak="0">
    <w:nsid w:val="114116B0"/>
    <w:multiLevelType w:val="multilevel"/>
    <w:tmpl w:val="6076FD18"/>
    <w:lvl w:ilvl="0">
      <w:start w:val="12"/>
      <w:numFmt w:val="decimal"/>
      <w:lvlText w:val="%1"/>
      <w:lvlJc w:val="left"/>
      <w:pPr>
        <w:ind w:left="468" w:hanging="468"/>
      </w:pPr>
      <w:rPr>
        <w:rFonts w:hint="default"/>
        <w:b/>
        <w:color w:val="auto"/>
        <w:sz w:val="24"/>
      </w:rPr>
    </w:lvl>
    <w:lvl w:ilvl="1">
      <w:start w:val="1"/>
      <w:numFmt w:val="decimal"/>
      <w:lvlText w:val="%1.%2"/>
      <w:lvlJc w:val="left"/>
      <w:pPr>
        <w:ind w:left="1035" w:hanging="468"/>
      </w:pPr>
      <w:rPr>
        <w:rFonts w:hint="default"/>
        <w:b/>
        <w:color w:val="auto"/>
        <w:sz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 w15:restartNumberingAfterBreak="0">
    <w:nsid w:val="1B0075E0"/>
    <w:multiLevelType w:val="multilevel"/>
    <w:tmpl w:val="C8C851AC"/>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1E3A5DCE"/>
    <w:multiLevelType w:val="multilevel"/>
    <w:tmpl w:val="75EECF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786" w:hanging="360"/>
      </w:pPr>
      <w:rPr>
        <w:rFonts w:hint="default"/>
      </w:rPr>
    </w:lvl>
    <w:lvl w:ilvl="3">
      <w:start w:val="16"/>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4168AA"/>
    <w:multiLevelType w:val="hybridMultilevel"/>
    <w:tmpl w:val="FCFE2738"/>
    <w:lvl w:ilvl="0" w:tplc="F2D225A6">
      <w:start w:val="1"/>
      <w:numFmt w:val="bullet"/>
      <w:lvlText w:val=""/>
      <w:lvlJc w:val="left"/>
      <w:pPr>
        <w:ind w:left="780" w:hanging="360"/>
      </w:pPr>
      <w:rPr>
        <w:rFonts w:ascii="Symbol" w:hAnsi="Symbol" w:hint="default"/>
        <w:b/>
        <w:i w:val="0"/>
        <w:color w:val="FF0000"/>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7"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8" w15:restartNumberingAfterBreak="0">
    <w:nsid w:val="25317DB5"/>
    <w:multiLevelType w:val="multilevel"/>
    <w:tmpl w:val="472A7FCC"/>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C93036"/>
    <w:multiLevelType w:val="hybridMultilevel"/>
    <w:tmpl w:val="F280B00A"/>
    <w:lvl w:ilvl="0" w:tplc="DFE4C8EC">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8D0294"/>
    <w:multiLevelType w:val="hybridMultilevel"/>
    <w:tmpl w:val="528421B0"/>
    <w:lvl w:ilvl="0" w:tplc="F2D225A6">
      <w:start w:val="1"/>
      <w:numFmt w:val="bullet"/>
      <w:lvlText w:val=""/>
      <w:lvlJc w:val="left"/>
      <w:pPr>
        <w:ind w:left="1500" w:hanging="360"/>
      </w:pPr>
      <w:rPr>
        <w:rFonts w:ascii="Symbol" w:hAnsi="Symbol" w:hint="default"/>
        <w:b/>
        <w:i w:val="0"/>
        <w:color w:val="FF0000"/>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1" w15:restartNumberingAfterBreak="0">
    <w:nsid w:val="313F6C6F"/>
    <w:multiLevelType w:val="multilevel"/>
    <w:tmpl w:val="C4326DC2"/>
    <w:lvl w:ilvl="0">
      <w:start w:val="1"/>
      <w:numFmt w:val="bullet"/>
      <w:lvlText w:val=""/>
      <w:lvlJc w:val="left"/>
      <w:pPr>
        <w:tabs>
          <w:tab w:val="num" w:pos="720"/>
        </w:tabs>
        <w:ind w:left="720" w:hanging="360"/>
      </w:pPr>
      <w:rPr>
        <w:rFonts w:ascii="Symbol" w:hAnsi="Symbol" w:hint="default"/>
        <w:color w:val="FF0000"/>
        <w:sz w:val="20"/>
      </w:rPr>
    </w:lvl>
    <w:lvl w:ilvl="1">
      <w:start w:val="1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D30F41"/>
    <w:multiLevelType w:val="hybridMultilevel"/>
    <w:tmpl w:val="AA8A0BA2"/>
    <w:lvl w:ilvl="0" w:tplc="BC942520">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4"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5" w15:restartNumberingAfterBreak="0">
    <w:nsid w:val="3CDB4B50"/>
    <w:multiLevelType w:val="hybridMultilevel"/>
    <w:tmpl w:val="99447632"/>
    <w:lvl w:ilvl="0" w:tplc="DD5230FA">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CEA213D"/>
    <w:multiLevelType w:val="multilevel"/>
    <w:tmpl w:val="D6A8A1A6"/>
    <w:lvl w:ilvl="0">
      <w:start w:val="14"/>
      <w:numFmt w:val="decimal"/>
      <w:lvlText w:val="%1"/>
      <w:lvlJc w:val="left"/>
      <w:pPr>
        <w:ind w:left="468" w:hanging="468"/>
      </w:pPr>
      <w:rPr>
        <w:rFonts w:hint="default"/>
        <w:color w:val="auto"/>
        <w:sz w:val="24"/>
      </w:rPr>
    </w:lvl>
    <w:lvl w:ilvl="1">
      <w:start w:val="1"/>
      <w:numFmt w:val="decimal"/>
      <w:lvlText w:val="%1.%2"/>
      <w:lvlJc w:val="left"/>
      <w:pPr>
        <w:ind w:left="1038" w:hanging="468"/>
      </w:pPr>
      <w:rPr>
        <w:rFonts w:hint="default"/>
        <w:color w:val="auto"/>
        <w:sz w:val="24"/>
      </w:rPr>
    </w:lvl>
    <w:lvl w:ilvl="2">
      <w:start w:val="1"/>
      <w:numFmt w:val="decimal"/>
      <w:lvlText w:val="%1.%2.%3"/>
      <w:lvlJc w:val="left"/>
      <w:pPr>
        <w:ind w:left="1860" w:hanging="720"/>
      </w:pPr>
      <w:rPr>
        <w:rFonts w:hint="default"/>
        <w:color w:val="auto"/>
        <w:sz w:val="24"/>
      </w:rPr>
    </w:lvl>
    <w:lvl w:ilvl="3">
      <w:start w:val="1"/>
      <w:numFmt w:val="decimal"/>
      <w:lvlText w:val="%1.%2.%3.%4"/>
      <w:lvlJc w:val="left"/>
      <w:pPr>
        <w:ind w:left="2430" w:hanging="720"/>
      </w:pPr>
      <w:rPr>
        <w:rFonts w:hint="default"/>
        <w:color w:val="auto"/>
        <w:sz w:val="24"/>
      </w:rPr>
    </w:lvl>
    <w:lvl w:ilvl="4">
      <w:start w:val="1"/>
      <w:numFmt w:val="decimal"/>
      <w:lvlText w:val="%1.%2.%3.%4.%5"/>
      <w:lvlJc w:val="left"/>
      <w:pPr>
        <w:ind w:left="3360" w:hanging="1080"/>
      </w:pPr>
      <w:rPr>
        <w:rFonts w:hint="default"/>
        <w:color w:val="auto"/>
        <w:sz w:val="24"/>
      </w:rPr>
    </w:lvl>
    <w:lvl w:ilvl="5">
      <w:start w:val="1"/>
      <w:numFmt w:val="decimal"/>
      <w:lvlText w:val="%1.%2.%3.%4.%5.%6"/>
      <w:lvlJc w:val="left"/>
      <w:pPr>
        <w:ind w:left="3930" w:hanging="1080"/>
      </w:pPr>
      <w:rPr>
        <w:rFonts w:hint="default"/>
        <w:color w:val="auto"/>
        <w:sz w:val="24"/>
      </w:rPr>
    </w:lvl>
    <w:lvl w:ilvl="6">
      <w:start w:val="1"/>
      <w:numFmt w:val="decimal"/>
      <w:lvlText w:val="%1.%2.%3.%4.%5.%6.%7"/>
      <w:lvlJc w:val="left"/>
      <w:pPr>
        <w:ind w:left="4860" w:hanging="1440"/>
      </w:pPr>
      <w:rPr>
        <w:rFonts w:hint="default"/>
        <w:color w:val="auto"/>
        <w:sz w:val="24"/>
      </w:rPr>
    </w:lvl>
    <w:lvl w:ilvl="7">
      <w:start w:val="1"/>
      <w:numFmt w:val="decimal"/>
      <w:lvlText w:val="%1.%2.%3.%4.%5.%6.%7.%8"/>
      <w:lvlJc w:val="left"/>
      <w:pPr>
        <w:ind w:left="5430" w:hanging="1440"/>
      </w:pPr>
      <w:rPr>
        <w:rFonts w:hint="default"/>
        <w:color w:val="auto"/>
        <w:sz w:val="24"/>
      </w:rPr>
    </w:lvl>
    <w:lvl w:ilvl="8">
      <w:start w:val="1"/>
      <w:numFmt w:val="decimal"/>
      <w:lvlText w:val="%1.%2.%3.%4.%5.%6.%7.%8.%9"/>
      <w:lvlJc w:val="left"/>
      <w:pPr>
        <w:ind w:left="6360" w:hanging="1800"/>
      </w:pPr>
      <w:rPr>
        <w:rFonts w:hint="default"/>
        <w:color w:val="auto"/>
        <w:sz w:val="24"/>
      </w:rPr>
    </w:lvl>
  </w:abstractNum>
  <w:abstractNum w:abstractNumId="27"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3DC0EE9"/>
    <w:multiLevelType w:val="hybridMultilevel"/>
    <w:tmpl w:val="4DE02156"/>
    <w:lvl w:ilvl="0" w:tplc="3C644A88">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98C51FB"/>
    <w:multiLevelType w:val="hybridMultilevel"/>
    <w:tmpl w:val="4C4C8C68"/>
    <w:lvl w:ilvl="0" w:tplc="034AABD4">
      <w:start w:val="1"/>
      <w:numFmt w:val="bullet"/>
      <w:lvlText w:val=""/>
      <w:lvlJc w:val="left"/>
      <w:pPr>
        <w:ind w:left="720"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E06322"/>
    <w:multiLevelType w:val="hybridMultilevel"/>
    <w:tmpl w:val="D0725B54"/>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1" w15:restartNumberingAfterBreak="0">
    <w:nsid w:val="4BC04983"/>
    <w:multiLevelType w:val="multilevel"/>
    <w:tmpl w:val="92B25A76"/>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3"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4"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5" w15:restartNumberingAfterBreak="0">
    <w:nsid w:val="52FA0913"/>
    <w:multiLevelType w:val="multilevel"/>
    <w:tmpl w:val="85A0D3CC"/>
    <w:lvl w:ilvl="0">
      <w:start w:val="13"/>
      <w:numFmt w:val="decimal"/>
      <w:lvlText w:val="%1"/>
      <w:lvlJc w:val="left"/>
      <w:pPr>
        <w:ind w:left="468" w:hanging="468"/>
      </w:pPr>
      <w:rPr>
        <w:rFonts w:hint="default"/>
      </w:rPr>
    </w:lvl>
    <w:lvl w:ilvl="1">
      <w:start w:val="1"/>
      <w:numFmt w:val="decimal"/>
      <w:lvlText w:val="%1.%2"/>
      <w:lvlJc w:val="left"/>
      <w:pPr>
        <w:ind w:left="570" w:hanging="468"/>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6"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7" w15:restartNumberingAfterBreak="0">
    <w:nsid w:val="55D35215"/>
    <w:multiLevelType w:val="hybridMultilevel"/>
    <w:tmpl w:val="4A2A88E6"/>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8"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9" w15:restartNumberingAfterBreak="0">
    <w:nsid w:val="62981FA3"/>
    <w:multiLevelType w:val="hybridMultilevel"/>
    <w:tmpl w:val="1D1AB8EC"/>
    <w:lvl w:ilvl="0" w:tplc="C944E7B6">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37539EE"/>
    <w:multiLevelType w:val="multilevel"/>
    <w:tmpl w:val="24A41EAE"/>
    <w:lvl w:ilvl="0">
      <w:start w:val="16"/>
      <w:numFmt w:val="decimal"/>
      <w:lvlText w:val="%1"/>
      <w:lvlJc w:val="left"/>
      <w:pPr>
        <w:ind w:left="465" w:hanging="465"/>
      </w:pPr>
    </w:lvl>
    <w:lvl w:ilvl="1">
      <w:start w:val="1"/>
      <w:numFmt w:val="decimal"/>
      <w:lvlText w:val="%1.%2"/>
      <w:lvlJc w:val="left"/>
      <w:pPr>
        <w:ind w:left="2265" w:hanging="465"/>
      </w:pPr>
    </w:lvl>
    <w:lvl w:ilvl="2">
      <w:start w:val="1"/>
      <w:numFmt w:val="decimal"/>
      <w:lvlText w:val="%1.%2.%3"/>
      <w:lvlJc w:val="left"/>
      <w:pPr>
        <w:ind w:left="4320" w:hanging="720"/>
      </w:pPr>
    </w:lvl>
    <w:lvl w:ilvl="3">
      <w:start w:val="1"/>
      <w:numFmt w:val="decimal"/>
      <w:lvlText w:val="%1.%2.%3.%4"/>
      <w:lvlJc w:val="left"/>
      <w:pPr>
        <w:ind w:left="6480" w:hanging="1080"/>
      </w:pPr>
    </w:lvl>
    <w:lvl w:ilvl="4">
      <w:start w:val="1"/>
      <w:numFmt w:val="decimal"/>
      <w:lvlText w:val="%1.%2.%3.%4.%5"/>
      <w:lvlJc w:val="left"/>
      <w:pPr>
        <w:ind w:left="8280" w:hanging="1080"/>
      </w:pPr>
    </w:lvl>
    <w:lvl w:ilvl="5">
      <w:start w:val="1"/>
      <w:numFmt w:val="decimal"/>
      <w:lvlText w:val="%1.%2.%3.%4.%5.%6"/>
      <w:lvlJc w:val="left"/>
      <w:pPr>
        <w:ind w:left="10440" w:hanging="1440"/>
      </w:pPr>
    </w:lvl>
    <w:lvl w:ilvl="6">
      <w:start w:val="1"/>
      <w:numFmt w:val="decimal"/>
      <w:lvlText w:val="%1.%2.%3.%4.%5.%6.%7"/>
      <w:lvlJc w:val="left"/>
      <w:pPr>
        <w:ind w:left="12240" w:hanging="1440"/>
      </w:pPr>
    </w:lvl>
    <w:lvl w:ilvl="7">
      <w:start w:val="1"/>
      <w:numFmt w:val="decimal"/>
      <w:lvlText w:val="%1.%2.%3.%4.%5.%6.%7.%8"/>
      <w:lvlJc w:val="left"/>
      <w:pPr>
        <w:ind w:left="14400" w:hanging="1800"/>
      </w:pPr>
    </w:lvl>
    <w:lvl w:ilvl="8">
      <w:start w:val="1"/>
      <w:numFmt w:val="decimal"/>
      <w:lvlText w:val="%1.%2.%3.%4.%5.%6.%7.%8.%9"/>
      <w:lvlJc w:val="left"/>
      <w:pPr>
        <w:ind w:left="16200" w:hanging="1800"/>
      </w:pPr>
    </w:lvl>
  </w:abstractNum>
  <w:abstractNum w:abstractNumId="41"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78A6054"/>
    <w:multiLevelType w:val="hybridMultilevel"/>
    <w:tmpl w:val="8A7ADEF0"/>
    <w:lvl w:ilvl="0" w:tplc="F2D225A6">
      <w:start w:val="1"/>
      <w:numFmt w:val="bullet"/>
      <w:lvlText w:val=""/>
      <w:lvlJc w:val="left"/>
      <w:pPr>
        <w:ind w:left="1146" w:hanging="360"/>
      </w:pPr>
      <w:rPr>
        <w:rFonts w:ascii="Symbol" w:hAnsi="Symbol" w:hint="default"/>
        <w:b/>
        <w:i w:val="0"/>
        <w:color w:val="FF000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4" w15:restartNumberingAfterBreak="0">
    <w:nsid w:val="69D42E8A"/>
    <w:multiLevelType w:val="hybridMultilevel"/>
    <w:tmpl w:val="D48C76D2"/>
    <w:lvl w:ilvl="0" w:tplc="EE944462">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2073F19"/>
    <w:multiLevelType w:val="hybridMultilevel"/>
    <w:tmpl w:val="D6C28626"/>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6"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7"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8"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223249"/>
    <w:multiLevelType w:val="hybridMultilevel"/>
    <w:tmpl w:val="A3FA5F96"/>
    <w:lvl w:ilvl="0" w:tplc="98E2A6AE">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09673457">
    <w:abstractNumId w:val="41"/>
  </w:num>
  <w:num w:numId="2" w16cid:durableId="1408071985">
    <w:abstractNumId w:val="46"/>
  </w:num>
  <w:num w:numId="3" w16cid:durableId="1410155982">
    <w:abstractNumId w:val="25"/>
  </w:num>
  <w:num w:numId="4" w16cid:durableId="1576469551">
    <w:abstractNumId w:val="5"/>
  </w:num>
  <w:num w:numId="5" w16cid:durableId="1943999492">
    <w:abstractNumId w:val="6"/>
  </w:num>
  <w:num w:numId="6" w16cid:durableId="843669844">
    <w:abstractNumId w:val="27"/>
  </w:num>
  <w:num w:numId="7" w16cid:durableId="2089496931">
    <w:abstractNumId w:val="29"/>
  </w:num>
  <w:num w:numId="8" w16cid:durableId="1720278011">
    <w:abstractNumId w:val="23"/>
  </w:num>
  <w:num w:numId="9" w16cid:durableId="1956204513">
    <w:abstractNumId w:val="48"/>
  </w:num>
  <w:num w:numId="10" w16cid:durableId="1419789103">
    <w:abstractNumId w:val="49"/>
  </w:num>
  <w:num w:numId="11" w16cid:durableId="1382442097">
    <w:abstractNumId w:val="28"/>
  </w:num>
  <w:num w:numId="12" w16cid:durableId="1023363553">
    <w:abstractNumId w:val="7"/>
  </w:num>
  <w:num w:numId="13" w16cid:durableId="2108578264">
    <w:abstractNumId w:val="44"/>
  </w:num>
  <w:num w:numId="14" w16cid:durableId="1385594817">
    <w:abstractNumId w:val="19"/>
  </w:num>
  <w:num w:numId="15" w16cid:durableId="376003816">
    <w:abstractNumId w:val="14"/>
  </w:num>
  <w:num w:numId="16" w16cid:durableId="1730107028">
    <w:abstractNumId w:val="39"/>
  </w:num>
  <w:num w:numId="17" w16cid:durableId="278922797">
    <w:abstractNumId w:val="22"/>
  </w:num>
  <w:num w:numId="18" w16cid:durableId="149100109">
    <w:abstractNumId w:val="33"/>
  </w:num>
  <w:num w:numId="19" w16cid:durableId="88624663">
    <w:abstractNumId w:val="1"/>
  </w:num>
  <w:num w:numId="20" w16cid:durableId="1541212371">
    <w:abstractNumId w:val="24"/>
  </w:num>
  <w:num w:numId="21" w16cid:durableId="581451408">
    <w:abstractNumId w:val="3"/>
  </w:num>
  <w:num w:numId="22" w16cid:durableId="1698389936">
    <w:abstractNumId w:val="13"/>
  </w:num>
  <w:num w:numId="23" w16cid:durableId="161972015">
    <w:abstractNumId w:val="2"/>
  </w:num>
  <w:num w:numId="24" w16cid:durableId="540244039">
    <w:abstractNumId w:val="21"/>
  </w:num>
  <w:num w:numId="25" w16cid:durableId="416483192">
    <w:abstractNumId w:val="31"/>
  </w:num>
  <w:num w:numId="26" w16cid:durableId="104352133">
    <w:abstractNumId w:val="15"/>
  </w:num>
  <w:num w:numId="27" w16cid:durableId="1877155888">
    <w:abstractNumId w:val="11"/>
  </w:num>
  <w:num w:numId="28" w16cid:durableId="392316022">
    <w:abstractNumId w:val="18"/>
  </w:num>
  <w:num w:numId="29" w16cid:durableId="991520061">
    <w:abstractNumId w:val="19"/>
  </w:num>
  <w:num w:numId="30" w16cid:durableId="1011948869">
    <w:abstractNumId w:val="17"/>
  </w:num>
  <w:num w:numId="31" w16cid:durableId="753353524">
    <w:abstractNumId w:val="38"/>
  </w:num>
  <w:num w:numId="32" w16cid:durableId="240215992">
    <w:abstractNumId w:val="32"/>
  </w:num>
  <w:num w:numId="33" w16cid:durableId="253982078">
    <w:abstractNumId w:val="0"/>
  </w:num>
  <w:num w:numId="34" w16cid:durableId="523130480">
    <w:abstractNumId w:val="12"/>
  </w:num>
  <w:num w:numId="35" w16cid:durableId="2072734175">
    <w:abstractNumId w:val="34"/>
  </w:num>
  <w:num w:numId="36" w16cid:durableId="23751344">
    <w:abstractNumId w:val="36"/>
  </w:num>
  <w:num w:numId="37" w16cid:durableId="1487474234">
    <w:abstractNumId w:val="47"/>
  </w:num>
  <w:num w:numId="38" w16cid:durableId="120274576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26611040">
    <w:abstractNumId w:val="42"/>
  </w:num>
  <w:num w:numId="40" w16cid:durableId="1792674295">
    <w:abstractNumId w:val="15"/>
  </w:num>
  <w:num w:numId="41" w16cid:durableId="693459937">
    <w:abstractNumId w:val="4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643586">
    <w:abstractNumId w:val="39"/>
  </w:num>
  <w:num w:numId="43" w16cid:durableId="1438330308">
    <w:abstractNumId w:val="9"/>
  </w:num>
  <w:num w:numId="44" w16cid:durableId="1647051025">
    <w:abstractNumId w:val="26"/>
  </w:num>
  <w:num w:numId="45" w16cid:durableId="1106342362">
    <w:abstractNumId w:val="35"/>
  </w:num>
  <w:num w:numId="46" w16cid:durableId="98839965">
    <w:abstractNumId w:val="8"/>
  </w:num>
  <w:num w:numId="47" w16cid:durableId="720010221">
    <w:abstractNumId w:val="43"/>
  </w:num>
  <w:num w:numId="48" w16cid:durableId="688988820">
    <w:abstractNumId w:val="45"/>
  </w:num>
  <w:num w:numId="49" w16cid:durableId="1042442271">
    <w:abstractNumId w:val="30"/>
  </w:num>
  <w:num w:numId="50" w16cid:durableId="202519184">
    <w:abstractNumId w:val="16"/>
  </w:num>
  <w:num w:numId="51" w16cid:durableId="98188513">
    <w:abstractNumId w:val="20"/>
  </w:num>
  <w:num w:numId="52" w16cid:durableId="1629966113">
    <w:abstractNumId w:val="37"/>
  </w:num>
  <w:num w:numId="53" w16cid:durableId="612398941">
    <w:abstractNumId w:val="4"/>
  </w:num>
  <w:num w:numId="54" w16cid:durableId="1033073727">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proofState w:spelling="clean"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070"/>
    <w:rsid w:val="000078E9"/>
    <w:rsid w:val="00012DC0"/>
    <w:rsid w:val="00013256"/>
    <w:rsid w:val="0001454C"/>
    <w:rsid w:val="00014B7A"/>
    <w:rsid w:val="00022DAE"/>
    <w:rsid w:val="00022E49"/>
    <w:rsid w:val="000246A9"/>
    <w:rsid w:val="000250F4"/>
    <w:rsid w:val="0003252B"/>
    <w:rsid w:val="00033235"/>
    <w:rsid w:val="00033484"/>
    <w:rsid w:val="00034842"/>
    <w:rsid w:val="00034B84"/>
    <w:rsid w:val="00034C1F"/>
    <w:rsid w:val="00034EC1"/>
    <w:rsid w:val="00035A0D"/>
    <w:rsid w:val="00035CF5"/>
    <w:rsid w:val="000375E2"/>
    <w:rsid w:val="000378E3"/>
    <w:rsid w:val="00041A68"/>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6EB1"/>
    <w:rsid w:val="000A7C21"/>
    <w:rsid w:val="000A7E46"/>
    <w:rsid w:val="000B0B3D"/>
    <w:rsid w:val="000B132A"/>
    <w:rsid w:val="000B1971"/>
    <w:rsid w:val="000B1EA8"/>
    <w:rsid w:val="000B2F1E"/>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2DB0"/>
    <w:rsid w:val="001535C5"/>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6737"/>
    <w:rsid w:val="001C04C1"/>
    <w:rsid w:val="001C0DBB"/>
    <w:rsid w:val="001C1F1D"/>
    <w:rsid w:val="001C2CB1"/>
    <w:rsid w:val="001C5CDD"/>
    <w:rsid w:val="001C6E29"/>
    <w:rsid w:val="001D411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82E7F"/>
    <w:rsid w:val="002844B1"/>
    <w:rsid w:val="00284542"/>
    <w:rsid w:val="0028470B"/>
    <w:rsid w:val="002849C6"/>
    <w:rsid w:val="002908C8"/>
    <w:rsid w:val="0029131C"/>
    <w:rsid w:val="002914C9"/>
    <w:rsid w:val="002915A5"/>
    <w:rsid w:val="00292061"/>
    <w:rsid w:val="002924EA"/>
    <w:rsid w:val="00292DD9"/>
    <w:rsid w:val="00293FC5"/>
    <w:rsid w:val="002940E8"/>
    <w:rsid w:val="00295243"/>
    <w:rsid w:val="0029738F"/>
    <w:rsid w:val="002A2399"/>
    <w:rsid w:val="002A46EB"/>
    <w:rsid w:val="002A60E6"/>
    <w:rsid w:val="002A689A"/>
    <w:rsid w:val="002A71D9"/>
    <w:rsid w:val="002B155E"/>
    <w:rsid w:val="002B175E"/>
    <w:rsid w:val="002B2044"/>
    <w:rsid w:val="002B23E9"/>
    <w:rsid w:val="002B2616"/>
    <w:rsid w:val="002B26B2"/>
    <w:rsid w:val="002B3674"/>
    <w:rsid w:val="002B42DC"/>
    <w:rsid w:val="002B4786"/>
    <w:rsid w:val="002B484E"/>
    <w:rsid w:val="002B5BEE"/>
    <w:rsid w:val="002B5D05"/>
    <w:rsid w:val="002B7AF3"/>
    <w:rsid w:val="002C4A59"/>
    <w:rsid w:val="002C5F63"/>
    <w:rsid w:val="002C6142"/>
    <w:rsid w:val="002C77C2"/>
    <w:rsid w:val="002C7991"/>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5C36"/>
    <w:rsid w:val="002F6C6A"/>
    <w:rsid w:val="00301098"/>
    <w:rsid w:val="00302F92"/>
    <w:rsid w:val="00306B6F"/>
    <w:rsid w:val="003127A5"/>
    <w:rsid w:val="0031401B"/>
    <w:rsid w:val="00314CBC"/>
    <w:rsid w:val="00316BA3"/>
    <w:rsid w:val="00317DAA"/>
    <w:rsid w:val="00317E87"/>
    <w:rsid w:val="00320BB4"/>
    <w:rsid w:val="003235B5"/>
    <w:rsid w:val="00323E97"/>
    <w:rsid w:val="00325684"/>
    <w:rsid w:val="003268F2"/>
    <w:rsid w:val="00326953"/>
    <w:rsid w:val="00331D07"/>
    <w:rsid w:val="00334D91"/>
    <w:rsid w:val="00335604"/>
    <w:rsid w:val="0034099B"/>
    <w:rsid w:val="00341E1A"/>
    <w:rsid w:val="003441A2"/>
    <w:rsid w:val="00344F66"/>
    <w:rsid w:val="003452D0"/>
    <w:rsid w:val="00345DC6"/>
    <w:rsid w:val="00346487"/>
    <w:rsid w:val="0034686F"/>
    <w:rsid w:val="00346F2C"/>
    <w:rsid w:val="00350F74"/>
    <w:rsid w:val="00351E29"/>
    <w:rsid w:val="003535C1"/>
    <w:rsid w:val="00354E2D"/>
    <w:rsid w:val="00357443"/>
    <w:rsid w:val="003577DE"/>
    <w:rsid w:val="003579B6"/>
    <w:rsid w:val="00357F2F"/>
    <w:rsid w:val="003650D9"/>
    <w:rsid w:val="00367D6F"/>
    <w:rsid w:val="00370737"/>
    <w:rsid w:val="003719A2"/>
    <w:rsid w:val="00371F5F"/>
    <w:rsid w:val="0037254F"/>
    <w:rsid w:val="00373C60"/>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7A8C"/>
    <w:rsid w:val="003B7F27"/>
    <w:rsid w:val="003C2163"/>
    <w:rsid w:val="003C451D"/>
    <w:rsid w:val="003C67BF"/>
    <w:rsid w:val="003C6B75"/>
    <w:rsid w:val="003C7B96"/>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12707"/>
    <w:rsid w:val="0041365C"/>
    <w:rsid w:val="00415DD9"/>
    <w:rsid w:val="004161F3"/>
    <w:rsid w:val="00421658"/>
    <w:rsid w:val="00422DFE"/>
    <w:rsid w:val="00423793"/>
    <w:rsid w:val="00424640"/>
    <w:rsid w:val="00424913"/>
    <w:rsid w:val="0042613F"/>
    <w:rsid w:val="00426CAA"/>
    <w:rsid w:val="00430C6D"/>
    <w:rsid w:val="00430E80"/>
    <w:rsid w:val="00433E64"/>
    <w:rsid w:val="004350C9"/>
    <w:rsid w:val="004352E3"/>
    <w:rsid w:val="0043631B"/>
    <w:rsid w:val="004401A1"/>
    <w:rsid w:val="00442214"/>
    <w:rsid w:val="00442517"/>
    <w:rsid w:val="00442CED"/>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F7C"/>
    <w:rsid w:val="004B20B4"/>
    <w:rsid w:val="004B3907"/>
    <w:rsid w:val="004B4811"/>
    <w:rsid w:val="004B7563"/>
    <w:rsid w:val="004C0104"/>
    <w:rsid w:val="004C1750"/>
    <w:rsid w:val="004C1EAF"/>
    <w:rsid w:val="004C4029"/>
    <w:rsid w:val="004C5896"/>
    <w:rsid w:val="004C704E"/>
    <w:rsid w:val="004D073B"/>
    <w:rsid w:val="004D26E7"/>
    <w:rsid w:val="004D423C"/>
    <w:rsid w:val="004D5C58"/>
    <w:rsid w:val="004D5F08"/>
    <w:rsid w:val="004D6DAE"/>
    <w:rsid w:val="004D71E0"/>
    <w:rsid w:val="004E3BD1"/>
    <w:rsid w:val="004E6932"/>
    <w:rsid w:val="004E7535"/>
    <w:rsid w:val="004E7833"/>
    <w:rsid w:val="004E7E24"/>
    <w:rsid w:val="004F261B"/>
    <w:rsid w:val="004F48CE"/>
    <w:rsid w:val="004F4A3F"/>
    <w:rsid w:val="004F7487"/>
    <w:rsid w:val="00503317"/>
    <w:rsid w:val="005037CC"/>
    <w:rsid w:val="00504950"/>
    <w:rsid w:val="00504ABA"/>
    <w:rsid w:val="005064D1"/>
    <w:rsid w:val="0051505C"/>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3BA5"/>
    <w:rsid w:val="005B512F"/>
    <w:rsid w:val="005B6F96"/>
    <w:rsid w:val="005C016A"/>
    <w:rsid w:val="005C20D2"/>
    <w:rsid w:val="005C345C"/>
    <w:rsid w:val="005C3FA7"/>
    <w:rsid w:val="005C4E14"/>
    <w:rsid w:val="005C5803"/>
    <w:rsid w:val="005D1E97"/>
    <w:rsid w:val="005D4081"/>
    <w:rsid w:val="005D5FA5"/>
    <w:rsid w:val="005D65B0"/>
    <w:rsid w:val="005D71C8"/>
    <w:rsid w:val="005D7516"/>
    <w:rsid w:val="005D78F7"/>
    <w:rsid w:val="005E018E"/>
    <w:rsid w:val="005E0E78"/>
    <w:rsid w:val="005E1DD3"/>
    <w:rsid w:val="005E20AA"/>
    <w:rsid w:val="005E3EDE"/>
    <w:rsid w:val="005E519A"/>
    <w:rsid w:val="005F0AE0"/>
    <w:rsid w:val="005F0BF9"/>
    <w:rsid w:val="005F10A6"/>
    <w:rsid w:val="005F2567"/>
    <w:rsid w:val="005F49B2"/>
    <w:rsid w:val="00602D29"/>
    <w:rsid w:val="00602D31"/>
    <w:rsid w:val="00604BA0"/>
    <w:rsid w:val="00605498"/>
    <w:rsid w:val="00607EA2"/>
    <w:rsid w:val="00611021"/>
    <w:rsid w:val="006119D5"/>
    <w:rsid w:val="00614E87"/>
    <w:rsid w:val="006151BD"/>
    <w:rsid w:val="00616041"/>
    <w:rsid w:val="0061680B"/>
    <w:rsid w:val="00617750"/>
    <w:rsid w:val="00617D41"/>
    <w:rsid w:val="00617DC5"/>
    <w:rsid w:val="00620BF4"/>
    <w:rsid w:val="006230C9"/>
    <w:rsid w:val="006264F0"/>
    <w:rsid w:val="006270D9"/>
    <w:rsid w:val="0062714D"/>
    <w:rsid w:val="006314A5"/>
    <w:rsid w:val="00634A7C"/>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1BB7"/>
    <w:rsid w:val="00662444"/>
    <w:rsid w:val="00671E7A"/>
    <w:rsid w:val="00672755"/>
    <w:rsid w:val="00674CB4"/>
    <w:rsid w:val="0067567E"/>
    <w:rsid w:val="00676C45"/>
    <w:rsid w:val="00676FB3"/>
    <w:rsid w:val="00680A61"/>
    <w:rsid w:val="00681AA8"/>
    <w:rsid w:val="00682F2A"/>
    <w:rsid w:val="006834C8"/>
    <w:rsid w:val="006846A1"/>
    <w:rsid w:val="00687A6C"/>
    <w:rsid w:val="0069149F"/>
    <w:rsid w:val="00691DC6"/>
    <w:rsid w:val="00692AB7"/>
    <w:rsid w:val="00694616"/>
    <w:rsid w:val="00695877"/>
    <w:rsid w:val="006963AB"/>
    <w:rsid w:val="006A1C8E"/>
    <w:rsid w:val="006A230F"/>
    <w:rsid w:val="006A4FE6"/>
    <w:rsid w:val="006A5CED"/>
    <w:rsid w:val="006A5FB9"/>
    <w:rsid w:val="006A72E8"/>
    <w:rsid w:val="006B2A2B"/>
    <w:rsid w:val="006B482E"/>
    <w:rsid w:val="006B5643"/>
    <w:rsid w:val="006B73A4"/>
    <w:rsid w:val="006B7A64"/>
    <w:rsid w:val="006C1416"/>
    <w:rsid w:val="006C1525"/>
    <w:rsid w:val="006C4353"/>
    <w:rsid w:val="006C50FC"/>
    <w:rsid w:val="006C5A92"/>
    <w:rsid w:val="006D0041"/>
    <w:rsid w:val="006D1E34"/>
    <w:rsid w:val="006D2E4C"/>
    <w:rsid w:val="006D532F"/>
    <w:rsid w:val="006D6B40"/>
    <w:rsid w:val="006E1B27"/>
    <w:rsid w:val="006E1B62"/>
    <w:rsid w:val="006E1C8A"/>
    <w:rsid w:val="006E2A1E"/>
    <w:rsid w:val="006F084E"/>
    <w:rsid w:val="006F0AB7"/>
    <w:rsid w:val="006F2E73"/>
    <w:rsid w:val="006F332A"/>
    <w:rsid w:val="006F47DF"/>
    <w:rsid w:val="006F512B"/>
    <w:rsid w:val="006F5D9C"/>
    <w:rsid w:val="006F5EE6"/>
    <w:rsid w:val="006F6047"/>
    <w:rsid w:val="00703146"/>
    <w:rsid w:val="00704C83"/>
    <w:rsid w:val="00712D6D"/>
    <w:rsid w:val="007142A9"/>
    <w:rsid w:val="00715A4F"/>
    <w:rsid w:val="007167D0"/>
    <w:rsid w:val="007174C6"/>
    <w:rsid w:val="0072058F"/>
    <w:rsid w:val="007207A0"/>
    <w:rsid w:val="00721E94"/>
    <w:rsid w:val="007230ED"/>
    <w:rsid w:val="00723DF6"/>
    <w:rsid w:val="00725181"/>
    <w:rsid w:val="00725889"/>
    <w:rsid w:val="007309F3"/>
    <w:rsid w:val="00730AE1"/>
    <w:rsid w:val="007357B5"/>
    <w:rsid w:val="007366D8"/>
    <w:rsid w:val="007402AE"/>
    <w:rsid w:val="00743D91"/>
    <w:rsid w:val="007455F7"/>
    <w:rsid w:val="00746082"/>
    <w:rsid w:val="00750F2E"/>
    <w:rsid w:val="00751A6E"/>
    <w:rsid w:val="00752A7A"/>
    <w:rsid w:val="00761689"/>
    <w:rsid w:val="00761E02"/>
    <w:rsid w:val="00762377"/>
    <w:rsid w:val="00762BF2"/>
    <w:rsid w:val="0076367D"/>
    <w:rsid w:val="00767A41"/>
    <w:rsid w:val="007713B5"/>
    <w:rsid w:val="007714CA"/>
    <w:rsid w:val="0077174C"/>
    <w:rsid w:val="00771953"/>
    <w:rsid w:val="00773826"/>
    <w:rsid w:val="00774403"/>
    <w:rsid w:val="00776FA9"/>
    <w:rsid w:val="00777EC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3FDE"/>
    <w:rsid w:val="00826589"/>
    <w:rsid w:val="00826A27"/>
    <w:rsid w:val="008304E8"/>
    <w:rsid w:val="00830809"/>
    <w:rsid w:val="00831C66"/>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988"/>
    <w:rsid w:val="00876BBF"/>
    <w:rsid w:val="00876DE5"/>
    <w:rsid w:val="00880CCD"/>
    <w:rsid w:val="00885C1A"/>
    <w:rsid w:val="00885D9B"/>
    <w:rsid w:val="00885EE7"/>
    <w:rsid w:val="00890AAE"/>
    <w:rsid w:val="0089304A"/>
    <w:rsid w:val="008938DD"/>
    <w:rsid w:val="00894034"/>
    <w:rsid w:val="00894E9D"/>
    <w:rsid w:val="0089720B"/>
    <w:rsid w:val="008A0441"/>
    <w:rsid w:val="008A1114"/>
    <w:rsid w:val="008A1161"/>
    <w:rsid w:val="008A187E"/>
    <w:rsid w:val="008A1DA8"/>
    <w:rsid w:val="008A4509"/>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5C83"/>
    <w:rsid w:val="00906292"/>
    <w:rsid w:val="009105BF"/>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528E"/>
    <w:rsid w:val="009662CA"/>
    <w:rsid w:val="009672FB"/>
    <w:rsid w:val="009675C2"/>
    <w:rsid w:val="009679B0"/>
    <w:rsid w:val="009718E9"/>
    <w:rsid w:val="009764C4"/>
    <w:rsid w:val="009767A4"/>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4B77"/>
    <w:rsid w:val="009C599C"/>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5480"/>
    <w:rsid w:val="009E5F71"/>
    <w:rsid w:val="009E60C3"/>
    <w:rsid w:val="009E697C"/>
    <w:rsid w:val="009F08ED"/>
    <w:rsid w:val="009F13EF"/>
    <w:rsid w:val="009F43D8"/>
    <w:rsid w:val="009F7A24"/>
    <w:rsid w:val="00A01163"/>
    <w:rsid w:val="00A0141F"/>
    <w:rsid w:val="00A017EF"/>
    <w:rsid w:val="00A02873"/>
    <w:rsid w:val="00A02FDA"/>
    <w:rsid w:val="00A064CE"/>
    <w:rsid w:val="00A07B35"/>
    <w:rsid w:val="00A10744"/>
    <w:rsid w:val="00A13012"/>
    <w:rsid w:val="00A13329"/>
    <w:rsid w:val="00A1396D"/>
    <w:rsid w:val="00A147C6"/>
    <w:rsid w:val="00A14EF2"/>
    <w:rsid w:val="00A16816"/>
    <w:rsid w:val="00A23019"/>
    <w:rsid w:val="00A2504F"/>
    <w:rsid w:val="00A2769F"/>
    <w:rsid w:val="00A32FE4"/>
    <w:rsid w:val="00A3496D"/>
    <w:rsid w:val="00A372DF"/>
    <w:rsid w:val="00A41802"/>
    <w:rsid w:val="00A419CB"/>
    <w:rsid w:val="00A4449D"/>
    <w:rsid w:val="00A459C3"/>
    <w:rsid w:val="00A4701D"/>
    <w:rsid w:val="00A475DB"/>
    <w:rsid w:val="00A50914"/>
    <w:rsid w:val="00A51426"/>
    <w:rsid w:val="00A56A41"/>
    <w:rsid w:val="00A5741E"/>
    <w:rsid w:val="00A6234F"/>
    <w:rsid w:val="00A67952"/>
    <w:rsid w:val="00A71F98"/>
    <w:rsid w:val="00A7203A"/>
    <w:rsid w:val="00A72763"/>
    <w:rsid w:val="00A72E8E"/>
    <w:rsid w:val="00A7317A"/>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71EE"/>
    <w:rsid w:val="00AE72AC"/>
    <w:rsid w:val="00AF0A96"/>
    <w:rsid w:val="00AF1E85"/>
    <w:rsid w:val="00AF3962"/>
    <w:rsid w:val="00AF409B"/>
    <w:rsid w:val="00AF43AD"/>
    <w:rsid w:val="00AF4D2C"/>
    <w:rsid w:val="00AF6BED"/>
    <w:rsid w:val="00AF6ECA"/>
    <w:rsid w:val="00B0024D"/>
    <w:rsid w:val="00B00E51"/>
    <w:rsid w:val="00B01B9F"/>
    <w:rsid w:val="00B0503A"/>
    <w:rsid w:val="00B07347"/>
    <w:rsid w:val="00B1011B"/>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353F"/>
    <w:rsid w:val="00B240F5"/>
    <w:rsid w:val="00B25C3F"/>
    <w:rsid w:val="00B26B91"/>
    <w:rsid w:val="00B27D50"/>
    <w:rsid w:val="00B3076B"/>
    <w:rsid w:val="00B30803"/>
    <w:rsid w:val="00B32D57"/>
    <w:rsid w:val="00B35BC8"/>
    <w:rsid w:val="00B4207C"/>
    <w:rsid w:val="00B42F91"/>
    <w:rsid w:val="00B444B0"/>
    <w:rsid w:val="00B513E9"/>
    <w:rsid w:val="00B52AB8"/>
    <w:rsid w:val="00B52DDA"/>
    <w:rsid w:val="00B53009"/>
    <w:rsid w:val="00B564B2"/>
    <w:rsid w:val="00B56E36"/>
    <w:rsid w:val="00B60B98"/>
    <w:rsid w:val="00B61591"/>
    <w:rsid w:val="00B634D4"/>
    <w:rsid w:val="00B63EAE"/>
    <w:rsid w:val="00B6436D"/>
    <w:rsid w:val="00B647F6"/>
    <w:rsid w:val="00B64BAB"/>
    <w:rsid w:val="00B655BA"/>
    <w:rsid w:val="00B655E9"/>
    <w:rsid w:val="00B66395"/>
    <w:rsid w:val="00B66990"/>
    <w:rsid w:val="00B739BF"/>
    <w:rsid w:val="00B73B27"/>
    <w:rsid w:val="00B75B06"/>
    <w:rsid w:val="00B76324"/>
    <w:rsid w:val="00B76C4F"/>
    <w:rsid w:val="00B82626"/>
    <w:rsid w:val="00B83594"/>
    <w:rsid w:val="00B837BD"/>
    <w:rsid w:val="00B85F72"/>
    <w:rsid w:val="00B86286"/>
    <w:rsid w:val="00B927E9"/>
    <w:rsid w:val="00B941C8"/>
    <w:rsid w:val="00BA13B9"/>
    <w:rsid w:val="00BA1EF7"/>
    <w:rsid w:val="00BA3AEC"/>
    <w:rsid w:val="00BA3BF3"/>
    <w:rsid w:val="00BA4622"/>
    <w:rsid w:val="00BA4CE7"/>
    <w:rsid w:val="00BA4DCE"/>
    <w:rsid w:val="00BA5C6A"/>
    <w:rsid w:val="00BA7B32"/>
    <w:rsid w:val="00BB097F"/>
    <w:rsid w:val="00BB2044"/>
    <w:rsid w:val="00BB239C"/>
    <w:rsid w:val="00BB2C66"/>
    <w:rsid w:val="00BB5D8D"/>
    <w:rsid w:val="00BB62ED"/>
    <w:rsid w:val="00BC0B3D"/>
    <w:rsid w:val="00BC0DBF"/>
    <w:rsid w:val="00BC614B"/>
    <w:rsid w:val="00BC69DA"/>
    <w:rsid w:val="00BC6D40"/>
    <w:rsid w:val="00BC7D36"/>
    <w:rsid w:val="00BC7EF8"/>
    <w:rsid w:val="00BD019D"/>
    <w:rsid w:val="00BD053F"/>
    <w:rsid w:val="00BD26CC"/>
    <w:rsid w:val="00BD32A3"/>
    <w:rsid w:val="00BD4F06"/>
    <w:rsid w:val="00BD5698"/>
    <w:rsid w:val="00BD5D59"/>
    <w:rsid w:val="00BD6838"/>
    <w:rsid w:val="00BE1A43"/>
    <w:rsid w:val="00BE22A1"/>
    <w:rsid w:val="00BE33A6"/>
    <w:rsid w:val="00BE34BC"/>
    <w:rsid w:val="00BE4556"/>
    <w:rsid w:val="00BE5F0B"/>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60DB"/>
    <w:rsid w:val="00C11018"/>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4034D"/>
    <w:rsid w:val="00C40AAE"/>
    <w:rsid w:val="00C40D72"/>
    <w:rsid w:val="00C41632"/>
    <w:rsid w:val="00C42724"/>
    <w:rsid w:val="00C43C02"/>
    <w:rsid w:val="00C44474"/>
    <w:rsid w:val="00C469A5"/>
    <w:rsid w:val="00C479FB"/>
    <w:rsid w:val="00C509BE"/>
    <w:rsid w:val="00C51378"/>
    <w:rsid w:val="00C51EF0"/>
    <w:rsid w:val="00C538F8"/>
    <w:rsid w:val="00C5657B"/>
    <w:rsid w:val="00C574CB"/>
    <w:rsid w:val="00C57E26"/>
    <w:rsid w:val="00C61940"/>
    <w:rsid w:val="00C61C88"/>
    <w:rsid w:val="00C622A9"/>
    <w:rsid w:val="00C6254D"/>
    <w:rsid w:val="00C6420D"/>
    <w:rsid w:val="00C649DC"/>
    <w:rsid w:val="00C6593F"/>
    <w:rsid w:val="00C67E9A"/>
    <w:rsid w:val="00C7413F"/>
    <w:rsid w:val="00C75662"/>
    <w:rsid w:val="00C76A4F"/>
    <w:rsid w:val="00C7759E"/>
    <w:rsid w:val="00C8168E"/>
    <w:rsid w:val="00C81A0F"/>
    <w:rsid w:val="00C82B05"/>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EC7"/>
    <w:rsid w:val="00D075B7"/>
    <w:rsid w:val="00D07A80"/>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5E4C"/>
    <w:rsid w:val="00D560BD"/>
    <w:rsid w:val="00D5673B"/>
    <w:rsid w:val="00D60869"/>
    <w:rsid w:val="00D61979"/>
    <w:rsid w:val="00D62D1E"/>
    <w:rsid w:val="00D64B7B"/>
    <w:rsid w:val="00D66389"/>
    <w:rsid w:val="00D67DDC"/>
    <w:rsid w:val="00D71196"/>
    <w:rsid w:val="00D75A7F"/>
    <w:rsid w:val="00D76286"/>
    <w:rsid w:val="00D76A31"/>
    <w:rsid w:val="00D77191"/>
    <w:rsid w:val="00D77787"/>
    <w:rsid w:val="00D8241A"/>
    <w:rsid w:val="00D8355A"/>
    <w:rsid w:val="00D8487C"/>
    <w:rsid w:val="00D92980"/>
    <w:rsid w:val="00D94CA8"/>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D03EB"/>
    <w:rsid w:val="00DD72EA"/>
    <w:rsid w:val="00DE70A3"/>
    <w:rsid w:val="00DF3D28"/>
    <w:rsid w:val="00DF537A"/>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2C16"/>
    <w:rsid w:val="00E33CD4"/>
    <w:rsid w:val="00E35BDF"/>
    <w:rsid w:val="00E363E9"/>
    <w:rsid w:val="00E37979"/>
    <w:rsid w:val="00E44F96"/>
    <w:rsid w:val="00E45289"/>
    <w:rsid w:val="00E46945"/>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321B"/>
    <w:rsid w:val="00E74544"/>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1415"/>
    <w:rsid w:val="00ED6857"/>
    <w:rsid w:val="00ED761E"/>
    <w:rsid w:val="00EE003D"/>
    <w:rsid w:val="00EE611F"/>
    <w:rsid w:val="00EE77DC"/>
    <w:rsid w:val="00EF023A"/>
    <w:rsid w:val="00EF0F37"/>
    <w:rsid w:val="00EF1C00"/>
    <w:rsid w:val="00EF6881"/>
    <w:rsid w:val="00EF7420"/>
    <w:rsid w:val="00F00F8D"/>
    <w:rsid w:val="00F07517"/>
    <w:rsid w:val="00F10C9C"/>
    <w:rsid w:val="00F114E7"/>
    <w:rsid w:val="00F11B23"/>
    <w:rsid w:val="00F1476E"/>
    <w:rsid w:val="00F1483D"/>
    <w:rsid w:val="00F16AD8"/>
    <w:rsid w:val="00F16CD8"/>
    <w:rsid w:val="00F20286"/>
    <w:rsid w:val="00F227B8"/>
    <w:rsid w:val="00F232E6"/>
    <w:rsid w:val="00F23382"/>
    <w:rsid w:val="00F241EE"/>
    <w:rsid w:val="00F24A2E"/>
    <w:rsid w:val="00F24DBC"/>
    <w:rsid w:val="00F2533A"/>
    <w:rsid w:val="00F3108E"/>
    <w:rsid w:val="00F3441E"/>
    <w:rsid w:val="00F35423"/>
    <w:rsid w:val="00F365F3"/>
    <w:rsid w:val="00F36F46"/>
    <w:rsid w:val="00F37857"/>
    <w:rsid w:val="00F41F49"/>
    <w:rsid w:val="00F42298"/>
    <w:rsid w:val="00F428E3"/>
    <w:rsid w:val="00F4499C"/>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54A8"/>
    <w:rsid w:val="00F860A6"/>
    <w:rsid w:val="00F86988"/>
    <w:rsid w:val="00F923C8"/>
    <w:rsid w:val="00FA1146"/>
    <w:rsid w:val="00FA23D3"/>
    <w:rsid w:val="00FA3CBF"/>
    <w:rsid w:val="00FB0E3C"/>
    <w:rsid w:val="00FB1CB9"/>
    <w:rsid w:val="00FB2AEF"/>
    <w:rsid w:val="00FB368B"/>
    <w:rsid w:val="00FB4F59"/>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119E40"/>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6332BC7"/>
    <w:rsid w:val="3638CA7D"/>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982919A"/>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DCA6F35"/>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uiPriority w:val="99"/>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5"/>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59548194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675761478">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diagramLayout" Target="diagrams/layout1.xm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2005814" y="601424"/>
          <a:ext cx="321555" cy="293449"/>
        </a:xfrm>
        <a:custGeom>
          <a:avLst/>
          <a:gdLst/>
          <a:ahLst/>
          <a:cxnLst/>
          <a:rect l="0" t="0" r="0" b="0"/>
          <a:pathLst>
            <a:path>
              <a:moveTo>
                <a:pt x="0" y="0"/>
              </a:moveTo>
              <a:lnTo>
                <a:pt x="0" y="293449"/>
              </a:lnTo>
              <a:lnTo>
                <a:pt x="321555" y="2934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62178" y="601424"/>
          <a:ext cx="243636" cy="825786"/>
        </a:xfrm>
        <a:custGeom>
          <a:avLst/>
          <a:gdLst/>
          <a:ahLst/>
          <a:cxnLst/>
          <a:rect l="0" t="0" r="0" b="0"/>
          <a:pathLst>
            <a:path>
              <a:moveTo>
                <a:pt x="243636" y="0"/>
              </a:moveTo>
              <a:lnTo>
                <a:pt x="243636" y="825786"/>
              </a:lnTo>
              <a:lnTo>
                <a:pt x="0" y="8257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53528" y="601424"/>
          <a:ext cx="152286" cy="301735"/>
        </a:xfrm>
        <a:custGeom>
          <a:avLst/>
          <a:gdLst/>
          <a:ahLst/>
          <a:cxnLst/>
          <a:rect l="0" t="0" r="0" b="0"/>
          <a:pathLst>
            <a:path>
              <a:moveTo>
                <a:pt x="152286" y="0"/>
              </a:moveTo>
              <a:lnTo>
                <a:pt x="152286" y="301735"/>
              </a:lnTo>
              <a:lnTo>
                <a:pt x="0" y="3017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2005814" y="601424"/>
          <a:ext cx="1584312" cy="1528536"/>
        </a:xfrm>
        <a:custGeom>
          <a:avLst/>
          <a:gdLst/>
          <a:ahLst/>
          <a:cxnLst/>
          <a:rect l="0" t="0" r="0" b="0"/>
          <a:pathLst>
            <a:path>
              <a:moveTo>
                <a:pt x="0" y="0"/>
              </a:moveTo>
              <a:lnTo>
                <a:pt x="0" y="1425819"/>
              </a:lnTo>
              <a:lnTo>
                <a:pt x="1584312" y="1425819"/>
              </a:lnTo>
              <a:lnTo>
                <a:pt x="1584312" y="15285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2005814" y="601424"/>
          <a:ext cx="529856" cy="1528536"/>
        </a:xfrm>
        <a:custGeom>
          <a:avLst/>
          <a:gdLst/>
          <a:ahLst/>
          <a:cxnLst/>
          <a:rect l="0" t="0" r="0" b="0"/>
          <a:pathLst>
            <a:path>
              <a:moveTo>
                <a:pt x="0" y="0"/>
              </a:moveTo>
              <a:lnTo>
                <a:pt x="0" y="1425819"/>
              </a:lnTo>
              <a:lnTo>
                <a:pt x="529856" y="1425819"/>
              </a:lnTo>
              <a:lnTo>
                <a:pt x="529856" y="15285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81269" y="601424"/>
          <a:ext cx="524544" cy="1528536"/>
        </a:xfrm>
        <a:custGeom>
          <a:avLst/>
          <a:gdLst/>
          <a:ahLst/>
          <a:cxnLst/>
          <a:rect l="0" t="0" r="0" b="0"/>
          <a:pathLst>
            <a:path>
              <a:moveTo>
                <a:pt x="524544" y="0"/>
              </a:moveTo>
              <a:lnTo>
                <a:pt x="524544" y="1425819"/>
              </a:lnTo>
              <a:lnTo>
                <a:pt x="0" y="1425819"/>
              </a:lnTo>
              <a:lnTo>
                <a:pt x="0" y="15285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6848" y="601424"/>
          <a:ext cx="1578966" cy="1528536"/>
        </a:xfrm>
        <a:custGeom>
          <a:avLst/>
          <a:gdLst/>
          <a:ahLst/>
          <a:cxnLst/>
          <a:rect l="0" t="0" r="0" b="0"/>
          <a:pathLst>
            <a:path>
              <a:moveTo>
                <a:pt x="1578966" y="0"/>
              </a:moveTo>
              <a:lnTo>
                <a:pt x="1578966" y="1425819"/>
              </a:lnTo>
              <a:lnTo>
                <a:pt x="0" y="1425819"/>
              </a:lnTo>
              <a:lnTo>
                <a:pt x="0" y="15285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35338" y="147965"/>
          <a:ext cx="940952" cy="45345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35338" y="147965"/>
        <a:ext cx="940952" cy="453459"/>
      </dsp:txXfrm>
    </dsp:sp>
    <dsp:sp modelId="{4FAA255F-6516-48CB-8F68-F9696110A9B4}">
      <dsp:nvSpPr>
        <dsp:cNvPr id="0" name=""/>
        <dsp:cNvSpPr/>
      </dsp:nvSpPr>
      <dsp:spPr>
        <a:xfrm>
          <a:off x="2345" y="2129961"/>
          <a:ext cx="849005" cy="4571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45" y="2129961"/>
        <a:ext cx="849005" cy="457152"/>
      </dsp:txXfrm>
    </dsp:sp>
    <dsp:sp modelId="{12A9C252-D01E-49C6-A793-3D17FD1FB1AD}">
      <dsp:nvSpPr>
        <dsp:cNvPr id="0" name=""/>
        <dsp:cNvSpPr/>
      </dsp:nvSpPr>
      <dsp:spPr>
        <a:xfrm>
          <a:off x="1056786" y="2129961"/>
          <a:ext cx="848966" cy="45764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56786" y="2129961"/>
        <a:ext cx="848966" cy="457646"/>
      </dsp:txXfrm>
    </dsp:sp>
    <dsp:sp modelId="{E6093F9B-D6E4-4459-9782-1ADA58F159D2}">
      <dsp:nvSpPr>
        <dsp:cNvPr id="0" name=""/>
        <dsp:cNvSpPr/>
      </dsp:nvSpPr>
      <dsp:spPr>
        <a:xfrm>
          <a:off x="2111188" y="2129961"/>
          <a:ext cx="848966" cy="45764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111188" y="2129961"/>
        <a:ext cx="848966" cy="457646"/>
      </dsp:txXfrm>
    </dsp:sp>
    <dsp:sp modelId="{731A5C41-1CF6-4C57-8FF3-4A01E72E845E}">
      <dsp:nvSpPr>
        <dsp:cNvPr id="0" name=""/>
        <dsp:cNvSpPr/>
      </dsp:nvSpPr>
      <dsp:spPr>
        <a:xfrm>
          <a:off x="3165590" y="2129961"/>
          <a:ext cx="849074" cy="457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65590" y="2129961"/>
        <a:ext cx="849074" cy="457445"/>
      </dsp:txXfrm>
    </dsp:sp>
    <dsp:sp modelId="{173F3BEF-6367-4D3B-839A-1C9F160D5C28}">
      <dsp:nvSpPr>
        <dsp:cNvPr id="0" name=""/>
        <dsp:cNvSpPr/>
      </dsp:nvSpPr>
      <dsp:spPr>
        <a:xfrm rot="10800000" flipV="1">
          <a:off x="966399" y="679546"/>
          <a:ext cx="887128" cy="447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66399" y="679546"/>
        <a:ext cx="887128" cy="447227"/>
      </dsp:txXfrm>
    </dsp:sp>
    <dsp:sp modelId="{44E81B94-6823-4FE4-8182-5784E8E089B9}">
      <dsp:nvSpPr>
        <dsp:cNvPr id="0" name=""/>
        <dsp:cNvSpPr/>
      </dsp:nvSpPr>
      <dsp:spPr>
        <a:xfrm rot="10800000" flipV="1">
          <a:off x="875264" y="1203425"/>
          <a:ext cx="886913" cy="44757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75264" y="1203425"/>
        <a:ext cx="886913" cy="447570"/>
      </dsp:txXfrm>
    </dsp:sp>
    <dsp:sp modelId="{34AB8CA0-28DC-42AF-A752-6E511D2C7C1F}">
      <dsp:nvSpPr>
        <dsp:cNvPr id="0" name=""/>
        <dsp:cNvSpPr/>
      </dsp:nvSpPr>
      <dsp:spPr>
        <a:xfrm rot="10800000" flipV="1">
          <a:off x="2327370" y="671089"/>
          <a:ext cx="886913" cy="44757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27370" y="671089"/>
        <a:ext cx="886913" cy="4475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2.xml><?xml version="1.0" encoding="utf-8"?>
<ds:datastoreItem xmlns:ds="http://schemas.openxmlformats.org/officeDocument/2006/customXml" ds:itemID="{258A53A6-0809-4C98-A7FD-E6CF202FB610}">
  <ds:schemaRefs>
    <ds:schemaRef ds:uri="http://schemas.openxmlformats.org/officeDocument/2006/bibliography"/>
  </ds:schemaRefs>
</ds:datastoreItem>
</file>

<file path=customXml/itemProps3.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54</Pages>
  <Words>12779</Words>
  <Characters>73867</Characters>
  <Application>Microsoft Office Word</Application>
  <DocSecurity>0</DocSecurity>
  <Lines>2172</Lines>
  <Paragraphs>1203</Paragraphs>
  <ScaleCrop>false</ScaleCrop>
  <Company/>
  <LinksUpToDate>false</LinksUpToDate>
  <CharactersWithSpaces>85443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35</cp:revision>
  <cp:lastPrinted>2026-04-09T15:49:00Z</cp:lastPrinted>
  <dcterms:created xsi:type="dcterms:W3CDTF">2026-03-10T20:16:00Z</dcterms:created>
  <dcterms:modified xsi:type="dcterms:W3CDTF">2026-04-17T15:54:00Z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