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4F5825D7" w:rsidR="00CB2EC4" w:rsidRPr="008D0429" w:rsidRDefault="00CB2EC4" w:rsidP="00D0261B">
      <w:pPr>
        <w:pStyle w:val="TITULO1"/>
        <w:ind w:left="765"/>
      </w:pPr>
    </w:p>
    <w:p w14:paraId="3F535971" w14:textId="03B08665" w:rsidR="00CB2EC4" w:rsidRPr="008D0429" w:rsidRDefault="00D4511A"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494D0DDA">
                <wp:simplePos x="0" y="0"/>
                <wp:positionH relativeFrom="page">
                  <wp:posOffset>2682240</wp:posOffset>
                </wp:positionH>
                <wp:positionV relativeFrom="paragraph">
                  <wp:posOffset>8255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FD6D56" w:rsidRDefault="00FD6D56" w:rsidP="00D4511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EE6D2A7" w14:textId="1D83F723" w:rsidR="00D4511A" w:rsidRPr="00B6436D" w:rsidRDefault="00D4511A" w:rsidP="00D4511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B6 FONTIBÓN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1.2pt;margin-top:.6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f/wKPeEAAAAKAQAADwAAAGRycy9kb3ducmV2LnhtbEyPy07DMBBF90j8gzVI&#10;7KiDU1CaxqmqSBUSgkVLN+wm8TSJ8CPEbhv4etxVWY7O1b1nitVkNDvR6HtnJTzOEmBkG6d620rY&#10;f2weMmA+oFWonSUJP+RhVd7eFJgrd7ZbOu1Cy2KJ9TlK6EIYcs5905FBP3MD2cgObjQY4jm2XI14&#10;juVGc5Ekz9xgb+NChwNVHTVfu6OR8Fpt3nFbC5P96url7bAevvefT1Le303rJbBAU7iG4aIf1aGM&#10;TrU7WuWZljAXYh6jEaTALlyk6QJYLUFkSQq8LPj/F8o/AAAA//8DAFBLAQItABQABgAIAAAAIQC2&#10;gziS/gAAAOEBAAATAAAAAAAAAAAAAAAAAAAAAABbQ29udGVudF9UeXBlc10ueG1sUEsBAi0AFAAG&#10;AAgAAAAhADj9If/WAAAAlAEAAAsAAAAAAAAAAAAAAAAALwEAAF9yZWxzLy5yZWxzUEsBAi0AFAAG&#10;AAgAAAAhAOcD9TkYAgAALQQAAA4AAAAAAAAAAAAAAAAALgIAAGRycy9lMm9Eb2MueG1sUEsBAi0A&#10;FAAGAAgAAAAhAH/8Cj3hAAAACgEAAA8AAAAAAAAAAAAAAAAAcgQAAGRycy9kb3ducmV2LnhtbFBL&#10;BQYAAAAABAAEAPMAAACABQAAAAA=&#10;" filled="f" stroked="f" strokeweight=".5pt">
                <v:textbox>
                  <w:txbxContent>
                    <w:p w14:paraId="6335C201" w14:textId="49D72679" w:rsidR="00FD6D56" w:rsidRDefault="00FD6D56" w:rsidP="00D4511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EE6D2A7" w14:textId="1D83F723" w:rsidR="00D4511A" w:rsidRPr="00B6436D" w:rsidRDefault="00D4511A" w:rsidP="00D4511A">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B6 FONTIBÓN</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40ADBC8D">
                <wp:simplePos x="0" y="0"/>
                <wp:positionH relativeFrom="page">
                  <wp:posOffset>6229350</wp:posOffset>
                </wp:positionH>
                <wp:positionV relativeFrom="paragraph">
                  <wp:posOffset>179705</wp:posOffset>
                </wp:positionV>
                <wp:extent cx="1524000" cy="3524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524000" cy="352425"/>
                        </a:xfrm>
                        <a:prstGeom prst="rect">
                          <a:avLst/>
                        </a:prstGeom>
                        <a:noFill/>
                        <a:ln w="6350">
                          <a:noFill/>
                        </a:ln>
                      </wps:spPr>
                      <wps:txbx>
                        <w:txbxContent>
                          <w:p w14:paraId="56EB2AE3" w14:textId="0C80F1E7" w:rsidR="00FD6D56" w:rsidRPr="007D6C4A" w:rsidRDefault="00FD6D56">
                            <w:pPr>
                              <w:rPr>
                                <w:rFonts w:ascii="Arial" w:hAnsi="Arial" w:cs="Arial"/>
                                <w:b/>
                                <w:sz w:val="36"/>
                                <w:szCs w:val="36"/>
                                <w:lang w:val="es-CO"/>
                              </w:rPr>
                            </w:pPr>
                            <w:r w:rsidRPr="007D6C4A">
                              <w:rPr>
                                <w:rFonts w:ascii="Arial" w:hAnsi="Arial" w:cs="Arial"/>
                                <w:b/>
                                <w:sz w:val="36"/>
                                <w:szCs w:val="36"/>
                                <w:lang w:val="es-CO"/>
                              </w:rPr>
                              <w:t>Versión 0</w:t>
                            </w:r>
                            <w:r w:rsidR="008E193D">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90.5pt;margin-top:14.15pt;width:120pt;height:27.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WTFwIAADMEAAAOAAAAZHJzL2Uyb0RvYy54bWysU8tu2zAQvBfoPxC815IdO00Fy4GbwEUB&#10;IwngFDnTFGkRoLgsSVtyv75LSn4g7anohdrVLvcxM5zfd40mB+G8AlPS8SinRBgOlTK7kv54XX26&#10;o8QHZiqmwYiSHoWn94uPH+atLcQEatCVcASLGF+0tqR1CLbIMs9r0TA/AisMBiW4hgV03S6rHGux&#10;eqOzSZ7fZi24yjrgwnv8+9gH6SLVl1Lw8CylF4HokuJsIZ0undt4Zos5K3aO2VrxYQz2D1M0TBls&#10;ei71yAIje6f+KNUo7sCDDCMOTQZSKi7SDrjNOH+3zaZmVqRdEBxvzzD5/1eWPx029sWR0H2FDgmM&#10;gLTWFx5/xn066Zr4xUkJxhHC4xk20QXC46XZZJrnGOIYu0FnMotlsstt63z4JqAh0SipQ1oSWuyw&#10;9qFPPaXEZgZWSutEjTakLentzSxPF84RLK4N9rjMGq3QbTuiqqs9tlAdcT0HPfPe8pXCGdbMhxfm&#10;kGocG+UbnvGQGrAXDBYlNbhff/sf85EBjFLSonRK6n/umROU6O8Gufkynk6j1pIznX2eoOOuI9vr&#10;iNk3D4DqHONDsTyZMT/okykdNG+o8mXsiiFmOPYuaTiZD6EXNL4SLpbLlITqsiyszcbyWDqiGhF+&#10;7d6YswMNAQl8gpPIWPGOjT6352O5DyBVoiri3KM6wI/KTGQPryhK/9pPWZe3vvgNAAD//wMAUEsD&#10;BBQABgAIAAAAIQDyet+z4AAAAAoBAAAPAAAAZHJzL2Rvd25yZXYueG1sTI/BTsMwEETvSPyDtUjc&#10;qFNXIBPiVFWkCgnBoaUXbpvYTSLsdYjdNvD1OCc4zs5o9k2xnpxlZzOG3pOC5SIDZqjxuqdWweF9&#10;eyeBhYik0XoyCr5NgHV5fVVgrv2Fdua8jy1LJRRyVNDFOOSch6YzDsPCD4aSd/Sjw5jk2HI94iWV&#10;O8tFlj1whz2lDx0OpupM87k/OQUv1fYNd7Vw8sdWz6/HzfB1+LhX6vZm2jwBi2aKf2GY8RM6lImp&#10;9ifSgVkFj3KZtkQFQq6AzQEh5kutQK4k8LLg/yeUvwAAAP//AwBQSwECLQAUAAYACAAAACEAtoM4&#10;kv4AAADhAQAAEwAAAAAAAAAAAAAAAAAAAAAAW0NvbnRlbnRfVHlwZXNdLnhtbFBLAQItABQABgAI&#10;AAAAIQA4/SH/1gAAAJQBAAALAAAAAAAAAAAAAAAAAC8BAABfcmVscy8ucmVsc1BLAQItABQABgAI&#10;AAAAIQBv2rWTFwIAADMEAAAOAAAAAAAAAAAAAAAAAC4CAABkcnMvZTJvRG9jLnhtbFBLAQItABQA&#10;BgAIAAAAIQDyet+z4AAAAAoBAAAPAAAAAAAAAAAAAAAAAHEEAABkcnMvZG93bnJldi54bWxQSwUG&#10;AAAAAAQABADzAAAAfgUAAAAA&#10;" filled="f" stroked="f" strokeweight=".5pt">
                <v:textbox>
                  <w:txbxContent>
                    <w:p w14:paraId="56EB2AE3" w14:textId="0C80F1E7" w:rsidR="00FD6D56" w:rsidRPr="007D6C4A" w:rsidRDefault="00FD6D56">
                      <w:pPr>
                        <w:rPr>
                          <w:rFonts w:ascii="Arial" w:hAnsi="Arial" w:cs="Arial"/>
                          <w:b/>
                          <w:sz w:val="36"/>
                          <w:szCs w:val="36"/>
                          <w:lang w:val="es-CO"/>
                        </w:rPr>
                      </w:pPr>
                      <w:r w:rsidRPr="007D6C4A">
                        <w:rPr>
                          <w:rFonts w:ascii="Arial" w:hAnsi="Arial" w:cs="Arial"/>
                          <w:b/>
                          <w:sz w:val="36"/>
                          <w:szCs w:val="36"/>
                          <w:lang w:val="es-CO"/>
                        </w:rPr>
                        <w:t>Versión 0</w:t>
                      </w:r>
                      <w:r w:rsidR="008E193D">
                        <w:rPr>
                          <w:rFonts w:ascii="Arial" w:hAnsi="Arial" w:cs="Arial"/>
                          <w:b/>
                          <w:sz w:val="36"/>
                          <w:szCs w:val="36"/>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color w:val="auto"/>
          <w:sz w:val="22"/>
          <w:szCs w:val="22"/>
          <w:lang w:val="es-ES" w:eastAsia="en-US"/>
        </w:rPr>
        <w:id w:val="274992844"/>
        <w:docPartObj>
          <w:docPartGallery w:val="Table of Contents"/>
          <w:docPartUnique/>
        </w:docPartObj>
      </w:sdtPr>
      <w:sdtEndPr>
        <w:rPr>
          <w:b/>
          <w:bCs/>
          <w:color w:val="1F3864" w:themeColor="accent5" w:themeShade="80"/>
        </w:rPr>
      </w:sdtEndPr>
      <w:sdtContent>
        <w:p w14:paraId="13C35FD8" w14:textId="33043515" w:rsidR="00BD32A3" w:rsidRPr="00580CF8" w:rsidRDefault="00BD32A3">
          <w:pPr>
            <w:pStyle w:val="TtuloTDC"/>
            <w:rPr>
              <w:color w:val="auto"/>
            </w:rPr>
          </w:pPr>
        </w:p>
        <w:p w14:paraId="596E6196" w14:textId="69F9C9FE" w:rsidR="00580CF8" w:rsidRPr="00580CF8" w:rsidRDefault="00BD32A3">
          <w:pPr>
            <w:pStyle w:val="TDC1"/>
            <w:rPr>
              <w:rFonts w:asciiTheme="minorHAnsi" w:eastAsiaTheme="minorEastAsia" w:hAnsiTheme="minorHAnsi" w:cstheme="minorBidi"/>
              <w:color w:val="auto"/>
              <w:szCs w:val="22"/>
              <w:lang w:val="es-CO" w:eastAsia="es-CO"/>
            </w:rPr>
          </w:pPr>
          <w:r w:rsidRPr="00580CF8">
            <w:rPr>
              <w:color w:val="auto"/>
            </w:rPr>
            <w:fldChar w:fldCharType="begin"/>
          </w:r>
          <w:r w:rsidRPr="00580CF8">
            <w:rPr>
              <w:color w:val="auto"/>
            </w:rPr>
            <w:instrText xml:space="preserve"> TOC \o "1-3" \h \z \u </w:instrText>
          </w:r>
          <w:r w:rsidRPr="00580CF8">
            <w:rPr>
              <w:color w:val="auto"/>
            </w:rPr>
            <w:fldChar w:fldCharType="separate"/>
          </w:r>
          <w:hyperlink w:anchor="_Toc224581098" w:history="1">
            <w:r w:rsidR="00580CF8" w:rsidRPr="00580CF8">
              <w:rPr>
                <w:rStyle w:val="Hipervnculo"/>
                <w:color w:val="auto"/>
                <w:lang w:bidi="es-ES"/>
              </w:rPr>
              <w:t>1.</w:t>
            </w:r>
            <w:r w:rsidR="00580CF8" w:rsidRPr="00580CF8">
              <w:rPr>
                <w:rFonts w:asciiTheme="minorHAnsi" w:eastAsiaTheme="minorEastAsia" w:hAnsiTheme="minorHAnsi" w:cstheme="minorBidi"/>
                <w:color w:val="auto"/>
                <w:szCs w:val="22"/>
                <w:lang w:val="es-CO" w:eastAsia="es-CO"/>
              </w:rPr>
              <w:tab/>
            </w:r>
            <w:r w:rsidR="00580CF8" w:rsidRPr="00580CF8">
              <w:rPr>
                <w:rStyle w:val="Hipervnculo"/>
                <w:color w:val="auto"/>
                <w:lang w:bidi="es-ES"/>
              </w:rPr>
              <w:t>INTRODUCCIÓN</w:t>
            </w:r>
            <w:r w:rsidR="00580CF8" w:rsidRPr="00580CF8">
              <w:rPr>
                <w:webHidden/>
                <w:color w:val="auto"/>
              </w:rPr>
              <w:tab/>
            </w:r>
            <w:r w:rsidR="00580CF8" w:rsidRPr="00580CF8">
              <w:rPr>
                <w:webHidden/>
                <w:color w:val="auto"/>
              </w:rPr>
              <w:fldChar w:fldCharType="begin"/>
            </w:r>
            <w:r w:rsidR="00580CF8" w:rsidRPr="00580CF8">
              <w:rPr>
                <w:webHidden/>
                <w:color w:val="auto"/>
              </w:rPr>
              <w:instrText xml:space="preserve"> PAGEREF _Toc224581098 \h </w:instrText>
            </w:r>
            <w:r w:rsidR="00580CF8" w:rsidRPr="00580CF8">
              <w:rPr>
                <w:webHidden/>
                <w:color w:val="auto"/>
              </w:rPr>
            </w:r>
            <w:r w:rsidR="00580CF8" w:rsidRPr="00580CF8">
              <w:rPr>
                <w:webHidden/>
                <w:color w:val="auto"/>
              </w:rPr>
              <w:fldChar w:fldCharType="separate"/>
            </w:r>
            <w:r w:rsidR="00580CF8" w:rsidRPr="00580CF8">
              <w:rPr>
                <w:webHidden/>
                <w:color w:val="auto"/>
              </w:rPr>
              <w:t>3</w:t>
            </w:r>
            <w:r w:rsidR="00580CF8" w:rsidRPr="00580CF8">
              <w:rPr>
                <w:webHidden/>
                <w:color w:val="auto"/>
              </w:rPr>
              <w:fldChar w:fldCharType="end"/>
            </w:r>
          </w:hyperlink>
        </w:p>
        <w:p w14:paraId="7AA294ED" w14:textId="0F863958" w:rsidR="00580CF8" w:rsidRPr="00580CF8" w:rsidRDefault="00580CF8">
          <w:pPr>
            <w:pStyle w:val="TDC1"/>
            <w:rPr>
              <w:rFonts w:asciiTheme="minorHAnsi" w:eastAsiaTheme="minorEastAsia" w:hAnsiTheme="minorHAnsi" w:cstheme="minorBidi"/>
              <w:color w:val="auto"/>
              <w:szCs w:val="22"/>
              <w:lang w:val="es-CO" w:eastAsia="es-CO"/>
            </w:rPr>
          </w:pPr>
          <w:hyperlink w:anchor="_Toc224581099" w:history="1">
            <w:r w:rsidRPr="00580CF8">
              <w:rPr>
                <w:rStyle w:val="Hipervnculo"/>
                <w:color w:val="auto"/>
                <w:lang w:bidi="es-ES"/>
              </w:rPr>
              <w:t>2.</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OBJETIVOS</w:t>
            </w:r>
            <w:r w:rsidRPr="00580CF8">
              <w:rPr>
                <w:webHidden/>
                <w:color w:val="auto"/>
              </w:rPr>
              <w:tab/>
            </w:r>
            <w:r w:rsidRPr="00580CF8">
              <w:rPr>
                <w:webHidden/>
                <w:color w:val="auto"/>
              </w:rPr>
              <w:fldChar w:fldCharType="begin"/>
            </w:r>
            <w:r w:rsidRPr="00580CF8">
              <w:rPr>
                <w:webHidden/>
                <w:color w:val="auto"/>
              </w:rPr>
              <w:instrText xml:space="preserve"> PAGEREF _Toc224581099 \h </w:instrText>
            </w:r>
            <w:r w:rsidRPr="00580CF8">
              <w:rPr>
                <w:webHidden/>
                <w:color w:val="auto"/>
              </w:rPr>
            </w:r>
            <w:r w:rsidRPr="00580CF8">
              <w:rPr>
                <w:webHidden/>
                <w:color w:val="auto"/>
              </w:rPr>
              <w:fldChar w:fldCharType="separate"/>
            </w:r>
            <w:r w:rsidRPr="00580CF8">
              <w:rPr>
                <w:webHidden/>
                <w:color w:val="auto"/>
              </w:rPr>
              <w:t>4</w:t>
            </w:r>
            <w:r w:rsidRPr="00580CF8">
              <w:rPr>
                <w:webHidden/>
                <w:color w:val="auto"/>
              </w:rPr>
              <w:fldChar w:fldCharType="end"/>
            </w:r>
          </w:hyperlink>
        </w:p>
        <w:p w14:paraId="4A383558" w14:textId="2DF63B93" w:rsidR="00580CF8" w:rsidRPr="00580CF8" w:rsidRDefault="00580CF8">
          <w:pPr>
            <w:pStyle w:val="TDC1"/>
            <w:rPr>
              <w:rFonts w:asciiTheme="minorHAnsi" w:eastAsiaTheme="minorEastAsia" w:hAnsiTheme="minorHAnsi" w:cstheme="minorBidi"/>
              <w:color w:val="auto"/>
              <w:szCs w:val="22"/>
              <w:lang w:val="es-CO" w:eastAsia="es-CO"/>
            </w:rPr>
          </w:pPr>
          <w:hyperlink w:anchor="_Toc224581100" w:history="1">
            <w:r w:rsidRPr="00580CF8">
              <w:rPr>
                <w:rStyle w:val="Hipervnculo"/>
                <w:color w:val="auto"/>
                <w:lang w:bidi="es-ES"/>
              </w:rPr>
              <w:t>3.</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ALCANCE</w:t>
            </w:r>
            <w:r w:rsidRPr="00580CF8">
              <w:rPr>
                <w:webHidden/>
                <w:color w:val="auto"/>
              </w:rPr>
              <w:tab/>
            </w:r>
            <w:r w:rsidRPr="00580CF8">
              <w:rPr>
                <w:webHidden/>
                <w:color w:val="auto"/>
              </w:rPr>
              <w:fldChar w:fldCharType="begin"/>
            </w:r>
            <w:r w:rsidRPr="00580CF8">
              <w:rPr>
                <w:webHidden/>
                <w:color w:val="auto"/>
              </w:rPr>
              <w:instrText xml:space="preserve"> PAGEREF _Toc224581100 \h </w:instrText>
            </w:r>
            <w:r w:rsidRPr="00580CF8">
              <w:rPr>
                <w:webHidden/>
                <w:color w:val="auto"/>
              </w:rPr>
            </w:r>
            <w:r w:rsidRPr="00580CF8">
              <w:rPr>
                <w:webHidden/>
                <w:color w:val="auto"/>
              </w:rPr>
              <w:fldChar w:fldCharType="separate"/>
            </w:r>
            <w:r w:rsidRPr="00580CF8">
              <w:rPr>
                <w:webHidden/>
                <w:color w:val="auto"/>
              </w:rPr>
              <w:t>5</w:t>
            </w:r>
            <w:r w:rsidRPr="00580CF8">
              <w:rPr>
                <w:webHidden/>
                <w:color w:val="auto"/>
              </w:rPr>
              <w:fldChar w:fldCharType="end"/>
            </w:r>
          </w:hyperlink>
        </w:p>
        <w:p w14:paraId="69634483" w14:textId="6E47A6A6" w:rsidR="00580CF8" w:rsidRPr="00580CF8" w:rsidRDefault="00580CF8">
          <w:pPr>
            <w:pStyle w:val="TDC1"/>
            <w:rPr>
              <w:rFonts w:asciiTheme="minorHAnsi" w:eastAsiaTheme="minorEastAsia" w:hAnsiTheme="minorHAnsi" w:cstheme="minorBidi"/>
              <w:color w:val="auto"/>
              <w:szCs w:val="22"/>
              <w:lang w:val="es-CO" w:eastAsia="es-CO"/>
            </w:rPr>
          </w:pPr>
          <w:hyperlink w:anchor="_Toc224581101" w:history="1">
            <w:r w:rsidRPr="00580CF8">
              <w:rPr>
                <w:rStyle w:val="Hipervnculo"/>
                <w:color w:val="auto"/>
                <w:lang w:bidi="es-ES"/>
              </w:rPr>
              <w:t>4.</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DEFINICIONES/SIGLAS</w:t>
            </w:r>
            <w:r w:rsidRPr="00580CF8">
              <w:rPr>
                <w:webHidden/>
                <w:color w:val="auto"/>
              </w:rPr>
              <w:tab/>
            </w:r>
            <w:r w:rsidRPr="00580CF8">
              <w:rPr>
                <w:webHidden/>
                <w:color w:val="auto"/>
              </w:rPr>
              <w:fldChar w:fldCharType="begin"/>
            </w:r>
            <w:r w:rsidRPr="00580CF8">
              <w:rPr>
                <w:webHidden/>
                <w:color w:val="auto"/>
              </w:rPr>
              <w:instrText xml:space="preserve"> PAGEREF _Toc224581101 \h </w:instrText>
            </w:r>
            <w:r w:rsidRPr="00580CF8">
              <w:rPr>
                <w:webHidden/>
                <w:color w:val="auto"/>
              </w:rPr>
            </w:r>
            <w:r w:rsidRPr="00580CF8">
              <w:rPr>
                <w:webHidden/>
                <w:color w:val="auto"/>
              </w:rPr>
              <w:fldChar w:fldCharType="separate"/>
            </w:r>
            <w:r w:rsidRPr="00580CF8">
              <w:rPr>
                <w:webHidden/>
                <w:color w:val="auto"/>
              </w:rPr>
              <w:t>5</w:t>
            </w:r>
            <w:r w:rsidRPr="00580CF8">
              <w:rPr>
                <w:webHidden/>
                <w:color w:val="auto"/>
              </w:rPr>
              <w:fldChar w:fldCharType="end"/>
            </w:r>
          </w:hyperlink>
        </w:p>
        <w:p w14:paraId="204843BD" w14:textId="5BEA7FA3" w:rsidR="00580CF8" w:rsidRPr="00580CF8" w:rsidRDefault="00580CF8">
          <w:pPr>
            <w:pStyle w:val="TDC1"/>
            <w:rPr>
              <w:rFonts w:asciiTheme="minorHAnsi" w:eastAsiaTheme="minorEastAsia" w:hAnsiTheme="minorHAnsi" w:cstheme="minorBidi"/>
              <w:color w:val="auto"/>
              <w:szCs w:val="22"/>
              <w:lang w:val="es-CO" w:eastAsia="es-CO"/>
            </w:rPr>
          </w:pPr>
          <w:hyperlink w:anchor="_Toc224581102" w:history="1">
            <w:r w:rsidRPr="00580CF8">
              <w:rPr>
                <w:rStyle w:val="Hipervnculo"/>
                <w:color w:val="auto"/>
                <w:lang w:bidi="es-ES"/>
              </w:rPr>
              <w:t>5.</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JUSTIFICACIÒN</w:t>
            </w:r>
            <w:r w:rsidRPr="00580CF8">
              <w:rPr>
                <w:webHidden/>
                <w:color w:val="auto"/>
              </w:rPr>
              <w:tab/>
            </w:r>
            <w:r w:rsidRPr="00580CF8">
              <w:rPr>
                <w:webHidden/>
                <w:color w:val="auto"/>
              </w:rPr>
              <w:fldChar w:fldCharType="begin"/>
            </w:r>
            <w:r w:rsidRPr="00580CF8">
              <w:rPr>
                <w:webHidden/>
                <w:color w:val="auto"/>
              </w:rPr>
              <w:instrText xml:space="preserve"> PAGEREF _Toc224581102 \h </w:instrText>
            </w:r>
            <w:r w:rsidRPr="00580CF8">
              <w:rPr>
                <w:webHidden/>
                <w:color w:val="auto"/>
              </w:rPr>
            </w:r>
            <w:r w:rsidRPr="00580CF8">
              <w:rPr>
                <w:webHidden/>
                <w:color w:val="auto"/>
              </w:rPr>
              <w:fldChar w:fldCharType="separate"/>
            </w:r>
            <w:r w:rsidRPr="00580CF8">
              <w:rPr>
                <w:webHidden/>
                <w:color w:val="auto"/>
              </w:rPr>
              <w:t>9</w:t>
            </w:r>
            <w:r w:rsidRPr="00580CF8">
              <w:rPr>
                <w:webHidden/>
                <w:color w:val="auto"/>
              </w:rPr>
              <w:fldChar w:fldCharType="end"/>
            </w:r>
          </w:hyperlink>
        </w:p>
        <w:p w14:paraId="0F5B5D97" w14:textId="16D89BCE" w:rsidR="00580CF8" w:rsidRPr="00580CF8" w:rsidRDefault="00580CF8">
          <w:pPr>
            <w:pStyle w:val="TDC1"/>
            <w:rPr>
              <w:rFonts w:asciiTheme="minorHAnsi" w:eastAsiaTheme="minorEastAsia" w:hAnsiTheme="minorHAnsi" w:cstheme="minorBidi"/>
              <w:color w:val="auto"/>
              <w:szCs w:val="22"/>
              <w:lang w:val="es-CO" w:eastAsia="es-CO"/>
            </w:rPr>
          </w:pPr>
          <w:hyperlink w:anchor="_Toc224581103" w:history="1">
            <w:r w:rsidRPr="00580CF8">
              <w:rPr>
                <w:rStyle w:val="Hipervnculo"/>
                <w:color w:val="auto"/>
                <w:lang w:bidi="es-ES"/>
              </w:rPr>
              <w:t>6.</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ROLES Y RESPONSABILIDADES</w:t>
            </w:r>
            <w:r w:rsidRPr="00580CF8">
              <w:rPr>
                <w:webHidden/>
                <w:color w:val="auto"/>
              </w:rPr>
              <w:tab/>
            </w:r>
            <w:r w:rsidRPr="00580CF8">
              <w:rPr>
                <w:webHidden/>
                <w:color w:val="auto"/>
              </w:rPr>
              <w:fldChar w:fldCharType="begin"/>
            </w:r>
            <w:r w:rsidRPr="00580CF8">
              <w:rPr>
                <w:webHidden/>
                <w:color w:val="auto"/>
              </w:rPr>
              <w:instrText xml:space="preserve"> PAGEREF _Toc224581103 \h </w:instrText>
            </w:r>
            <w:r w:rsidRPr="00580CF8">
              <w:rPr>
                <w:webHidden/>
                <w:color w:val="auto"/>
              </w:rPr>
            </w:r>
            <w:r w:rsidRPr="00580CF8">
              <w:rPr>
                <w:webHidden/>
                <w:color w:val="auto"/>
              </w:rPr>
              <w:fldChar w:fldCharType="separate"/>
            </w:r>
            <w:r w:rsidRPr="00580CF8">
              <w:rPr>
                <w:webHidden/>
                <w:color w:val="auto"/>
              </w:rPr>
              <w:t>9</w:t>
            </w:r>
            <w:r w:rsidRPr="00580CF8">
              <w:rPr>
                <w:webHidden/>
                <w:color w:val="auto"/>
              </w:rPr>
              <w:fldChar w:fldCharType="end"/>
            </w:r>
          </w:hyperlink>
        </w:p>
        <w:p w14:paraId="3F22189C" w14:textId="370D813F" w:rsidR="00580CF8" w:rsidRPr="00580CF8" w:rsidRDefault="00580CF8">
          <w:pPr>
            <w:pStyle w:val="TDC1"/>
            <w:rPr>
              <w:rFonts w:asciiTheme="minorHAnsi" w:eastAsiaTheme="minorEastAsia" w:hAnsiTheme="minorHAnsi" w:cstheme="minorBidi"/>
              <w:color w:val="auto"/>
              <w:szCs w:val="22"/>
              <w:lang w:val="es-CO" w:eastAsia="es-CO"/>
            </w:rPr>
          </w:pPr>
          <w:hyperlink w:anchor="_Toc224581104" w:history="1">
            <w:r w:rsidRPr="00580CF8">
              <w:rPr>
                <w:rStyle w:val="Hipervnculo"/>
                <w:color w:val="auto"/>
                <w:lang w:bidi="es-ES"/>
              </w:rPr>
              <w:t>7.</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DIAGNOSTICO</w:t>
            </w:r>
            <w:r w:rsidRPr="00580CF8">
              <w:rPr>
                <w:webHidden/>
                <w:color w:val="auto"/>
              </w:rPr>
              <w:tab/>
            </w:r>
            <w:r w:rsidRPr="00580CF8">
              <w:rPr>
                <w:webHidden/>
                <w:color w:val="auto"/>
              </w:rPr>
              <w:fldChar w:fldCharType="begin"/>
            </w:r>
            <w:r w:rsidRPr="00580CF8">
              <w:rPr>
                <w:webHidden/>
                <w:color w:val="auto"/>
              </w:rPr>
              <w:instrText xml:space="preserve"> PAGEREF _Toc224581104 \h </w:instrText>
            </w:r>
            <w:r w:rsidRPr="00580CF8">
              <w:rPr>
                <w:webHidden/>
                <w:color w:val="auto"/>
              </w:rPr>
            </w:r>
            <w:r w:rsidRPr="00580CF8">
              <w:rPr>
                <w:webHidden/>
                <w:color w:val="auto"/>
              </w:rPr>
              <w:fldChar w:fldCharType="separate"/>
            </w:r>
            <w:r w:rsidRPr="00580CF8">
              <w:rPr>
                <w:webHidden/>
                <w:color w:val="auto"/>
              </w:rPr>
              <w:t>10</w:t>
            </w:r>
            <w:r w:rsidRPr="00580CF8">
              <w:rPr>
                <w:webHidden/>
                <w:color w:val="auto"/>
              </w:rPr>
              <w:fldChar w:fldCharType="end"/>
            </w:r>
          </w:hyperlink>
        </w:p>
        <w:p w14:paraId="1A16FFB3" w14:textId="5A2E2066" w:rsidR="00580CF8" w:rsidRPr="00580CF8" w:rsidRDefault="00580CF8">
          <w:pPr>
            <w:pStyle w:val="TDC1"/>
            <w:rPr>
              <w:rFonts w:asciiTheme="minorHAnsi" w:eastAsiaTheme="minorEastAsia" w:hAnsiTheme="minorHAnsi" w:cstheme="minorBidi"/>
              <w:color w:val="auto"/>
              <w:szCs w:val="22"/>
              <w:lang w:val="es-CO" w:eastAsia="es-CO"/>
            </w:rPr>
          </w:pPr>
          <w:hyperlink w:anchor="_Toc224581105" w:history="1">
            <w:r w:rsidRPr="00580CF8">
              <w:rPr>
                <w:rStyle w:val="Hipervnculo"/>
                <w:color w:val="auto"/>
                <w:lang w:bidi="es-ES"/>
              </w:rPr>
              <w:t>8.</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MARCO NORMATIVO</w:t>
            </w:r>
            <w:r w:rsidRPr="00580CF8">
              <w:rPr>
                <w:webHidden/>
                <w:color w:val="auto"/>
              </w:rPr>
              <w:tab/>
            </w:r>
            <w:r w:rsidRPr="00580CF8">
              <w:rPr>
                <w:webHidden/>
                <w:color w:val="auto"/>
              </w:rPr>
              <w:fldChar w:fldCharType="begin"/>
            </w:r>
            <w:r w:rsidRPr="00580CF8">
              <w:rPr>
                <w:webHidden/>
                <w:color w:val="auto"/>
              </w:rPr>
              <w:instrText xml:space="preserve"> PAGEREF _Toc224581105 \h </w:instrText>
            </w:r>
            <w:r w:rsidRPr="00580CF8">
              <w:rPr>
                <w:webHidden/>
                <w:color w:val="auto"/>
              </w:rPr>
            </w:r>
            <w:r w:rsidRPr="00580CF8">
              <w:rPr>
                <w:webHidden/>
                <w:color w:val="auto"/>
              </w:rPr>
              <w:fldChar w:fldCharType="separate"/>
            </w:r>
            <w:r w:rsidRPr="00580CF8">
              <w:rPr>
                <w:webHidden/>
                <w:color w:val="auto"/>
              </w:rPr>
              <w:t>10</w:t>
            </w:r>
            <w:r w:rsidRPr="00580CF8">
              <w:rPr>
                <w:webHidden/>
                <w:color w:val="auto"/>
              </w:rPr>
              <w:fldChar w:fldCharType="end"/>
            </w:r>
          </w:hyperlink>
        </w:p>
        <w:p w14:paraId="7F5C467F" w14:textId="47589C1A" w:rsidR="00580CF8" w:rsidRPr="00580CF8" w:rsidRDefault="00580CF8">
          <w:pPr>
            <w:pStyle w:val="TDC1"/>
            <w:rPr>
              <w:rFonts w:asciiTheme="minorHAnsi" w:eastAsiaTheme="minorEastAsia" w:hAnsiTheme="minorHAnsi" w:cstheme="minorBidi"/>
              <w:color w:val="auto"/>
              <w:szCs w:val="22"/>
              <w:lang w:val="es-CO" w:eastAsia="es-CO"/>
            </w:rPr>
          </w:pPr>
          <w:hyperlink w:anchor="_Toc224581106" w:history="1">
            <w:r w:rsidRPr="00580CF8">
              <w:rPr>
                <w:rStyle w:val="Hipervnculo"/>
                <w:color w:val="auto"/>
                <w:lang w:bidi="es-ES"/>
              </w:rPr>
              <w:t>9.</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INFORMACIÓN BÁSICA DE LA ORGANIZACIÓN</w:t>
            </w:r>
            <w:r w:rsidRPr="00580CF8">
              <w:rPr>
                <w:webHidden/>
                <w:color w:val="auto"/>
              </w:rPr>
              <w:tab/>
            </w:r>
            <w:r w:rsidRPr="00580CF8">
              <w:rPr>
                <w:webHidden/>
                <w:color w:val="auto"/>
              </w:rPr>
              <w:fldChar w:fldCharType="begin"/>
            </w:r>
            <w:r w:rsidRPr="00580CF8">
              <w:rPr>
                <w:webHidden/>
                <w:color w:val="auto"/>
              </w:rPr>
              <w:instrText xml:space="preserve"> PAGEREF _Toc224581106 \h </w:instrText>
            </w:r>
            <w:r w:rsidRPr="00580CF8">
              <w:rPr>
                <w:webHidden/>
                <w:color w:val="auto"/>
              </w:rPr>
            </w:r>
            <w:r w:rsidRPr="00580CF8">
              <w:rPr>
                <w:webHidden/>
                <w:color w:val="auto"/>
              </w:rPr>
              <w:fldChar w:fldCharType="separate"/>
            </w:r>
            <w:r w:rsidRPr="00580CF8">
              <w:rPr>
                <w:webHidden/>
                <w:color w:val="auto"/>
              </w:rPr>
              <w:t>12</w:t>
            </w:r>
            <w:r w:rsidRPr="00580CF8">
              <w:rPr>
                <w:webHidden/>
                <w:color w:val="auto"/>
              </w:rPr>
              <w:fldChar w:fldCharType="end"/>
            </w:r>
          </w:hyperlink>
        </w:p>
        <w:p w14:paraId="1209797D" w14:textId="0410DB1A" w:rsidR="00580CF8" w:rsidRPr="00580CF8" w:rsidRDefault="00580CF8">
          <w:pPr>
            <w:pStyle w:val="TDC1"/>
            <w:rPr>
              <w:rFonts w:asciiTheme="minorHAnsi" w:eastAsiaTheme="minorEastAsia" w:hAnsiTheme="minorHAnsi" w:cstheme="minorBidi"/>
              <w:color w:val="auto"/>
              <w:szCs w:val="22"/>
              <w:lang w:val="es-CO" w:eastAsia="es-CO"/>
            </w:rPr>
          </w:pPr>
          <w:hyperlink w:anchor="_Toc224581107" w:history="1">
            <w:r w:rsidRPr="00580CF8">
              <w:rPr>
                <w:rStyle w:val="Hipervnculo"/>
                <w:color w:val="auto"/>
                <w:lang w:val="es-CO" w:bidi="es-ES"/>
              </w:rPr>
              <w:t>10.</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RECURSOS PARA LA ATENCIÓN DE EMERGENCIAS</w:t>
            </w:r>
            <w:r w:rsidRPr="00580CF8">
              <w:rPr>
                <w:webHidden/>
                <w:color w:val="auto"/>
              </w:rPr>
              <w:tab/>
            </w:r>
            <w:r w:rsidRPr="00580CF8">
              <w:rPr>
                <w:webHidden/>
                <w:color w:val="auto"/>
              </w:rPr>
              <w:fldChar w:fldCharType="begin"/>
            </w:r>
            <w:r w:rsidRPr="00580CF8">
              <w:rPr>
                <w:webHidden/>
                <w:color w:val="auto"/>
              </w:rPr>
              <w:instrText xml:space="preserve"> PAGEREF _Toc224581107 \h </w:instrText>
            </w:r>
            <w:r w:rsidRPr="00580CF8">
              <w:rPr>
                <w:webHidden/>
                <w:color w:val="auto"/>
              </w:rPr>
            </w:r>
            <w:r w:rsidRPr="00580CF8">
              <w:rPr>
                <w:webHidden/>
                <w:color w:val="auto"/>
              </w:rPr>
              <w:fldChar w:fldCharType="separate"/>
            </w:r>
            <w:r w:rsidRPr="00580CF8">
              <w:rPr>
                <w:webHidden/>
                <w:color w:val="auto"/>
              </w:rPr>
              <w:t>18</w:t>
            </w:r>
            <w:r w:rsidRPr="00580CF8">
              <w:rPr>
                <w:webHidden/>
                <w:color w:val="auto"/>
              </w:rPr>
              <w:fldChar w:fldCharType="end"/>
            </w:r>
          </w:hyperlink>
        </w:p>
        <w:p w14:paraId="108673EC" w14:textId="0C6A6DB6" w:rsidR="00580CF8" w:rsidRPr="00580CF8" w:rsidRDefault="00580CF8">
          <w:pPr>
            <w:pStyle w:val="TDC1"/>
            <w:rPr>
              <w:rFonts w:asciiTheme="minorHAnsi" w:eastAsiaTheme="minorEastAsia" w:hAnsiTheme="minorHAnsi" w:cstheme="minorBidi"/>
              <w:color w:val="auto"/>
              <w:szCs w:val="22"/>
              <w:lang w:val="es-CO" w:eastAsia="es-CO"/>
            </w:rPr>
          </w:pPr>
          <w:hyperlink w:anchor="_Toc224581108" w:history="1">
            <w:r w:rsidRPr="00580CF8">
              <w:rPr>
                <w:rStyle w:val="Hipervnculo"/>
                <w:color w:val="auto"/>
                <w:lang w:val="es-CO" w:bidi="es-ES"/>
              </w:rPr>
              <w:t>11.</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IDENTIFICACIÓN DE AMENAZAS Y DETERMINACIÓN DE LA VULNERABILIDAD</w:t>
            </w:r>
            <w:r w:rsidRPr="00580CF8">
              <w:rPr>
                <w:webHidden/>
                <w:color w:val="auto"/>
              </w:rPr>
              <w:tab/>
            </w:r>
            <w:r w:rsidRPr="00580CF8">
              <w:rPr>
                <w:webHidden/>
                <w:color w:val="auto"/>
              </w:rPr>
              <w:fldChar w:fldCharType="begin"/>
            </w:r>
            <w:r w:rsidRPr="00580CF8">
              <w:rPr>
                <w:webHidden/>
                <w:color w:val="auto"/>
              </w:rPr>
              <w:instrText xml:space="preserve"> PAGEREF _Toc224581108 \h </w:instrText>
            </w:r>
            <w:r w:rsidRPr="00580CF8">
              <w:rPr>
                <w:webHidden/>
                <w:color w:val="auto"/>
              </w:rPr>
            </w:r>
            <w:r w:rsidRPr="00580CF8">
              <w:rPr>
                <w:webHidden/>
                <w:color w:val="auto"/>
              </w:rPr>
              <w:fldChar w:fldCharType="separate"/>
            </w:r>
            <w:r w:rsidRPr="00580CF8">
              <w:rPr>
                <w:webHidden/>
                <w:color w:val="auto"/>
              </w:rPr>
              <w:t>20</w:t>
            </w:r>
            <w:r w:rsidRPr="00580CF8">
              <w:rPr>
                <w:webHidden/>
                <w:color w:val="auto"/>
              </w:rPr>
              <w:fldChar w:fldCharType="end"/>
            </w:r>
          </w:hyperlink>
        </w:p>
        <w:p w14:paraId="1119F177" w14:textId="54B614D6" w:rsidR="00580CF8" w:rsidRPr="00580CF8" w:rsidRDefault="00580CF8">
          <w:pPr>
            <w:pStyle w:val="TDC1"/>
            <w:rPr>
              <w:rFonts w:asciiTheme="minorHAnsi" w:eastAsiaTheme="minorEastAsia" w:hAnsiTheme="minorHAnsi" w:cstheme="minorBidi"/>
              <w:color w:val="auto"/>
              <w:szCs w:val="22"/>
              <w:lang w:val="es-CO" w:eastAsia="es-CO"/>
            </w:rPr>
          </w:pPr>
          <w:hyperlink w:anchor="_Toc224581109" w:history="1">
            <w:r w:rsidRPr="00580CF8">
              <w:rPr>
                <w:rStyle w:val="Hipervnculo"/>
                <w:color w:val="auto"/>
                <w:lang w:val="es-CO" w:bidi="es-ES"/>
              </w:rPr>
              <w:t>12</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ANALISIS DE RIESGO DE LA ESTACIÓN B-6 FONTIBÓN, ANÁLISIS DE AMENAZAS Y DETERMINACIÓN DE LA VULNERABILIDAD</w:t>
            </w:r>
            <w:r w:rsidRPr="00580CF8">
              <w:rPr>
                <w:webHidden/>
                <w:color w:val="auto"/>
              </w:rPr>
              <w:tab/>
            </w:r>
            <w:r w:rsidRPr="00580CF8">
              <w:rPr>
                <w:webHidden/>
                <w:color w:val="auto"/>
              </w:rPr>
              <w:fldChar w:fldCharType="begin"/>
            </w:r>
            <w:r w:rsidRPr="00580CF8">
              <w:rPr>
                <w:webHidden/>
                <w:color w:val="auto"/>
              </w:rPr>
              <w:instrText xml:space="preserve"> PAGEREF _Toc224581109 \h </w:instrText>
            </w:r>
            <w:r w:rsidRPr="00580CF8">
              <w:rPr>
                <w:webHidden/>
                <w:color w:val="auto"/>
              </w:rPr>
            </w:r>
            <w:r w:rsidRPr="00580CF8">
              <w:rPr>
                <w:webHidden/>
                <w:color w:val="auto"/>
              </w:rPr>
              <w:fldChar w:fldCharType="separate"/>
            </w:r>
            <w:r w:rsidRPr="00580CF8">
              <w:rPr>
                <w:webHidden/>
                <w:color w:val="auto"/>
              </w:rPr>
              <w:t>23</w:t>
            </w:r>
            <w:r w:rsidRPr="00580CF8">
              <w:rPr>
                <w:webHidden/>
                <w:color w:val="auto"/>
              </w:rPr>
              <w:fldChar w:fldCharType="end"/>
            </w:r>
          </w:hyperlink>
        </w:p>
        <w:p w14:paraId="2B5115B5" w14:textId="6357D9E9" w:rsidR="00580CF8" w:rsidRPr="00580CF8" w:rsidRDefault="00580CF8">
          <w:pPr>
            <w:pStyle w:val="TDC1"/>
            <w:tabs>
              <w:tab w:val="left" w:pos="660"/>
            </w:tabs>
            <w:rPr>
              <w:rFonts w:asciiTheme="minorHAnsi" w:eastAsiaTheme="minorEastAsia" w:hAnsiTheme="minorHAnsi" w:cstheme="minorBidi"/>
              <w:color w:val="auto"/>
              <w:szCs w:val="22"/>
              <w:lang w:val="es-CO" w:eastAsia="es-CO"/>
            </w:rPr>
          </w:pPr>
          <w:hyperlink w:anchor="_Toc224581110" w:history="1">
            <w:r w:rsidRPr="00580CF8">
              <w:rPr>
                <w:rStyle w:val="Hipervnculo"/>
                <w:color w:val="auto"/>
                <w:lang w:val="es-CO" w:bidi="es-ES"/>
              </w:rPr>
              <w:t>12.1</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MEDIDAS DE INTERVENCIÓN</w:t>
            </w:r>
            <w:r w:rsidRPr="00580CF8">
              <w:rPr>
                <w:webHidden/>
                <w:color w:val="auto"/>
              </w:rPr>
              <w:tab/>
            </w:r>
            <w:r w:rsidRPr="00580CF8">
              <w:rPr>
                <w:webHidden/>
                <w:color w:val="auto"/>
              </w:rPr>
              <w:fldChar w:fldCharType="begin"/>
            </w:r>
            <w:r w:rsidRPr="00580CF8">
              <w:rPr>
                <w:webHidden/>
                <w:color w:val="auto"/>
              </w:rPr>
              <w:instrText xml:space="preserve"> PAGEREF _Toc224581110 \h </w:instrText>
            </w:r>
            <w:r w:rsidRPr="00580CF8">
              <w:rPr>
                <w:webHidden/>
                <w:color w:val="auto"/>
              </w:rPr>
            </w:r>
            <w:r w:rsidRPr="00580CF8">
              <w:rPr>
                <w:webHidden/>
                <w:color w:val="auto"/>
              </w:rPr>
              <w:fldChar w:fldCharType="separate"/>
            </w:r>
            <w:r w:rsidRPr="00580CF8">
              <w:rPr>
                <w:webHidden/>
                <w:color w:val="auto"/>
              </w:rPr>
              <w:t>24</w:t>
            </w:r>
            <w:r w:rsidRPr="00580CF8">
              <w:rPr>
                <w:webHidden/>
                <w:color w:val="auto"/>
              </w:rPr>
              <w:fldChar w:fldCharType="end"/>
            </w:r>
          </w:hyperlink>
        </w:p>
        <w:p w14:paraId="60BA926D" w14:textId="695170F9" w:rsidR="00580CF8" w:rsidRPr="00580CF8" w:rsidRDefault="00580CF8">
          <w:pPr>
            <w:pStyle w:val="TDC1"/>
            <w:tabs>
              <w:tab w:val="left" w:pos="660"/>
            </w:tabs>
            <w:rPr>
              <w:rFonts w:asciiTheme="minorHAnsi" w:eastAsiaTheme="minorEastAsia" w:hAnsiTheme="minorHAnsi" w:cstheme="minorBidi"/>
              <w:color w:val="auto"/>
              <w:szCs w:val="22"/>
              <w:lang w:val="es-CO" w:eastAsia="es-CO"/>
            </w:rPr>
          </w:pPr>
          <w:hyperlink w:anchor="_Toc224581111" w:history="1">
            <w:r w:rsidRPr="00580CF8">
              <w:rPr>
                <w:rStyle w:val="Hipervnculo"/>
                <w:color w:val="auto"/>
                <w:lang w:val="es-CO" w:bidi="es-ES"/>
              </w:rPr>
              <w:t>12.2</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QUEMA ORGANIZACIONAL PARA MEDIDAS DE INTERVENCIÓN</w:t>
            </w:r>
            <w:r w:rsidRPr="00580CF8">
              <w:rPr>
                <w:webHidden/>
                <w:color w:val="auto"/>
              </w:rPr>
              <w:tab/>
            </w:r>
            <w:r w:rsidRPr="00580CF8">
              <w:rPr>
                <w:webHidden/>
                <w:color w:val="auto"/>
              </w:rPr>
              <w:fldChar w:fldCharType="begin"/>
            </w:r>
            <w:r w:rsidRPr="00580CF8">
              <w:rPr>
                <w:webHidden/>
                <w:color w:val="auto"/>
              </w:rPr>
              <w:instrText xml:space="preserve"> PAGEREF _Toc224581111 \h </w:instrText>
            </w:r>
            <w:r w:rsidRPr="00580CF8">
              <w:rPr>
                <w:webHidden/>
                <w:color w:val="auto"/>
              </w:rPr>
            </w:r>
            <w:r w:rsidRPr="00580CF8">
              <w:rPr>
                <w:webHidden/>
                <w:color w:val="auto"/>
              </w:rPr>
              <w:fldChar w:fldCharType="separate"/>
            </w:r>
            <w:r w:rsidRPr="00580CF8">
              <w:rPr>
                <w:webHidden/>
                <w:color w:val="auto"/>
              </w:rPr>
              <w:t>25</w:t>
            </w:r>
            <w:r w:rsidRPr="00580CF8">
              <w:rPr>
                <w:webHidden/>
                <w:color w:val="auto"/>
              </w:rPr>
              <w:fldChar w:fldCharType="end"/>
            </w:r>
          </w:hyperlink>
        </w:p>
        <w:p w14:paraId="709038FC" w14:textId="3DE04581" w:rsidR="00580CF8" w:rsidRPr="00580CF8" w:rsidRDefault="00580CF8">
          <w:pPr>
            <w:pStyle w:val="TDC1"/>
            <w:tabs>
              <w:tab w:val="left" w:pos="660"/>
            </w:tabs>
            <w:rPr>
              <w:rFonts w:asciiTheme="minorHAnsi" w:eastAsiaTheme="minorEastAsia" w:hAnsiTheme="minorHAnsi" w:cstheme="minorBidi"/>
              <w:color w:val="auto"/>
              <w:szCs w:val="22"/>
              <w:lang w:val="es-CO" w:eastAsia="es-CO"/>
            </w:rPr>
          </w:pPr>
          <w:hyperlink w:anchor="_Toc224581112" w:history="1">
            <w:r w:rsidRPr="00580CF8">
              <w:rPr>
                <w:rStyle w:val="Hipervnculo"/>
                <w:color w:val="auto"/>
                <w:lang w:val="es-CO" w:bidi="es-ES"/>
              </w:rPr>
              <w:t>12.3</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PROCEDIMIENTO DE COORDINACIÓN SEGÚN NIVELES DE EMERGENCIA</w:t>
            </w:r>
            <w:r w:rsidRPr="00580CF8">
              <w:rPr>
                <w:webHidden/>
                <w:color w:val="auto"/>
              </w:rPr>
              <w:tab/>
            </w:r>
            <w:r w:rsidRPr="00580CF8">
              <w:rPr>
                <w:webHidden/>
                <w:color w:val="auto"/>
              </w:rPr>
              <w:fldChar w:fldCharType="begin"/>
            </w:r>
            <w:r w:rsidRPr="00580CF8">
              <w:rPr>
                <w:webHidden/>
                <w:color w:val="auto"/>
              </w:rPr>
              <w:instrText xml:space="preserve"> PAGEREF _Toc224581112 \h </w:instrText>
            </w:r>
            <w:r w:rsidRPr="00580CF8">
              <w:rPr>
                <w:webHidden/>
                <w:color w:val="auto"/>
              </w:rPr>
            </w:r>
            <w:r w:rsidRPr="00580CF8">
              <w:rPr>
                <w:webHidden/>
                <w:color w:val="auto"/>
              </w:rPr>
              <w:fldChar w:fldCharType="separate"/>
            </w:r>
            <w:r w:rsidRPr="00580CF8">
              <w:rPr>
                <w:webHidden/>
                <w:color w:val="auto"/>
              </w:rPr>
              <w:t>28</w:t>
            </w:r>
            <w:r w:rsidRPr="00580CF8">
              <w:rPr>
                <w:webHidden/>
                <w:color w:val="auto"/>
              </w:rPr>
              <w:fldChar w:fldCharType="end"/>
            </w:r>
          </w:hyperlink>
        </w:p>
        <w:p w14:paraId="67E71022" w14:textId="1F6FDD62" w:rsidR="00580CF8" w:rsidRPr="00580CF8" w:rsidRDefault="00580CF8">
          <w:pPr>
            <w:pStyle w:val="TDC1"/>
            <w:rPr>
              <w:rFonts w:asciiTheme="minorHAnsi" w:eastAsiaTheme="minorEastAsia" w:hAnsiTheme="minorHAnsi" w:cstheme="minorBidi"/>
              <w:color w:val="auto"/>
              <w:szCs w:val="22"/>
              <w:lang w:val="es-CO" w:eastAsia="es-CO"/>
            </w:rPr>
          </w:pPr>
          <w:hyperlink w:anchor="_Toc224581113" w:history="1">
            <w:r w:rsidRPr="00580CF8">
              <w:rPr>
                <w:rStyle w:val="Hipervnculo"/>
                <w:color w:val="auto"/>
                <w:lang w:val="es-CO" w:bidi="es-ES"/>
              </w:rPr>
              <w:t>13.</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ESTRUCTURA Y COORDINACIÓN PARA LA RESPUESTA A EMERGENCIAS</w:t>
            </w:r>
            <w:r w:rsidRPr="00580CF8">
              <w:rPr>
                <w:webHidden/>
                <w:color w:val="auto"/>
              </w:rPr>
              <w:tab/>
            </w:r>
            <w:r w:rsidRPr="00580CF8">
              <w:rPr>
                <w:webHidden/>
                <w:color w:val="auto"/>
              </w:rPr>
              <w:fldChar w:fldCharType="begin"/>
            </w:r>
            <w:r w:rsidRPr="00580CF8">
              <w:rPr>
                <w:webHidden/>
                <w:color w:val="auto"/>
              </w:rPr>
              <w:instrText xml:space="preserve"> PAGEREF _Toc224581113 \h </w:instrText>
            </w:r>
            <w:r w:rsidRPr="00580CF8">
              <w:rPr>
                <w:webHidden/>
                <w:color w:val="auto"/>
              </w:rPr>
            </w:r>
            <w:r w:rsidRPr="00580CF8">
              <w:rPr>
                <w:webHidden/>
                <w:color w:val="auto"/>
              </w:rPr>
              <w:fldChar w:fldCharType="separate"/>
            </w:r>
            <w:r w:rsidRPr="00580CF8">
              <w:rPr>
                <w:webHidden/>
                <w:color w:val="auto"/>
              </w:rPr>
              <w:t>29</w:t>
            </w:r>
            <w:r w:rsidRPr="00580CF8">
              <w:rPr>
                <w:webHidden/>
                <w:color w:val="auto"/>
              </w:rPr>
              <w:fldChar w:fldCharType="end"/>
            </w:r>
          </w:hyperlink>
        </w:p>
        <w:p w14:paraId="2662DA78" w14:textId="56F22010" w:rsidR="00580CF8" w:rsidRPr="00580CF8" w:rsidRDefault="00580CF8">
          <w:pPr>
            <w:pStyle w:val="TDC1"/>
            <w:tabs>
              <w:tab w:val="left" w:pos="660"/>
            </w:tabs>
            <w:rPr>
              <w:rFonts w:asciiTheme="minorHAnsi" w:eastAsiaTheme="minorEastAsia" w:hAnsiTheme="minorHAnsi" w:cstheme="minorBidi"/>
              <w:color w:val="auto"/>
              <w:szCs w:val="22"/>
              <w:lang w:val="es-CO" w:eastAsia="es-CO"/>
            </w:rPr>
          </w:pPr>
          <w:hyperlink w:anchor="_Toc224581114" w:history="1">
            <w:r w:rsidRPr="00580CF8">
              <w:rPr>
                <w:rStyle w:val="Hipervnculo"/>
                <w:color w:val="auto"/>
                <w:lang w:val="es-CO" w:bidi="es-ES"/>
              </w:rPr>
              <w:t>13.1</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FUNCIONES ESPECÍFICAS DEL SISTEMA COMANDO DE INCIDENTES</w:t>
            </w:r>
            <w:r w:rsidRPr="00580CF8">
              <w:rPr>
                <w:webHidden/>
                <w:color w:val="auto"/>
              </w:rPr>
              <w:tab/>
            </w:r>
            <w:r w:rsidRPr="00580CF8">
              <w:rPr>
                <w:webHidden/>
                <w:color w:val="auto"/>
              </w:rPr>
              <w:fldChar w:fldCharType="begin"/>
            </w:r>
            <w:r w:rsidRPr="00580CF8">
              <w:rPr>
                <w:webHidden/>
                <w:color w:val="auto"/>
              </w:rPr>
              <w:instrText xml:space="preserve"> PAGEREF _Toc224581114 \h </w:instrText>
            </w:r>
            <w:r w:rsidRPr="00580CF8">
              <w:rPr>
                <w:webHidden/>
                <w:color w:val="auto"/>
              </w:rPr>
            </w:r>
            <w:r w:rsidRPr="00580CF8">
              <w:rPr>
                <w:webHidden/>
                <w:color w:val="auto"/>
              </w:rPr>
              <w:fldChar w:fldCharType="separate"/>
            </w:r>
            <w:r w:rsidRPr="00580CF8">
              <w:rPr>
                <w:webHidden/>
                <w:color w:val="auto"/>
              </w:rPr>
              <w:t>29</w:t>
            </w:r>
            <w:r w:rsidRPr="00580CF8">
              <w:rPr>
                <w:webHidden/>
                <w:color w:val="auto"/>
              </w:rPr>
              <w:fldChar w:fldCharType="end"/>
            </w:r>
          </w:hyperlink>
        </w:p>
        <w:p w14:paraId="3963F992" w14:textId="35A7A99B" w:rsidR="00580CF8" w:rsidRPr="00580CF8" w:rsidRDefault="00580CF8">
          <w:pPr>
            <w:pStyle w:val="TDC1"/>
            <w:rPr>
              <w:rFonts w:asciiTheme="minorHAnsi" w:eastAsiaTheme="minorEastAsia" w:hAnsiTheme="minorHAnsi" w:cstheme="minorBidi"/>
              <w:color w:val="auto"/>
              <w:szCs w:val="22"/>
              <w:lang w:val="es-CO" w:eastAsia="es-CO"/>
            </w:rPr>
          </w:pPr>
          <w:hyperlink w:anchor="_Toc224581115" w:history="1">
            <w:r w:rsidRPr="00580CF8">
              <w:rPr>
                <w:rStyle w:val="Hipervnculo"/>
                <w:color w:val="auto"/>
                <w:lang w:val="es-CO" w:bidi="es-ES"/>
              </w:rPr>
              <w:t>14.</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PLANES DE ACCIÓN</w:t>
            </w:r>
            <w:r w:rsidRPr="00580CF8">
              <w:rPr>
                <w:webHidden/>
                <w:color w:val="auto"/>
              </w:rPr>
              <w:tab/>
            </w:r>
            <w:r w:rsidRPr="00580CF8">
              <w:rPr>
                <w:webHidden/>
                <w:color w:val="auto"/>
              </w:rPr>
              <w:fldChar w:fldCharType="begin"/>
            </w:r>
            <w:r w:rsidRPr="00580CF8">
              <w:rPr>
                <w:webHidden/>
                <w:color w:val="auto"/>
              </w:rPr>
              <w:instrText xml:space="preserve"> PAGEREF _Toc224581115 \h </w:instrText>
            </w:r>
            <w:r w:rsidRPr="00580CF8">
              <w:rPr>
                <w:webHidden/>
                <w:color w:val="auto"/>
              </w:rPr>
            </w:r>
            <w:r w:rsidRPr="00580CF8">
              <w:rPr>
                <w:webHidden/>
                <w:color w:val="auto"/>
              </w:rPr>
              <w:fldChar w:fldCharType="separate"/>
            </w:r>
            <w:r w:rsidRPr="00580CF8">
              <w:rPr>
                <w:webHidden/>
                <w:color w:val="auto"/>
              </w:rPr>
              <w:t>31</w:t>
            </w:r>
            <w:r w:rsidRPr="00580CF8">
              <w:rPr>
                <w:webHidden/>
                <w:color w:val="auto"/>
              </w:rPr>
              <w:fldChar w:fldCharType="end"/>
            </w:r>
          </w:hyperlink>
        </w:p>
        <w:p w14:paraId="4B6A36EC" w14:textId="1C8F9D57" w:rsidR="00580CF8" w:rsidRPr="00580CF8" w:rsidRDefault="00580CF8">
          <w:pPr>
            <w:pStyle w:val="TDC1"/>
            <w:tabs>
              <w:tab w:val="left" w:pos="660"/>
            </w:tabs>
            <w:rPr>
              <w:rFonts w:asciiTheme="minorHAnsi" w:eastAsiaTheme="minorEastAsia" w:hAnsiTheme="minorHAnsi" w:cstheme="minorBidi"/>
              <w:color w:val="auto"/>
              <w:szCs w:val="22"/>
              <w:lang w:val="es-CO" w:eastAsia="es-CO"/>
            </w:rPr>
          </w:pPr>
          <w:hyperlink w:anchor="_Toc224581116" w:history="1">
            <w:r w:rsidRPr="00580CF8">
              <w:rPr>
                <w:rStyle w:val="Hipervnculo"/>
                <w:color w:val="auto"/>
                <w:lang w:val="es-CO" w:bidi="es-ES"/>
              </w:rPr>
              <w:t>14.1</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FUNCIONES BÁSICAS DE EMERGENCIA</w:t>
            </w:r>
            <w:r w:rsidRPr="00580CF8">
              <w:rPr>
                <w:webHidden/>
                <w:color w:val="auto"/>
              </w:rPr>
              <w:tab/>
            </w:r>
            <w:r w:rsidRPr="00580CF8">
              <w:rPr>
                <w:webHidden/>
                <w:color w:val="auto"/>
              </w:rPr>
              <w:fldChar w:fldCharType="begin"/>
            </w:r>
            <w:r w:rsidRPr="00580CF8">
              <w:rPr>
                <w:webHidden/>
                <w:color w:val="auto"/>
              </w:rPr>
              <w:instrText xml:space="preserve"> PAGEREF _Toc224581116 \h </w:instrText>
            </w:r>
            <w:r w:rsidRPr="00580CF8">
              <w:rPr>
                <w:webHidden/>
                <w:color w:val="auto"/>
              </w:rPr>
            </w:r>
            <w:r w:rsidRPr="00580CF8">
              <w:rPr>
                <w:webHidden/>
                <w:color w:val="auto"/>
              </w:rPr>
              <w:fldChar w:fldCharType="separate"/>
            </w:r>
            <w:r w:rsidRPr="00580CF8">
              <w:rPr>
                <w:webHidden/>
                <w:color w:val="auto"/>
              </w:rPr>
              <w:t>31</w:t>
            </w:r>
            <w:r w:rsidRPr="00580CF8">
              <w:rPr>
                <w:webHidden/>
                <w:color w:val="auto"/>
              </w:rPr>
              <w:fldChar w:fldCharType="end"/>
            </w:r>
          </w:hyperlink>
        </w:p>
        <w:p w14:paraId="44C9D041" w14:textId="337B2513" w:rsidR="00580CF8" w:rsidRPr="00580CF8" w:rsidRDefault="00580CF8">
          <w:pPr>
            <w:pStyle w:val="TDC1"/>
            <w:rPr>
              <w:rFonts w:asciiTheme="minorHAnsi" w:eastAsiaTheme="minorEastAsia" w:hAnsiTheme="minorHAnsi" w:cstheme="minorBidi"/>
              <w:color w:val="auto"/>
              <w:szCs w:val="22"/>
              <w:lang w:val="es-CO" w:eastAsia="es-CO"/>
            </w:rPr>
          </w:pPr>
          <w:hyperlink w:anchor="_Toc224581117" w:history="1">
            <w:r w:rsidRPr="00580CF8">
              <w:rPr>
                <w:rStyle w:val="Hipervnculo"/>
                <w:color w:val="auto"/>
                <w:lang w:val="es-CO" w:bidi="es-ES"/>
              </w:rPr>
              <w:t>15.</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PROCEDIMIENTOS OPERATIVOS NORMALIZADOS:</w:t>
            </w:r>
            <w:r w:rsidRPr="00580CF8">
              <w:rPr>
                <w:webHidden/>
                <w:color w:val="auto"/>
              </w:rPr>
              <w:tab/>
            </w:r>
            <w:r w:rsidRPr="00580CF8">
              <w:rPr>
                <w:webHidden/>
                <w:color w:val="auto"/>
              </w:rPr>
              <w:fldChar w:fldCharType="begin"/>
            </w:r>
            <w:r w:rsidRPr="00580CF8">
              <w:rPr>
                <w:webHidden/>
                <w:color w:val="auto"/>
              </w:rPr>
              <w:instrText xml:space="preserve"> PAGEREF _Toc224581117 \h </w:instrText>
            </w:r>
            <w:r w:rsidRPr="00580CF8">
              <w:rPr>
                <w:webHidden/>
                <w:color w:val="auto"/>
              </w:rPr>
            </w:r>
            <w:r w:rsidRPr="00580CF8">
              <w:rPr>
                <w:webHidden/>
                <w:color w:val="auto"/>
              </w:rPr>
              <w:fldChar w:fldCharType="separate"/>
            </w:r>
            <w:r w:rsidRPr="00580CF8">
              <w:rPr>
                <w:webHidden/>
                <w:color w:val="auto"/>
              </w:rPr>
              <w:t>42</w:t>
            </w:r>
            <w:r w:rsidRPr="00580CF8">
              <w:rPr>
                <w:webHidden/>
                <w:color w:val="auto"/>
              </w:rPr>
              <w:fldChar w:fldCharType="end"/>
            </w:r>
          </w:hyperlink>
        </w:p>
        <w:p w14:paraId="0D472342" w14:textId="731D369E" w:rsidR="00580CF8" w:rsidRPr="00580CF8" w:rsidRDefault="00580CF8">
          <w:pPr>
            <w:pStyle w:val="TDC1"/>
            <w:rPr>
              <w:rFonts w:asciiTheme="minorHAnsi" w:eastAsiaTheme="minorEastAsia" w:hAnsiTheme="minorHAnsi" w:cstheme="minorBidi"/>
              <w:color w:val="auto"/>
              <w:szCs w:val="22"/>
              <w:lang w:val="es-CO" w:eastAsia="es-CO"/>
            </w:rPr>
          </w:pPr>
          <w:hyperlink w:anchor="_Toc224581118" w:history="1">
            <w:r w:rsidRPr="00580CF8">
              <w:rPr>
                <w:rStyle w:val="Hipervnculo"/>
                <w:color w:val="auto"/>
                <w:lang w:val="es-CO" w:bidi="es-ES"/>
              </w:rPr>
              <w:t>16.</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RECOMENDACIONES PARA PERSONAS EN SITUACIÓN DE DISCAPACIDAD</w:t>
            </w:r>
            <w:r w:rsidRPr="00580CF8">
              <w:rPr>
                <w:webHidden/>
                <w:color w:val="auto"/>
              </w:rPr>
              <w:tab/>
            </w:r>
            <w:r w:rsidRPr="00580CF8">
              <w:rPr>
                <w:webHidden/>
                <w:color w:val="auto"/>
              </w:rPr>
              <w:fldChar w:fldCharType="begin"/>
            </w:r>
            <w:r w:rsidRPr="00580CF8">
              <w:rPr>
                <w:webHidden/>
                <w:color w:val="auto"/>
              </w:rPr>
              <w:instrText xml:space="preserve"> PAGEREF _Toc224581118 \h </w:instrText>
            </w:r>
            <w:r w:rsidRPr="00580CF8">
              <w:rPr>
                <w:webHidden/>
                <w:color w:val="auto"/>
              </w:rPr>
            </w:r>
            <w:r w:rsidRPr="00580CF8">
              <w:rPr>
                <w:webHidden/>
                <w:color w:val="auto"/>
              </w:rPr>
              <w:fldChar w:fldCharType="separate"/>
            </w:r>
            <w:r w:rsidRPr="00580CF8">
              <w:rPr>
                <w:webHidden/>
                <w:color w:val="auto"/>
              </w:rPr>
              <w:t>42</w:t>
            </w:r>
            <w:r w:rsidRPr="00580CF8">
              <w:rPr>
                <w:webHidden/>
                <w:color w:val="auto"/>
              </w:rPr>
              <w:fldChar w:fldCharType="end"/>
            </w:r>
          </w:hyperlink>
        </w:p>
        <w:p w14:paraId="7D20660D" w14:textId="53916DDC" w:rsidR="00580CF8" w:rsidRPr="00580CF8" w:rsidRDefault="00580CF8">
          <w:pPr>
            <w:pStyle w:val="TDC1"/>
            <w:rPr>
              <w:rFonts w:asciiTheme="minorHAnsi" w:eastAsiaTheme="minorEastAsia" w:hAnsiTheme="minorHAnsi" w:cstheme="minorBidi"/>
              <w:color w:val="auto"/>
              <w:szCs w:val="22"/>
              <w:lang w:val="es-CO" w:eastAsia="es-CO"/>
            </w:rPr>
          </w:pPr>
          <w:hyperlink w:anchor="_Toc224581119" w:history="1">
            <w:r w:rsidRPr="00580CF8">
              <w:rPr>
                <w:rStyle w:val="Hipervnculo"/>
                <w:color w:val="auto"/>
                <w:lang w:val="es-CO" w:bidi="es-ES"/>
              </w:rPr>
              <w:t>17.</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PON’S VIALES</w:t>
            </w:r>
            <w:r w:rsidRPr="00580CF8">
              <w:rPr>
                <w:webHidden/>
                <w:color w:val="auto"/>
              </w:rPr>
              <w:tab/>
            </w:r>
            <w:r w:rsidRPr="00580CF8">
              <w:rPr>
                <w:webHidden/>
                <w:color w:val="auto"/>
              </w:rPr>
              <w:fldChar w:fldCharType="begin"/>
            </w:r>
            <w:r w:rsidRPr="00580CF8">
              <w:rPr>
                <w:webHidden/>
                <w:color w:val="auto"/>
              </w:rPr>
              <w:instrText xml:space="preserve"> PAGEREF _Toc224581119 \h </w:instrText>
            </w:r>
            <w:r w:rsidRPr="00580CF8">
              <w:rPr>
                <w:webHidden/>
                <w:color w:val="auto"/>
              </w:rPr>
            </w:r>
            <w:r w:rsidRPr="00580CF8">
              <w:rPr>
                <w:webHidden/>
                <w:color w:val="auto"/>
              </w:rPr>
              <w:fldChar w:fldCharType="separate"/>
            </w:r>
            <w:r w:rsidRPr="00580CF8">
              <w:rPr>
                <w:webHidden/>
                <w:color w:val="auto"/>
              </w:rPr>
              <w:t>47</w:t>
            </w:r>
            <w:r w:rsidRPr="00580CF8">
              <w:rPr>
                <w:webHidden/>
                <w:color w:val="auto"/>
              </w:rPr>
              <w:fldChar w:fldCharType="end"/>
            </w:r>
          </w:hyperlink>
        </w:p>
        <w:p w14:paraId="5EF80113" w14:textId="1EF6B7CF" w:rsidR="00580CF8" w:rsidRPr="00580CF8" w:rsidRDefault="00580CF8">
          <w:pPr>
            <w:pStyle w:val="TDC1"/>
            <w:rPr>
              <w:rFonts w:asciiTheme="minorHAnsi" w:eastAsiaTheme="minorEastAsia" w:hAnsiTheme="minorHAnsi" w:cstheme="minorBidi"/>
              <w:color w:val="auto"/>
              <w:szCs w:val="22"/>
              <w:lang w:val="es-CO" w:eastAsia="es-CO"/>
            </w:rPr>
          </w:pPr>
          <w:hyperlink w:anchor="_Toc224581120" w:history="1">
            <w:r w:rsidRPr="00580CF8">
              <w:rPr>
                <w:rStyle w:val="Hipervnculo"/>
                <w:color w:val="auto"/>
                <w:lang w:val="es-CO" w:bidi="es-ES"/>
              </w:rPr>
              <w:t>18.</w:t>
            </w:r>
            <w:r w:rsidRPr="00580CF8">
              <w:rPr>
                <w:rFonts w:asciiTheme="minorHAnsi" w:eastAsiaTheme="minorEastAsia" w:hAnsiTheme="minorHAnsi" w:cstheme="minorBidi"/>
                <w:color w:val="auto"/>
                <w:szCs w:val="22"/>
                <w:lang w:val="es-CO" w:eastAsia="es-CO"/>
              </w:rPr>
              <w:tab/>
            </w:r>
            <w:r w:rsidRPr="00580CF8">
              <w:rPr>
                <w:rStyle w:val="Hipervnculo"/>
                <w:color w:val="auto"/>
                <w:lang w:val="es-CO" w:bidi="es-ES"/>
              </w:rPr>
              <w:t>CRONOGRAMA ACTIVIDADES</w:t>
            </w:r>
            <w:r w:rsidRPr="00580CF8">
              <w:rPr>
                <w:webHidden/>
                <w:color w:val="auto"/>
              </w:rPr>
              <w:tab/>
            </w:r>
            <w:r w:rsidRPr="00580CF8">
              <w:rPr>
                <w:webHidden/>
                <w:color w:val="auto"/>
              </w:rPr>
              <w:fldChar w:fldCharType="begin"/>
            </w:r>
            <w:r w:rsidRPr="00580CF8">
              <w:rPr>
                <w:webHidden/>
                <w:color w:val="auto"/>
              </w:rPr>
              <w:instrText xml:space="preserve"> PAGEREF _Toc224581120 \h </w:instrText>
            </w:r>
            <w:r w:rsidRPr="00580CF8">
              <w:rPr>
                <w:webHidden/>
                <w:color w:val="auto"/>
              </w:rPr>
            </w:r>
            <w:r w:rsidRPr="00580CF8">
              <w:rPr>
                <w:webHidden/>
                <w:color w:val="auto"/>
              </w:rPr>
              <w:fldChar w:fldCharType="separate"/>
            </w:r>
            <w:r w:rsidRPr="00580CF8">
              <w:rPr>
                <w:webHidden/>
                <w:color w:val="auto"/>
              </w:rPr>
              <w:t>47</w:t>
            </w:r>
            <w:r w:rsidRPr="00580CF8">
              <w:rPr>
                <w:webHidden/>
                <w:color w:val="auto"/>
              </w:rPr>
              <w:fldChar w:fldCharType="end"/>
            </w:r>
          </w:hyperlink>
        </w:p>
        <w:p w14:paraId="6B4E1595" w14:textId="59AE3753" w:rsidR="00580CF8" w:rsidRPr="00580CF8" w:rsidRDefault="00580CF8">
          <w:pPr>
            <w:pStyle w:val="TDC1"/>
            <w:rPr>
              <w:rFonts w:asciiTheme="minorHAnsi" w:eastAsiaTheme="minorEastAsia" w:hAnsiTheme="minorHAnsi" w:cstheme="minorBidi"/>
              <w:color w:val="auto"/>
              <w:szCs w:val="22"/>
              <w:lang w:val="es-CO" w:eastAsia="es-CO"/>
            </w:rPr>
          </w:pPr>
          <w:hyperlink w:anchor="_Toc224581121" w:history="1">
            <w:r w:rsidRPr="00580CF8">
              <w:rPr>
                <w:rStyle w:val="Hipervnculo"/>
                <w:color w:val="auto"/>
                <w:lang w:bidi="es-ES"/>
              </w:rPr>
              <w:t>19.</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PLANO DE EVACUACIÓN ESTACIÓN B-6 FONTIBÓN</w:t>
            </w:r>
            <w:r w:rsidRPr="00580CF8">
              <w:rPr>
                <w:webHidden/>
                <w:color w:val="auto"/>
              </w:rPr>
              <w:tab/>
            </w:r>
            <w:r w:rsidRPr="00580CF8">
              <w:rPr>
                <w:webHidden/>
                <w:color w:val="auto"/>
              </w:rPr>
              <w:fldChar w:fldCharType="begin"/>
            </w:r>
            <w:r w:rsidRPr="00580CF8">
              <w:rPr>
                <w:webHidden/>
                <w:color w:val="auto"/>
              </w:rPr>
              <w:instrText xml:space="preserve"> PAGEREF _Toc224581121 \h </w:instrText>
            </w:r>
            <w:r w:rsidRPr="00580CF8">
              <w:rPr>
                <w:webHidden/>
                <w:color w:val="auto"/>
              </w:rPr>
            </w:r>
            <w:r w:rsidRPr="00580CF8">
              <w:rPr>
                <w:webHidden/>
                <w:color w:val="auto"/>
              </w:rPr>
              <w:fldChar w:fldCharType="separate"/>
            </w:r>
            <w:r w:rsidRPr="00580CF8">
              <w:rPr>
                <w:webHidden/>
                <w:color w:val="auto"/>
              </w:rPr>
              <w:t>48</w:t>
            </w:r>
            <w:r w:rsidRPr="00580CF8">
              <w:rPr>
                <w:webHidden/>
                <w:color w:val="auto"/>
              </w:rPr>
              <w:fldChar w:fldCharType="end"/>
            </w:r>
          </w:hyperlink>
        </w:p>
        <w:p w14:paraId="2D9EF39C" w14:textId="4F9B00AF" w:rsidR="00580CF8" w:rsidRPr="00580CF8" w:rsidRDefault="00580CF8">
          <w:pPr>
            <w:pStyle w:val="TDC1"/>
            <w:rPr>
              <w:rFonts w:asciiTheme="minorHAnsi" w:eastAsiaTheme="minorEastAsia" w:hAnsiTheme="minorHAnsi" w:cstheme="minorBidi"/>
              <w:color w:val="auto"/>
              <w:szCs w:val="22"/>
              <w:lang w:val="es-CO" w:eastAsia="es-CO"/>
            </w:rPr>
          </w:pPr>
          <w:hyperlink w:anchor="_Toc224581122" w:history="1">
            <w:r w:rsidRPr="00580CF8">
              <w:rPr>
                <w:rStyle w:val="Hipervnculo"/>
                <w:color w:val="auto"/>
                <w:lang w:bidi="es-ES"/>
              </w:rPr>
              <w:t>20.</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DOCUMENTOS INTERNOS</w:t>
            </w:r>
            <w:r w:rsidRPr="00580CF8">
              <w:rPr>
                <w:webHidden/>
                <w:color w:val="auto"/>
              </w:rPr>
              <w:tab/>
            </w:r>
            <w:r w:rsidRPr="00580CF8">
              <w:rPr>
                <w:webHidden/>
                <w:color w:val="auto"/>
              </w:rPr>
              <w:fldChar w:fldCharType="begin"/>
            </w:r>
            <w:r w:rsidRPr="00580CF8">
              <w:rPr>
                <w:webHidden/>
                <w:color w:val="auto"/>
              </w:rPr>
              <w:instrText xml:space="preserve"> PAGEREF _Toc224581122 \h </w:instrText>
            </w:r>
            <w:r w:rsidRPr="00580CF8">
              <w:rPr>
                <w:webHidden/>
                <w:color w:val="auto"/>
              </w:rPr>
            </w:r>
            <w:r w:rsidRPr="00580CF8">
              <w:rPr>
                <w:webHidden/>
                <w:color w:val="auto"/>
              </w:rPr>
              <w:fldChar w:fldCharType="separate"/>
            </w:r>
            <w:r w:rsidRPr="00580CF8">
              <w:rPr>
                <w:webHidden/>
                <w:color w:val="auto"/>
              </w:rPr>
              <w:t>52</w:t>
            </w:r>
            <w:r w:rsidRPr="00580CF8">
              <w:rPr>
                <w:webHidden/>
                <w:color w:val="auto"/>
              </w:rPr>
              <w:fldChar w:fldCharType="end"/>
            </w:r>
          </w:hyperlink>
        </w:p>
        <w:p w14:paraId="45F47286" w14:textId="2FEEB290" w:rsidR="00580CF8" w:rsidRPr="00580CF8" w:rsidRDefault="00580CF8">
          <w:pPr>
            <w:pStyle w:val="TDC1"/>
            <w:rPr>
              <w:rFonts w:asciiTheme="minorHAnsi" w:eastAsiaTheme="minorEastAsia" w:hAnsiTheme="minorHAnsi" w:cstheme="minorBidi"/>
              <w:color w:val="auto"/>
              <w:szCs w:val="22"/>
              <w:lang w:val="es-CO" w:eastAsia="es-CO"/>
            </w:rPr>
          </w:pPr>
          <w:hyperlink w:anchor="_Toc224581123" w:history="1">
            <w:r w:rsidRPr="00580CF8">
              <w:rPr>
                <w:rStyle w:val="Hipervnculo"/>
                <w:color w:val="auto"/>
                <w:lang w:bidi="es-ES"/>
              </w:rPr>
              <w:t>21.</w:t>
            </w:r>
            <w:r w:rsidRPr="00580CF8">
              <w:rPr>
                <w:rFonts w:asciiTheme="minorHAnsi" w:eastAsiaTheme="minorEastAsia" w:hAnsiTheme="minorHAnsi" w:cstheme="minorBidi"/>
                <w:color w:val="auto"/>
                <w:szCs w:val="22"/>
                <w:lang w:val="es-CO" w:eastAsia="es-CO"/>
              </w:rPr>
              <w:tab/>
            </w:r>
            <w:r w:rsidRPr="00580CF8">
              <w:rPr>
                <w:rStyle w:val="Hipervnculo"/>
                <w:color w:val="auto"/>
                <w:lang w:bidi="es-ES"/>
              </w:rPr>
              <w:t>CONTROL DE CAMBIOS</w:t>
            </w:r>
            <w:r w:rsidRPr="00580CF8">
              <w:rPr>
                <w:webHidden/>
                <w:color w:val="auto"/>
              </w:rPr>
              <w:tab/>
            </w:r>
            <w:r w:rsidRPr="00580CF8">
              <w:rPr>
                <w:webHidden/>
                <w:color w:val="auto"/>
              </w:rPr>
              <w:fldChar w:fldCharType="begin"/>
            </w:r>
            <w:r w:rsidRPr="00580CF8">
              <w:rPr>
                <w:webHidden/>
                <w:color w:val="auto"/>
              </w:rPr>
              <w:instrText xml:space="preserve"> PAGEREF _Toc224581123 \h </w:instrText>
            </w:r>
            <w:r w:rsidRPr="00580CF8">
              <w:rPr>
                <w:webHidden/>
                <w:color w:val="auto"/>
              </w:rPr>
            </w:r>
            <w:r w:rsidRPr="00580CF8">
              <w:rPr>
                <w:webHidden/>
                <w:color w:val="auto"/>
              </w:rPr>
              <w:fldChar w:fldCharType="separate"/>
            </w:r>
            <w:r w:rsidRPr="00580CF8">
              <w:rPr>
                <w:webHidden/>
                <w:color w:val="auto"/>
              </w:rPr>
              <w:t>52</w:t>
            </w:r>
            <w:r w:rsidRPr="00580CF8">
              <w:rPr>
                <w:webHidden/>
                <w:color w:val="auto"/>
              </w:rPr>
              <w:fldChar w:fldCharType="end"/>
            </w:r>
          </w:hyperlink>
        </w:p>
        <w:p w14:paraId="55524985" w14:textId="595D434B" w:rsidR="00E86D5A" w:rsidRDefault="00BD32A3" w:rsidP="00E474BB">
          <w:r w:rsidRPr="00580CF8">
            <w:rPr>
              <w:b/>
              <w:bCs/>
              <w:color w:val="auto"/>
            </w:rPr>
            <w:fldChar w:fldCharType="end"/>
          </w:r>
        </w:p>
      </w:sdtContent>
    </w:sdt>
    <w:p w14:paraId="7F8455C8" w14:textId="52AFCC21" w:rsidR="005E0E78" w:rsidRPr="00BD32A3" w:rsidRDefault="00064E2D" w:rsidP="00896D0C">
      <w:pPr>
        <w:pStyle w:val="Ttulo1"/>
        <w:numPr>
          <w:ilvl w:val="0"/>
          <w:numId w:val="16"/>
        </w:numPr>
        <w:rPr>
          <w:rFonts w:ascii="Arial" w:hAnsi="Arial" w:cs="Arial"/>
          <w:color w:val="auto"/>
          <w:sz w:val="24"/>
          <w:szCs w:val="24"/>
        </w:rPr>
      </w:pPr>
      <w:bookmarkStart w:id="1" w:name="_Toc215680545"/>
      <w:bookmarkStart w:id="2" w:name="_Toc224581098"/>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14F494BE">
      <w:pPr>
        <w:rPr>
          <w:rFonts w:ascii="Arial" w:hAnsi="Arial" w:cs="Arial"/>
          <w:color w:val="auto"/>
          <w:sz w:val="24"/>
          <w:szCs w:val="24"/>
        </w:rPr>
      </w:pPr>
      <w:r w:rsidRPr="14F494BE">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14F494BE">
        <w:rPr>
          <w:rFonts w:ascii="Arial" w:hAnsi="Arial" w:cs="Arial"/>
          <w:b/>
          <w:bCs/>
          <w:color w:val="auto"/>
          <w:sz w:val="24"/>
          <w:szCs w:val="24"/>
        </w:rPr>
        <w:t>Naturales</w:t>
      </w:r>
      <w:r w:rsidRPr="14F494BE">
        <w:rPr>
          <w:rFonts w:ascii="Arial" w:hAnsi="Arial" w:cs="Arial"/>
          <w:color w:val="auto"/>
          <w:sz w:val="24"/>
          <w:szCs w:val="24"/>
        </w:rPr>
        <w:t xml:space="preserve"> (vendavales, inundaciones, sismos, tormentas eléctricas, y algunos otros), </w:t>
      </w:r>
      <w:r w:rsidRPr="14F494BE">
        <w:rPr>
          <w:rFonts w:ascii="Arial" w:hAnsi="Arial" w:cs="Arial"/>
          <w:b/>
          <w:bCs/>
          <w:color w:val="auto"/>
          <w:sz w:val="24"/>
          <w:szCs w:val="24"/>
        </w:rPr>
        <w:t>Tecnológicas</w:t>
      </w:r>
      <w:r w:rsidRPr="14F494BE">
        <w:rPr>
          <w:rFonts w:ascii="Arial" w:hAnsi="Arial" w:cs="Arial"/>
          <w:color w:val="auto"/>
          <w:sz w:val="24"/>
          <w:szCs w:val="24"/>
        </w:rPr>
        <w:t xml:space="preserve"> (incendios, explosiones, derrames de combustibles, fallas eléctricas, fallas estructurales, entre otras) </w:t>
      </w:r>
      <w:r w:rsidRPr="14F494BE">
        <w:rPr>
          <w:rFonts w:ascii="Arial" w:hAnsi="Arial" w:cs="Arial"/>
          <w:b/>
          <w:bCs/>
          <w:color w:val="auto"/>
          <w:sz w:val="24"/>
          <w:szCs w:val="24"/>
        </w:rPr>
        <w:t>Viales</w:t>
      </w:r>
      <w:r w:rsidRPr="14F494BE">
        <w:rPr>
          <w:rFonts w:ascii="Arial" w:hAnsi="Arial" w:cs="Arial"/>
          <w:color w:val="auto"/>
          <w:sz w:val="24"/>
          <w:szCs w:val="24"/>
        </w:rPr>
        <w:t xml:space="preserve"> (terrestres automovilísticos, accidentes de tránsito, sismo en automóvil, terrorismo, vehículo varado, incendios, incendios explosivos, entre otros) y </w:t>
      </w:r>
      <w:r w:rsidRPr="14F494BE">
        <w:rPr>
          <w:rFonts w:ascii="Arial" w:hAnsi="Arial" w:cs="Arial"/>
          <w:b/>
          <w:bCs/>
          <w:color w:val="auto"/>
          <w:sz w:val="24"/>
          <w:szCs w:val="24"/>
        </w:rPr>
        <w:t>Sociales</w:t>
      </w:r>
      <w:r w:rsidRPr="14F494BE">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260F00" w:rsidRDefault="00A475DB" w:rsidP="14F494BE">
      <w:pPr>
        <w:rPr>
          <w:rFonts w:ascii="Arial" w:hAnsi="Arial" w:cs="Arial"/>
          <w:color w:val="auto"/>
          <w:sz w:val="24"/>
          <w:szCs w:val="24"/>
        </w:rPr>
      </w:pPr>
      <w:r w:rsidRPr="14F494BE">
        <w:rPr>
          <w:rFonts w:ascii="Arial" w:hAnsi="Arial" w:cs="Arial"/>
          <w:color w:val="auto"/>
          <w:sz w:val="24"/>
          <w:szCs w:val="24"/>
        </w:rPr>
        <w:t>Por las razones anteriormente expuestas</w:t>
      </w:r>
      <w:r w:rsidRPr="14F494BE">
        <w:rPr>
          <w:rFonts w:ascii="Arial" w:hAnsi="Arial" w:cs="Arial"/>
          <w:b/>
          <w:bCs/>
          <w:color w:val="auto"/>
          <w:sz w:val="24"/>
          <w:szCs w:val="24"/>
        </w:rPr>
        <w:t xml:space="preserve"> </w:t>
      </w:r>
      <w:r w:rsidRPr="14F494BE">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490BAFA6"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605E4F2A"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260F00">
        <w:rPr>
          <w:rFonts w:ascii="Arial" w:hAnsi="Arial" w:cs="Arial"/>
          <w:color w:val="auto"/>
          <w:sz w:val="24"/>
          <w:szCs w:val="24"/>
          <w:lang w:val="es-ES_tradnl"/>
        </w:rPr>
        <w:t>Paralelo a la intervención</w:t>
      </w:r>
      <w:r w:rsidRPr="000078E9">
        <w:rPr>
          <w:rFonts w:ascii="Arial" w:hAnsi="Arial" w:cs="Arial"/>
          <w:color w:val="auto"/>
          <w:sz w:val="24"/>
          <w:szCs w:val="24"/>
          <w:lang w:val="es-ES_tradnl"/>
        </w:rPr>
        <w:t xml:space="preserve">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19A4FBA2" w14:textId="69EB6BAF" w:rsidR="003060C6" w:rsidRDefault="003060C6" w:rsidP="00BD32A3">
      <w:pPr>
        <w:pStyle w:val="Ttulo1"/>
        <w:ind w:left="0" w:firstLine="0"/>
        <w:rPr>
          <w:color w:val="auto"/>
        </w:rPr>
      </w:pPr>
    </w:p>
    <w:p w14:paraId="078F17CE" w14:textId="77777777" w:rsidR="00E474BB" w:rsidRPr="00BD32A3" w:rsidRDefault="00E474BB" w:rsidP="00BD32A3">
      <w:pPr>
        <w:pStyle w:val="Ttulo1"/>
        <w:ind w:left="0" w:firstLine="0"/>
        <w:rPr>
          <w:color w:val="auto"/>
        </w:rPr>
      </w:pPr>
    </w:p>
    <w:p w14:paraId="3A83CC8F" w14:textId="677A68FB" w:rsidR="00D61979" w:rsidRPr="00BD32A3" w:rsidRDefault="007E4CBE" w:rsidP="00896D0C">
      <w:pPr>
        <w:pStyle w:val="Ttulo1"/>
        <w:numPr>
          <w:ilvl w:val="0"/>
          <w:numId w:val="16"/>
        </w:numPr>
        <w:rPr>
          <w:rFonts w:ascii="Arial" w:hAnsi="Arial" w:cs="Arial"/>
          <w:color w:val="auto"/>
          <w:sz w:val="24"/>
          <w:szCs w:val="24"/>
        </w:rPr>
      </w:pPr>
      <w:bookmarkStart w:id="5" w:name="_Toc215680546"/>
      <w:bookmarkStart w:id="6" w:name="_Toc224581099"/>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260F00">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260F00" w:rsidRDefault="00EC2D3F" w:rsidP="00260F00">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260F00">
        <w:rPr>
          <w:rFonts w:ascii="Arial" w:eastAsiaTheme="minorHAnsi" w:hAnsi="Arial" w:cs="Arial"/>
          <w:b/>
          <w:bCs/>
          <w:szCs w:val="22"/>
          <w:lang w:eastAsia="en-US"/>
        </w:rPr>
        <w:t>OBJETIVO GENERAL</w:t>
      </w:r>
    </w:p>
    <w:p w14:paraId="4382C54A" w14:textId="77777777" w:rsidR="00EC2D3F" w:rsidRPr="00260F00" w:rsidRDefault="00EC2D3F" w:rsidP="00260F00">
      <w:pPr>
        <w:pStyle w:val="NormalWeb"/>
        <w:spacing w:before="0" w:beforeAutospacing="0" w:after="0" w:afterAutospacing="0"/>
        <w:ind w:left="462"/>
        <w:jc w:val="both"/>
        <w:rPr>
          <w:rFonts w:ascii="Arial" w:eastAsiaTheme="minorHAnsi" w:hAnsi="Arial" w:cs="Arial"/>
          <w:szCs w:val="22"/>
          <w:lang w:eastAsia="en-US"/>
        </w:rPr>
      </w:pPr>
    </w:p>
    <w:p w14:paraId="29129377" w14:textId="32AAC9B6" w:rsidR="00EC2D3F" w:rsidRPr="00260F00" w:rsidRDefault="00EC2D3F" w:rsidP="00260F00">
      <w:pPr>
        <w:rPr>
          <w:rFonts w:ascii="Arial" w:hAnsi="Arial" w:cs="Arial"/>
          <w:color w:val="auto"/>
          <w:sz w:val="24"/>
          <w:szCs w:val="24"/>
        </w:rPr>
      </w:pPr>
      <w:r w:rsidRPr="00260F00">
        <w:rPr>
          <w:rFonts w:ascii="Arial" w:hAnsi="Arial" w:cs="Arial"/>
          <w:color w:val="auto"/>
          <w:sz w:val="24"/>
          <w:szCs w:val="24"/>
        </w:rPr>
        <w:t xml:space="preserve">Disponer de una estructura para la respuesta ante cualquier emergencia, que pueda acontecer en la </w:t>
      </w:r>
      <w:r w:rsidRPr="00260F00">
        <w:rPr>
          <w:rFonts w:ascii="Arial" w:hAnsi="Arial" w:cs="Arial"/>
          <w:b/>
          <w:color w:val="auto"/>
          <w:sz w:val="24"/>
          <w:szCs w:val="24"/>
        </w:rPr>
        <w:t>UAE Cuerpo Oficial de Bomberos de Bogotá - Estación B-</w:t>
      </w:r>
      <w:r w:rsidR="00025451" w:rsidRPr="00260F00">
        <w:rPr>
          <w:rFonts w:ascii="Arial" w:hAnsi="Arial" w:cs="Arial"/>
          <w:b/>
          <w:color w:val="auto"/>
          <w:sz w:val="24"/>
          <w:szCs w:val="24"/>
        </w:rPr>
        <w:t xml:space="preserve">6 </w:t>
      </w:r>
      <w:r w:rsidR="007B6914" w:rsidRPr="00260F00">
        <w:rPr>
          <w:rFonts w:ascii="Arial" w:hAnsi="Arial" w:cs="Arial"/>
          <w:b/>
          <w:color w:val="auto"/>
          <w:sz w:val="24"/>
          <w:szCs w:val="24"/>
        </w:rPr>
        <w:t>Fontibón</w:t>
      </w:r>
      <w:r w:rsidR="00743736" w:rsidRPr="00260F00">
        <w:rPr>
          <w:rFonts w:ascii="Arial" w:hAnsi="Arial" w:cs="Arial"/>
          <w:b/>
          <w:color w:val="auto"/>
          <w:sz w:val="24"/>
          <w:szCs w:val="24"/>
        </w:rPr>
        <w:t>,</w:t>
      </w:r>
      <w:r w:rsidRPr="00260F00">
        <w:rPr>
          <w:rFonts w:ascii="Arial" w:hAnsi="Arial" w:cs="Arial"/>
          <w:b/>
          <w:color w:val="auto"/>
          <w:sz w:val="24"/>
          <w:szCs w:val="24"/>
        </w:rPr>
        <w:t xml:space="preserve"> </w:t>
      </w:r>
      <w:r w:rsidRPr="00260F00">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260F00" w:rsidRDefault="000078E9" w:rsidP="00260F00">
      <w:pPr>
        <w:pStyle w:val="Prrafodelista"/>
        <w:numPr>
          <w:ilvl w:val="1"/>
          <w:numId w:val="2"/>
        </w:numPr>
        <w:rPr>
          <w:rFonts w:ascii="Arial" w:hAnsi="Arial" w:cs="Arial"/>
          <w:b/>
          <w:bCs/>
          <w:color w:val="auto"/>
          <w:sz w:val="24"/>
          <w:szCs w:val="24"/>
        </w:rPr>
      </w:pPr>
      <w:r w:rsidRPr="00260F00">
        <w:rPr>
          <w:rFonts w:ascii="Arial" w:hAnsi="Arial" w:cs="Arial"/>
          <w:color w:val="auto"/>
          <w:sz w:val="24"/>
          <w:szCs w:val="24"/>
        </w:rPr>
        <w:t xml:space="preserve"> </w:t>
      </w:r>
      <w:r w:rsidR="00EC2D3F" w:rsidRPr="00260F00">
        <w:rPr>
          <w:rFonts w:ascii="Arial" w:hAnsi="Arial" w:cs="Arial"/>
          <w:b/>
          <w:bCs/>
          <w:color w:val="auto"/>
          <w:sz w:val="24"/>
          <w:szCs w:val="24"/>
        </w:rPr>
        <w:t xml:space="preserve">OBJETIVOS ESPECIFICOS </w:t>
      </w:r>
    </w:p>
    <w:p w14:paraId="138E601A" w14:textId="77777777" w:rsidR="000078E9" w:rsidRPr="00260F00" w:rsidRDefault="000078E9" w:rsidP="00260F00">
      <w:pPr>
        <w:pStyle w:val="Prrafodelista"/>
        <w:ind w:left="462"/>
        <w:rPr>
          <w:rFonts w:ascii="Arial" w:hAnsi="Arial" w:cs="Arial"/>
          <w:b/>
          <w:bCs/>
          <w:color w:val="auto"/>
          <w:sz w:val="24"/>
          <w:szCs w:val="24"/>
        </w:rPr>
      </w:pPr>
    </w:p>
    <w:p w14:paraId="3337DEED" w14:textId="016D7C94" w:rsidR="00EC2D3F" w:rsidRPr="00260F00" w:rsidRDefault="00EC2D3F" w:rsidP="00260F00">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color w:val="auto"/>
          <w:sz w:val="24"/>
          <w:szCs w:val="24"/>
        </w:rPr>
        <w:t xml:space="preserve">Identificar las amenazas existentes para la </w:t>
      </w:r>
      <w:r w:rsidRPr="00260F00">
        <w:rPr>
          <w:rFonts w:ascii="Arial" w:hAnsi="Arial" w:cs="Arial"/>
          <w:bCs/>
          <w:color w:val="auto"/>
          <w:sz w:val="24"/>
          <w:szCs w:val="24"/>
        </w:rPr>
        <w:t>Estación B-</w:t>
      </w:r>
      <w:r w:rsidR="007B6914" w:rsidRPr="00260F00">
        <w:rPr>
          <w:rFonts w:ascii="Arial" w:hAnsi="Arial" w:cs="Arial"/>
          <w:bCs/>
          <w:color w:val="auto"/>
          <w:sz w:val="24"/>
          <w:szCs w:val="24"/>
        </w:rPr>
        <w:t xml:space="preserve">6 Fontibón </w:t>
      </w:r>
      <w:r w:rsidRPr="00260F00">
        <w:rPr>
          <w:rFonts w:ascii="Arial" w:hAnsi="Arial" w:cs="Arial"/>
          <w:bCs/>
          <w:color w:val="auto"/>
          <w:sz w:val="24"/>
          <w:szCs w:val="24"/>
        </w:rPr>
        <w:t xml:space="preserve">que puedan generar emergencias. </w:t>
      </w:r>
    </w:p>
    <w:p w14:paraId="45E5B058" w14:textId="4F99AEA2" w:rsidR="00EC2D3F" w:rsidRPr="00260F00" w:rsidRDefault="00EC2D3F" w:rsidP="00260F00">
      <w:pPr>
        <w:pStyle w:val="Prrafodelista"/>
        <w:numPr>
          <w:ilvl w:val="0"/>
          <w:numId w:val="3"/>
        </w:numPr>
        <w:rPr>
          <w:rFonts w:ascii="Arial" w:hAnsi="Arial" w:cs="Arial"/>
          <w:color w:val="auto"/>
          <w:sz w:val="24"/>
          <w:szCs w:val="24"/>
        </w:rPr>
      </w:pPr>
      <w:r w:rsidRPr="00260F00">
        <w:rPr>
          <w:rFonts w:ascii="Arial" w:hAnsi="Arial" w:cs="Arial"/>
          <w:bCs/>
          <w:color w:val="auto"/>
          <w:sz w:val="24"/>
          <w:szCs w:val="24"/>
        </w:rPr>
        <w:t>Determinar el grado de vulnerabilidad ante dichas emergencias.</w:t>
      </w:r>
    </w:p>
    <w:p w14:paraId="457C6005" w14:textId="77777777" w:rsidR="00752AE8" w:rsidRPr="00260F00" w:rsidRDefault="00752AE8" w:rsidP="00260F00">
      <w:pPr>
        <w:pStyle w:val="Prrafodelista"/>
        <w:numPr>
          <w:ilvl w:val="0"/>
          <w:numId w:val="3"/>
        </w:numPr>
        <w:rPr>
          <w:rFonts w:ascii="Arial" w:hAnsi="Arial" w:cs="Arial"/>
          <w:color w:val="auto"/>
          <w:sz w:val="24"/>
          <w:szCs w:val="24"/>
        </w:rPr>
      </w:pPr>
      <w:r w:rsidRPr="00260F00">
        <w:rPr>
          <w:rFonts w:ascii="Arial" w:hAnsi="Arial" w:cs="Arial"/>
          <w:bCs/>
          <w:color w:val="auto"/>
          <w:sz w:val="24"/>
          <w:szCs w:val="24"/>
        </w:rPr>
        <w:t>Alinearse a los siguientes pilares estratégicos de la entidad:</w:t>
      </w:r>
    </w:p>
    <w:p w14:paraId="4F7C70F7" w14:textId="77777777" w:rsidR="00752AE8" w:rsidRPr="00260F00" w:rsidRDefault="00752AE8" w:rsidP="00260F00">
      <w:pPr>
        <w:pStyle w:val="Prrafodelista"/>
        <w:numPr>
          <w:ilvl w:val="0"/>
          <w:numId w:val="4"/>
        </w:numPr>
        <w:jc w:val="left"/>
        <w:rPr>
          <w:rFonts w:ascii="Arial" w:hAnsi="Arial" w:cs="Arial"/>
          <w:bCs/>
          <w:color w:val="auto"/>
          <w:sz w:val="24"/>
          <w:szCs w:val="24"/>
        </w:rPr>
      </w:pPr>
      <w:r w:rsidRPr="00260F00">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Pr="00260F00" w:rsidRDefault="00752AE8" w:rsidP="00260F00">
      <w:pPr>
        <w:pStyle w:val="Prrafodelista"/>
        <w:numPr>
          <w:ilvl w:val="0"/>
          <w:numId w:val="4"/>
        </w:numPr>
        <w:jc w:val="left"/>
        <w:rPr>
          <w:rFonts w:ascii="Arial" w:hAnsi="Arial" w:cs="Arial"/>
          <w:bCs/>
          <w:color w:val="auto"/>
          <w:sz w:val="24"/>
          <w:szCs w:val="24"/>
        </w:rPr>
      </w:pPr>
      <w:r w:rsidRPr="00260F00">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260F00" w:rsidRDefault="00752AE8" w:rsidP="00260F00">
      <w:pPr>
        <w:pStyle w:val="Prrafodelista"/>
        <w:numPr>
          <w:ilvl w:val="0"/>
          <w:numId w:val="4"/>
        </w:numPr>
        <w:jc w:val="left"/>
        <w:rPr>
          <w:rFonts w:ascii="Arial" w:hAnsi="Arial" w:cs="Arial"/>
          <w:bCs/>
          <w:color w:val="auto"/>
          <w:sz w:val="24"/>
          <w:szCs w:val="24"/>
        </w:rPr>
      </w:pPr>
      <w:r w:rsidRPr="00260F00">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260F00" w:rsidRDefault="00EC2D3F" w:rsidP="00C27D77">
      <w:pPr>
        <w:pStyle w:val="Prrafodelista"/>
        <w:numPr>
          <w:ilvl w:val="0"/>
          <w:numId w:val="3"/>
        </w:numPr>
        <w:autoSpaceDE w:val="0"/>
        <w:autoSpaceDN w:val="0"/>
        <w:adjustRightInd w:val="0"/>
        <w:spacing w:after="43" w:line="240" w:lineRule="auto"/>
        <w:contextualSpacing w:val="0"/>
        <w:rPr>
          <w:rFonts w:ascii="Arial" w:hAnsi="Arial" w:cs="Arial"/>
          <w:color w:val="auto"/>
          <w:sz w:val="24"/>
        </w:rPr>
      </w:pPr>
      <w:r w:rsidRPr="00260F00">
        <w:rPr>
          <w:rFonts w:ascii="Arial" w:hAnsi="Arial" w:cs="Arial"/>
          <w:color w:val="auto"/>
          <w:sz w:val="24"/>
        </w:rPr>
        <w:t>Diseñar actividades tendientes a:</w:t>
      </w:r>
    </w:p>
    <w:p w14:paraId="4B665ED9" w14:textId="77777777" w:rsidR="00F227B8" w:rsidRPr="00260F00" w:rsidRDefault="00EC2D3F" w:rsidP="00896D0C">
      <w:pPr>
        <w:pStyle w:val="Prrafodelista"/>
        <w:numPr>
          <w:ilvl w:val="0"/>
          <w:numId w:val="5"/>
        </w:numPr>
        <w:autoSpaceDE w:val="0"/>
        <w:autoSpaceDN w:val="0"/>
        <w:adjustRightInd w:val="0"/>
        <w:spacing w:after="43" w:line="240" w:lineRule="auto"/>
        <w:rPr>
          <w:rFonts w:ascii="Arial" w:hAnsi="Arial" w:cs="Arial"/>
          <w:bCs/>
          <w:color w:val="auto"/>
          <w:sz w:val="24"/>
          <w:szCs w:val="24"/>
        </w:rPr>
      </w:pPr>
      <w:r w:rsidRPr="00260F00">
        <w:rPr>
          <w:rFonts w:ascii="Arial" w:hAnsi="Arial" w:cs="Arial"/>
          <w:color w:val="auto"/>
          <w:sz w:val="24"/>
        </w:rPr>
        <w:t xml:space="preserve">Minimizar la posibilidad de ocurrencia </w:t>
      </w:r>
      <w:r w:rsidR="00F227B8" w:rsidRPr="00260F00">
        <w:rPr>
          <w:rFonts w:ascii="Arial" w:hAnsi="Arial" w:cs="Arial"/>
          <w:bCs/>
          <w:color w:val="auto"/>
          <w:sz w:val="24"/>
          <w:szCs w:val="24"/>
        </w:rPr>
        <w:t>de los siniestros que puedan afectar a los expuestos (trabajadores, visitantes, colaboradores y población presente en el entorno)</w:t>
      </w:r>
    </w:p>
    <w:p w14:paraId="4D2D3E16" w14:textId="1D3A40FC" w:rsidR="00F227B8" w:rsidRPr="00260F00" w:rsidRDefault="00F227B8" w:rsidP="00896D0C">
      <w:pPr>
        <w:pStyle w:val="Prrafodelista"/>
        <w:numPr>
          <w:ilvl w:val="0"/>
          <w:numId w:val="5"/>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bCs/>
          <w:color w:val="auto"/>
          <w:sz w:val="24"/>
          <w:szCs w:val="24"/>
        </w:rPr>
        <w:t xml:space="preserve">Minimizar las lesiones que los siniestros pueden ocasionar a trabajadores y/o visitantes de la </w:t>
      </w:r>
      <w:r w:rsidR="00D85F64" w:rsidRPr="00260F00">
        <w:rPr>
          <w:rFonts w:ascii="Arial" w:hAnsi="Arial" w:cs="Arial"/>
          <w:bCs/>
          <w:color w:val="auto"/>
          <w:sz w:val="24"/>
          <w:szCs w:val="24"/>
        </w:rPr>
        <w:t>estación B-</w:t>
      </w:r>
      <w:r w:rsidR="007B6914" w:rsidRPr="00260F00">
        <w:rPr>
          <w:rFonts w:ascii="Arial" w:hAnsi="Arial" w:cs="Arial"/>
          <w:bCs/>
          <w:color w:val="auto"/>
          <w:sz w:val="24"/>
          <w:szCs w:val="24"/>
        </w:rPr>
        <w:t>6 Fontibón</w:t>
      </w:r>
      <w:r w:rsidR="006F3554" w:rsidRPr="00260F00">
        <w:rPr>
          <w:rFonts w:ascii="Arial" w:hAnsi="Arial" w:cs="Arial"/>
          <w:bCs/>
          <w:color w:val="auto"/>
          <w:sz w:val="24"/>
          <w:szCs w:val="24"/>
        </w:rPr>
        <w:t xml:space="preserve"> </w:t>
      </w:r>
      <w:r w:rsidRPr="00260F00">
        <w:rPr>
          <w:rFonts w:ascii="Arial" w:hAnsi="Arial" w:cs="Arial"/>
          <w:bCs/>
          <w:color w:val="auto"/>
          <w:sz w:val="24"/>
          <w:szCs w:val="24"/>
        </w:rPr>
        <w:t xml:space="preserve">o la comunidad. </w:t>
      </w:r>
    </w:p>
    <w:p w14:paraId="12442F9A" w14:textId="57C4D329" w:rsidR="00D85F64" w:rsidRPr="00260F00" w:rsidRDefault="00F227B8" w:rsidP="00896D0C">
      <w:pPr>
        <w:pStyle w:val="Prrafodelista"/>
        <w:numPr>
          <w:ilvl w:val="0"/>
          <w:numId w:val="5"/>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bCs/>
          <w:color w:val="auto"/>
          <w:sz w:val="24"/>
          <w:szCs w:val="24"/>
        </w:rPr>
        <w:t xml:space="preserve">Minimizar las pérdidas económicas resultantes de un siniestro en la Estación </w:t>
      </w:r>
      <w:r w:rsidR="007B6914" w:rsidRPr="00260F00">
        <w:rPr>
          <w:rFonts w:ascii="Arial" w:hAnsi="Arial" w:cs="Arial"/>
          <w:bCs/>
          <w:color w:val="auto"/>
          <w:sz w:val="24"/>
          <w:szCs w:val="24"/>
        </w:rPr>
        <w:t>B-6 Fontibón.</w:t>
      </w:r>
    </w:p>
    <w:p w14:paraId="1BA57B6A" w14:textId="090126CC" w:rsidR="00F227B8" w:rsidRPr="00260F00" w:rsidRDefault="00F227B8" w:rsidP="00896D0C">
      <w:pPr>
        <w:pStyle w:val="Prrafodelista"/>
        <w:numPr>
          <w:ilvl w:val="0"/>
          <w:numId w:val="5"/>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bCs/>
          <w:color w:val="auto"/>
          <w:sz w:val="24"/>
          <w:szCs w:val="24"/>
        </w:rPr>
        <w:t xml:space="preserve">Minimizar los daños y perjuicios, internos y externos, que puedan producirse como consecuencia de un siniestro en la </w:t>
      </w:r>
      <w:r w:rsidR="00D85F64" w:rsidRPr="00260F00">
        <w:rPr>
          <w:rFonts w:ascii="Arial" w:hAnsi="Arial" w:cs="Arial"/>
          <w:bCs/>
          <w:color w:val="auto"/>
          <w:sz w:val="24"/>
          <w:szCs w:val="24"/>
        </w:rPr>
        <w:t xml:space="preserve">estación </w:t>
      </w:r>
      <w:r w:rsidR="007B6914" w:rsidRPr="00260F00">
        <w:rPr>
          <w:rFonts w:ascii="Arial" w:hAnsi="Arial" w:cs="Arial"/>
          <w:bCs/>
          <w:color w:val="auto"/>
          <w:sz w:val="24"/>
          <w:szCs w:val="24"/>
        </w:rPr>
        <w:t>B-6 Fontibón.</w:t>
      </w:r>
    </w:p>
    <w:p w14:paraId="517AF49F" w14:textId="6CE49913" w:rsidR="00F227B8" w:rsidRPr="00260F00" w:rsidRDefault="00F227B8" w:rsidP="00896D0C">
      <w:pPr>
        <w:pStyle w:val="Prrafodelista"/>
        <w:numPr>
          <w:ilvl w:val="0"/>
          <w:numId w:val="5"/>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bCs/>
          <w:color w:val="auto"/>
          <w:sz w:val="24"/>
          <w:szCs w:val="24"/>
        </w:rPr>
        <w:t xml:space="preserve">Reducir al máximo el tiempo que dure una emergencia en la Estación </w:t>
      </w:r>
      <w:r w:rsidR="007B6914" w:rsidRPr="00260F00">
        <w:rPr>
          <w:rFonts w:ascii="Arial" w:hAnsi="Arial" w:cs="Arial"/>
          <w:bCs/>
          <w:color w:val="auto"/>
          <w:sz w:val="24"/>
          <w:szCs w:val="24"/>
        </w:rPr>
        <w:t>B-6 Fontibón.</w:t>
      </w:r>
    </w:p>
    <w:p w14:paraId="62DFF92D" w14:textId="77777777" w:rsidR="00D26596" w:rsidRPr="00260F00" w:rsidRDefault="00D26596" w:rsidP="00260F00">
      <w:pPr>
        <w:pStyle w:val="Ttulo1"/>
        <w:rPr>
          <w:rFonts w:ascii="Arial" w:hAnsi="Arial" w:cs="Arial"/>
          <w:color w:val="auto"/>
          <w:sz w:val="24"/>
          <w:szCs w:val="24"/>
        </w:rPr>
      </w:pPr>
    </w:p>
    <w:p w14:paraId="7AEC0E1A" w14:textId="77777777" w:rsidR="002068FB" w:rsidRPr="00260F00" w:rsidRDefault="002068FB" w:rsidP="00260F00">
      <w:pPr>
        <w:pStyle w:val="Ttulo1"/>
        <w:rPr>
          <w:rFonts w:ascii="Arial" w:hAnsi="Arial" w:cs="Arial"/>
          <w:color w:val="auto"/>
          <w:sz w:val="24"/>
          <w:szCs w:val="24"/>
        </w:rPr>
      </w:pPr>
    </w:p>
    <w:p w14:paraId="5763D770" w14:textId="52582519" w:rsidR="002068FB" w:rsidRPr="00260F00" w:rsidRDefault="002068FB" w:rsidP="00260F00">
      <w:pPr>
        <w:pStyle w:val="Ttulo1"/>
        <w:ind w:left="0" w:firstLine="0"/>
        <w:rPr>
          <w:rFonts w:ascii="Arial" w:hAnsi="Arial" w:cs="Arial"/>
          <w:color w:val="auto"/>
          <w:sz w:val="24"/>
          <w:szCs w:val="24"/>
        </w:rPr>
      </w:pPr>
    </w:p>
    <w:p w14:paraId="56BC3426" w14:textId="23A24F0D" w:rsidR="0018731D" w:rsidRPr="00260F00" w:rsidRDefault="007E4CBE" w:rsidP="00896D0C">
      <w:pPr>
        <w:pStyle w:val="Ttulo1"/>
        <w:numPr>
          <w:ilvl w:val="0"/>
          <w:numId w:val="16"/>
        </w:numPr>
        <w:rPr>
          <w:rFonts w:ascii="Arial" w:hAnsi="Arial" w:cs="Arial"/>
          <w:color w:val="auto"/>
          <w:sz w:val="24"/>
          <w:szCs w:val="24"/>
        </w:rPr>
      </w:pPr>
      <w:bookmarkStart w:id="7" w:name="_Toc215680547"/>
      <w:bookmarkStart w:id="8" w:name="_Toc224581100"/>
      <w:r w:rsidRPr="00260F00">
        <w:rPr>
          <w:rFonts w:ascii="Arial" w:hAnsi="Arial" w:cs="Arial"/>
          <w:color w:val="auto"/>
          <w:sz w:val="24"/>
          <w:szCs w:val="24"/>
        </w:rPr>
        <w:lastRenderedPageBreak/>
        <w:t>ALCANCE</w:t>
      </w:r>
      <w:bookmarkEnd w:id="7"/>
      <w:bookmarkEnd w:id="8"/>
    </w:p>
    <w:p w14:paraId="65532EF3" w14:textId="77777777" w:rsidR="000078E9" w:rsidRPr="00260F00" w:rsidRDefault="000078E9" w:rsidP="00260F00">
      <w:pPr>
        <w:pStyle w:val="Ttulo1"/>
        <w:spacing w:before="0"/>
        <w:ind w:left="360" w:firstLine="0"/>
        <w:rPr>
          <w:rFonts w:ascii="Arial" w:hAnsi="Arial" w:cs="Arial"/>
          <w:color w:val="auto"/>
          <w:sz w:val="24"/>
        </w:rPr>
      </w:pPr>
    </w:p>
    <w:p w14:paraId="015E565A" w14:textId="01E26297" w:rsidR="006F3554" w:rsidRPr="00260F00" w:rsidRDefault="006F3554" w:rsidP="00260F00">
      <w:pPr>
        <w:rPr>
          <w:rFonts w:ascii="Arial" w:hAnsi="Arial" w:cs="Arial"/>
          <w:color w:val="auto"/>
          <w:sz w:val="24"/>
          <w:szCs w:val="24"/>
        </w:rPr>
      </w:pPr>
      <w:bookmarkStart w:id="9" w:name="_Toc215680548"/>
      <w:bookmarkStart w:id="10" w:name="_Toc139582604"/>
      <w:r w:rsidRPr="00260F00">
        <w:rPr>
          <w:rFonts w:ascii="Arial" w:hAnsi="Arial" w:cs="Arial"/>
          <w:color w:val="auto"/>
          <w:sz w:val="24"/>
          <w:szCs w:val="24"/>
          <w:lang w:val="es-MX"/>
        </w:rPr>
        <w:t xml:space="preserve">La cobertura del </w:t>
      </w:r>
      <w:r w:rsidRPr="00260F00">
        <w:rPr>
          <w:rFonts w:ascii="Arial" w:hAnsi="Arial" w:cs="Arial"/>
          <w:color w:val="auto"/>
          <w:sz w:val="24"/>
          <w:szCs w:val="24"/>
          <w:lang w:val="es-ES_tradnl"/>
        </w:rPr>
        <w:t>Plan de Preparación y Respuesta ante Emergencias</w:t>
      </w:r>
      <w:r w:rsidRPr="00260F00">
        <w:rPr>
          <w:rFonts w:ascii="Arial" w:hAnsi="Arial" w:cs="Arial"/>
          <w:color w:val="auto"/>
          <w:sz w:val="24"/>
          <w:szCs w:val="24"/>
          <w:lang w:val="es-MX"/>
        </w:rPr>
        <w:t xml:space="preserve"> aplica a las instalaciones </w:t>
      </w:r>
      <w:r w:rsidRPr="00260F00">
        <w:rPr>
          <w:rFonts w:ascii="Arial" w:hAnsi="Arial" w:cs="Arial"/>
          <w:color w:val="auto"/>
          <w:sz w:val="24"/>
          <w:szCs w:val="24"/>
        </w:rPr>
        <w:t xml:space="preserve">de </w:t>
      </w:r>
      <w:r w:rsidRPr="00260F00">
        <w:rPr>
          <w:rFonts w:ascii="Arial" w:hAnsi="Arial" w:cs="Arial"/>
          <w:color w:val="auto"/>
          <w:sz w:val="24"/>
          <w:szCs w:val="24"/>
          <w:lang w:val="es-ES_tradnl"/>
        </w:rPr>
        <w:t xml:space="preserve">la Estación </w:t>
      </w:r>
      <w:r w:rsidR="007B6914" w:rsidRPr="00260F00">
        <w:rPr>
          <w:rFonts w:ascii="Arial" w:hAnsi="Arial" w:cs="Arial"/>
          <w:bCs/>
          <w:color w:val="auto"/>
          <w:sz w:val="24"/>
          <w:szCs w:val="24"/>
        </w:rPr>
        <w:t>B-6 Fontibón</w:t>
      </w:r>
      <w:r w:rsidRPr="00260F00">
        <w:rPr>
          <w:rFonts w:ascii="Arial" w:hAnsi="Arial" w:cs="Arial"/>
          <w:b/>
          <w:color w:val="auto"/>
          <w:sz w:val="24"/>
          <w:szCs w:val="24"/>
        </w:rPr>
        <w:t xml:space="preserve">, </w:t>
      </w:r>
      <w:r w:rsidRPr="00260F00">
        <w:rPr>
          <w:rFonts w:ascii="Arial" w:hAnsi="Arial" w:cs="Arial"/>
          <w:color w:val="auto"/>
          <w:sz w:val="24"/>
          <w:szCs w:val="24"/>
        </w:rPr>
        <w:t>ubicada en la ca</w:t>
      </w:r>
      <w:r w:rsidR="007B6914" w:rsidRPr="00260F00">
        <w:rPr>
          <w:rFonts w:ascii="Arial" w:hAnsi="Arial" w:cs="Arial"/>
          <w:color w:val="auto"/>
          <w:sz w:val="24"/>
          <w:szCs w:val="24"/>
        </w:rPr>
        <w:t>lle 17 # 96 G-64</w:t>
      </w:r>
      <w:r w:rsidRPr="00260F00">
        <w:rPr>
          <w:rFonts w:ascii="Arial" w:hAnsi="Arial" w:cs="Arial"/>
          <w:color w:val="auto"/>
          <w:sz w:val="24"/>
          <w:szCs w:val="24"/>
        </w:rPr>
        <w:t>.</w:t>
      </w:r>
    </w:p>
    <w:p w14:paraId="1B2371B2" w14:textId="1BC467BD" w:rsidR="006F3554" w:rsidRPr="00260F00" w:rsidRDefault="006F3554" w:rsidP="00260F00">
      <w:pPr>
        <w:rPr>
          <w:rFonts w:ascii="Arial" w:eastAsia="Arial Unicode MS" w:hAnsi="Arial" w:cs="Arial"/>
          <w:color w:val="auto"/>
          <w:sz w:val="24"/>
          <w:szCs w:val="24"/>
        </w:rPr>
      </w:pPr>
      <w:r w:rsidRPr="00260F00">
        <w:rPr>
          <w:rFonts w:ascii="Arial" w:hAnsi="Arial" w:cs="Arial"/>
          <w:color w:val="auto"/>
          <w:sz w:val="24"/>
          <w:szCs w:val="24"/>
          <w:lang w:val="es-MX"/>
        </w:rPr>
        <w:t xml:space="preserve">Este plan </w:t>
      </w:r>
      <w:r w:rsidR="007B6914" w:rsidRPr="00260F00">
        <w:rPr>
          <w:rFonts w:ascii="Arial" w:hAnsi="Arial" w:cs="Arial"/>
          <w:color w:val="auto"/>
          <w:sz w:val="24"/>
          <w:szCs w:val="24"/>
          <w:lang w:val="es-MX"/>
        </w:rPr>
        <w:t>de</w:t>
      </w:r>
      <w:r w:rsidRPr="00260F00">
        <w:rPr>
          <w:rFonts w:ascii="Arial" w:hAnsi="Arial" w:cs="Arial"/>
          <w:color w:val="auto"/>
          <w:sz w:val="24"/>
          <w:szCs w:val="24"/>
          <w:lang w:val="es-MX"/>
        </w:rPr>
        <w:t xml:space="preserve"> la </w:t>
      </w:r>
      <w:r w:rsidR="007B6914" w:rsidRPr="00260F00">
        <w:rPr>
          <w:rFonts w:ascii="Arial" w:hAnsi="Arial" w:cs="Arial"/>
          <w:bCs/>
          <w:color w:val="auto"/>
          <w:sz w:val="24"/>
          <w:szCs w:val="24"/>
        </w:rPr>
        <w:t>B-6 Fontibón</w:t>
      </w:r>
      <w:r w:rsidR="007B6914" w:rsidRPr="00260F00">
        <w:rPr>
          <w:rFonts w:ascii="Arial" w:hAnsi="Arial" w:cs="Arial"/>
          <w:color w:val="auto"/>
          <w:sz w:val="24"/>
          <w:szCs w:val="24"/>
          <w:lang w:val="es-MX"/>
        </w:rPr>
        <w:t xml:space="preserve"> </w:t>
      </w:r>
      <w:r w:rsidRPr="00260F00">
        <w:rPr>
          <w:rFonts w:ascii="Arial" w:hAnsi="Arial" w:cs="Arial"/>
          <w:color w:val="auto"/>
          <w:sz w:val="24"/>
          <w:szCs w:val="24"/>
          <w:lang w:val="es-MX"/>
        </w:rPr>
        <w:t xml:space="preserve">está dirigido, en general, a cualquier persona que en el momento de una emergencia se encuentre dentro de las instalaciones y </w:t>
      </w:r>
      <w:r w:rsidRPr="00260F0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260F00" w:rsidRDefault="00814D29" w:rsidP="00896D0C">
      <w:pPr>
        <w:pStyle w:val="Ttulo1"/>
        <w:numPr>
          <w:ilvl w:val="0"/>
          <w:numId w:val="16"/>
        </w:numPr>
        <w:rPr>
          <w:rFonts w:ascii="Arial" w:hAnsi="Arial" w:cs="Arial"/>
          <w:color w:val="auto"/>
          <w:sz w:val="36"/>
          <w:szCs w:val="28"/>
        </w:rPr>
      </w:pPr>
      <w:bookmarkStart w:id="11" w:name="_Toc224581101"/>
      <w:r w:rsidRPr="00260F00">
        <w:rPr>
          <w:rFonts w:ascii="Arial" w:hAnsi="Arial" w:cs="Arial"/>
          <w:color w:val="auto"/>
          <w:sz w:val="24"/>
          <w:szCs w:val="28"/>
        </w:rPr>
        <w:t>DEFINICIONES/SIGLAS</w:t>
      </w:r>
      <w:bookmarkEnd w:id="9"/>
      <w:bookmarkEnd w:id="11"/>
      <w:r w:rsidR="002A2399" w:rsidRPr="00260F00">
        <w:rPr>
          <w:rFonts w:ascii="Arial" w:hAnsi="Arial" w:cs="Arial"/>
          <w:color w:val="auto"/>
          <w:sz w:val="24"/>
          <w:szCs w:val="28"/>
        </w:rPr>
        <w:t xml:space="preserve"> </w:t>
      </w:r>
    </w:p>
    <w:p w14:paraId="23BD329E" w14:textId="77777777" w:rsidR="000078E9" w:rsidRPr="00260F00" w:rsidRDefault="000078E9" w:rsidP="00260F00">
      <w:pPr>
        <w:pStyle w:val="Ttulo1"/>
        <w:spacing w:before="0"/>
        <w:ind w:left="102" w:firstLine="0"/>
        <w:rPr>
          <w:rFonts w:ascii="Arial" w:hAnsi="Arial" w:cs="Arial"/>
          <w:color w:val="auto"/>
          <w:sz w:val="28"/>
        </w:rPr>
      </w:pPr>
    </w:p>
    <w:bookmarkEnd w:id="10"/>
    <w:p w14:paraId="43B4F0C8" w14:textId="394916FB" w:rsidR="00826A27" w:rsidRPr="00260F00" w:rsidRDefault="00826A27" w:rsidP="00260F00">
      <w:pPr>
        <w:pStyle w:val="TITULO1"/>
        <w:contextualSpacing/>
        <w:rPr>
          <w:rFonts w:ascii="Arial" w:hAnsi="Arial" w:cs="Arial"/>
          <w:b w:val="0"/>
          <w:bCs w:val="0"/>
          <w:color w:val="auto"/>
          <w:sz w:val="24"/>
          <w:u w:val="single"/>
        </w:rPr>
      </w:pPr>
      <w:r w:rsidRPr="00260F00">
        <w:rPr>
          <w:rFonts w:ascii="Arial" w:hAnsi="Arial" w:cs="Arial"/>
          <w:bCs w:val="0"/>
          <w:color w:val="auto"/>
          <w:sz w:val="24"/>
          <w:u w:val="single"/>
        </w:rPr>
        <w:t>Definiciones</w:t>
      </w:r>
      <w:r w:rsidRPr="00260F00">
        <w:rPr>
          <w:rFonts w:ascii="Arial" w:hAnsi="Arial" w:cs="Arial"/>
          <w:b w:val="0"/>
          <w:bCs w:val="0"/>
          <w:color w:val="auto"/>
          <w:sz w:val="24"/>
          <w:u w:val="single"/>
        </w:rPr>
        <w:t>:</w:t>
      </w:r>
      <w:r w:rsidR="002A2399" w:rsidRPr="00260F00">
        <w:rPr>
          <w:rFonts w:ascii="Arial" w:hAnsi="Arial" w:cs="Arial"/>
          <w:b w:val="0"/>
          <w:bCs w:val="0"/>
          <w:color w:val="auto"/>
          <w:sz w:val="24"/>
          <w:u w:val="single"/>
        </w:rPr>
        <w:t xml:space="preserve"> </w:t>
      </w:r>
    </w:p>
    <w:p w14:paraId="24711A57" w14:textId="77777777" w:rsidR="0018731D" w:rsidRPr="00260F00" w:rsidRDefault="0018731D" w:rsidP="00260F00">
      <w:pPr>
        <w:autoSpaceDE w:val="0"/>
        <w:autoSpaceDN w:val="0"/>
        <w:adjustRightInd w:val="0"/>
        <w:spacing w:after="0" w:line="240" w:lineRule="auto"/>
        <w:jc w:val="left"/>
        <w:rPr>
          <w:rFonts w:ascii="Arial" w:hAnsi="Arial" w:cs="Arial"/>
          <w:color w:val="auto"/>
          <w:sz w:val="24"/>
          <w:lang w:val="es-CO"/>
        </w:rPr>
      </w:pPr>
      <w:r w:rsidRPr="00260F00">
        <w:rPr>
          <w:rFonts w:ascii="Arial" w:hAnsi="Arial" w:cs="Arial"/>
          <w:color w:val="auto"/>
          <w:sz w:val="24"/>
          <w:lang w:val="es-CO"/>
        </w:rPr>
        <w:t xml:space="preserve"> </w:t>
      </w:r>
    </w:p>
    <w:p w14:paraId="080718FF" w14:textId="77777777" w:rsidR="00F227B8" w:rsidRPr="00260F00" w:rsidRDefault="00F227B8"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Alerta: </w:t>
      </w:r>
      <w:r w:rsidRPr="00260F00">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260F00" w:rsidRDefault="00F227B8"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Amenaza: </w:t>
      </w:r>
      <w:r w:rsidRPr="00260F00">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Análisis y evaluación del riesgo: </w:t>
      </w:r>
      <w:r w:rsidRPr="00260F00">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260F00">
        <w:rPr>
          <w:rFonts w:ascii="Arial" w:hAnsi="Arial" w:cs="Arial"/>
          <w:color w:val="auto"/>
          <w:spacing w:val="-5"/>
          <w:sz w:val="24"/>
          <w:szCs w:val="24"/>
        </w:rPr>
        <w:t xml:space="preserve"> </w:t>
      </w:r>
      <w:r w:rsidRPr="00260F00">
        <w:rPr>
          <w:rFonts w:ascii="Arial" w:hAnsi="Arial" w:cs="Arial"/>
          <w:color w:val="auto"/>
          <w:sz w:val="24"/>
          <w:szCs w:val="24"/>
        </w:rPr>
        <w:t>recuperación.</w:t>
      </w:r>
    </w:p>
    <w:p w14:paraId="5228DB26"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Calamidad pública: </w:t>
      </w:r>
      <w:r w:rsidRPr="00260F00">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lastRenderedPageBreak/>
        <w:t xml:space="preserve">Conocimiento del riesgo: </w:t>
      </w:r>
      <w:r w:rsidRPr="00260F00">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Desastre: </w:t>
      </w:r>
      <w:r w:rsidRPr="00260F00">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260F00">
        <w:rPr>
          <w:rFonts w:ascii="Arial" w:hAnsi="Arial" w:cs="Arial"/>
          <w:color w:val="auto"/>
          <w:spacing w:val="-7"/>
          <w:sz w:val="24"/>
          <w:szCs w:val="24"/>
        </w:rPr>
        <w:t xml:space="preserve"> </w:t>
      </w:r>
      <w:r w:rsidRPr="00260F00">
        <w:rPr>
          <w:rFonts w:ascii="Arial" w:hAnsi="Arial" w:cs="Arial"/>
          <w:color w:val="auto"/>
          <w:sz w:val="24"/>
          <w:szCs w:val="24"/>
        </w:rPr>
        <w:t>reconstrucción.</w:t>
      </w:r>
    </w:p>
    <w:p w14:paraId="5C2DAFDB"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Emergencia: </w:t>
      </w:r>
      <w:r w:rsidRPr="00260F00">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Evento: </w:t>
      </w:r>
      <w:r w:rsidRPr="00260F00">
        <w:rPr>
          <w:rFonts w:ascii="Arial" w:hAnsi="Arial" w:cs="Arial"/>
          <w:color w:val="auto"/>
          <w:sz w:val="24"/>
          <w:szCs w:val="24"/>
        </w:rPr>
        <w:t>Suceso importante programado de índole social, académica, artística o deportiva.</w:t>
      </w:r>
    </w:p>
    <w:p w14:paraId="6F7F65B2"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Exposición (elementos expuestos): </w:t>
      </w:r>
      <w:r w:rsidRPr="00260F00">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Gestión del riesgo: </w:t>
      </w:r>
      <w:r w:rsidRPr="00260F00">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Incidente: </w:t>
      </w:r>
      <w:r w:rsidRPr="00260F00">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Intervención: </w:t>
      </w:r>
      <w:r w:rsidRPr="00260F00">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lastRenderedPageBreak/>
        <w:t xml:space="preserve">Intervención correctiva: </w:t>
      </w:r>
      <w:r w:rsidRPr="00260F00">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Intervención prospectiva: </w:t>
      </w:r>
      <w:r w:rsidRPr="00260F00">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Manejo de desastres: </w:t>
      </w:r>
      <w:r w:rsidRPr="00260F00">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Mitigación del riesgo: </w:t>
      </w:r>
      <w:r w:rsidRPr="00260F00">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Preparación: </w:t>
      </w:r>
      <w:r w:rsidRPr="00260F00">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260F00">
        <w:rPr>
          <w:rFonts w:ascii="Arial" w:hAnsi="Arial" w:cs="Arial"/>
          <w:color w:val="auto"/>
          <w:spacing w:val="-12"/>
          <w:sz w:val="24"/>
          <w:szCs w:val="24"/>
        </w:rPr>
        <w:t xml:space="preserve"> </w:t>
      </w:r>
      <w:r w:rsidRPr="00260F00">
        <w:rPr>
          <w:rFonts w:ascii="Arial" w:hAnsi="Arial" w:cs="Arial"/>
          <w:color w:val="auto"/>
          <w:sz w:val="24"/>
          <w:szCs w:val="24"/>
        </w:rPr>
        <w:t>otros.</w:t>
      </w:r>
    </w:p>
    <w:p w14:paraId="199922B2"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260F00">
        <w:rPr>
          <w:rFonts w:ascii="Arial" w:hAnsi="Arial" w:cs="Arial"/>
          <w:color w:val="auto"/>
          <w:spacing w:val="-13"/>
          <w:sz w:val="24"/>
          <w:szCs w:val="24"/>
        </w:rPr>
        <w:t xml:space="preserve"> </w:t>
      </w:r>
      <w:r w:rsidRPr="00260F00">
        <w:rPr>
          <w:rFonts w:ascii="Arial" w:hAnsi="Arial" w:cs="Arial"/>
          <w:color w:val="auto"/>
          <w:sz w:val="24"/>
          <w:szCs w:val="24"/>
        </w:rPr>
        <w:t>sostenible.</w:t>
      </w:r>
    </w:p>
    <w:p w14:paraId="22D4C934"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Recuperación: </w:t>
      </w:r>
      <w:r w:rsidRPr="00260F00">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260F00">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Reducción del riesgo: </w:t>
      </w:r>
      <w:r w:rsidRPr="00260F00">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Respuesta: </w:t>
      </w:r>
      <w:r w:rsidRPr="00260F00">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260F00">
        <w:rPr>
          <w:rFonts w:ascii="Arial" w:hAnsi="Arial" w:cs="Arial"/>
          <w:color w:val="auto"/>
          <w:spacing w:val="-5"/>
          <w:sz w:val="24"/>
          <w:szCs w:val="24"/>
        </w:rPr>
        <w:t xml:space="preserve"> </w:t>
      </w:r>
      <w:r w:rsidRPr="00260F00">
        <w:rPr>
          <w:rFonts w:ascii="Arial" w:hAnsi="Arial" w:cs="Arial"/>
          <w:color w:val="auto"/>
          <w:sz w:val="24"/>
          <w:szCs w:val="24"/>
        </w:rPr>
        <w:t>preparación.</w:t>
      </w:r>
    </w:p>
    <w:p w14:paraId="0790753E" w14:textId="77777777" w:rsidR="00BD26CC" w:rsidRPr="00260F00" w:rsidRDefault="00BD26CC" w:rsidP="00260F00">
      <w:pPr>
        <w:pStyle w:val="Prrafodelista"/>
        <w:numPr>
          <w:ilvl w:val="0"/>
          <w:numId w:val="1"/>
        </w:numPr>
        <w:rPr>
          <w:rFonts w:ascii="Arial" w:hAnsi="Arial" w:cs="Arial"/>
          <w:color w:val="auto"/>
          <w:sz w:val="24"/>
          <w:szCs w:val="24"/>
        </w:rPr>
      </w:pPr>
      <w:r w:rsidRPr="00260F00">
        <w:rPr>
          <w:rFonts w:ascii="Arial" w:hAnsi="Arial" w:cs="Arial"/>
          <w:b/>
          <w:color w:val="auto"/>
          <w:sz w:val="24"/>
          <w:szCs w:val="24"/>
        </w:rPr>
        <w:t xml:space="preserve">Vulnerabilidad: </w:t>
      </w:r>
      <w:r w:rsidRPr="00260F00">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260F00" w:rsidRDefault="00BD26CC" w:rsidP="00260F00">
      <w:pPr>
        <w:pStyle w:val="Prrafodelista"/>
        <w:numPr>
          <w:ilvl w:val="0"/>
          <w:numId w:val="1"/>
        </w:numPr>
        <w:rPr>
          <w:rFonts w:ascii="Arial" w:hAnsi="Arial" w:cs="Arial"/>
          <w:b/>
          <w:i/>
          <w:iCs/>
          <w:color w:val="auto"/>
          <w:sz w:val="16"/>
          <w:szCs w:val="16"/>
        </w:rPr>
      </w:pPr>
      <w:r w:rsidRPr="00260F00">
        <w:rPr>
          <w:rFonts w:ascii="Arial" w:hAnsi="Arial" w:cs="Arial"/>
          <w:color w:val="auto"/>
          <w:position w:val="7"/>
          <w:sz w:val="16"/>
          <w:szCs w:val="16"/>
        </w:rPr>
        <w:t xml:space="preserve"> </w:t>
      </w:r>
      <w:r w:rsidRPr="00260F00">
        <w:rPr>
          <w:rFonts w:ascii="Arial" w:hAnsi="Arial" w:cs="Arial"/>
          <w:i/>
          <w:iCs/>
          <w:color w:val="auto"/>
          <w:sz w:val="16"/>
          <w:szCs w:val="16"/>
        </w:rPr>
        <w:t xml:space="preserve">se tomó como referencia la </w:t>
      </w:r>
      <w:r w:rsidRPr="00260F00">
        <w:rPr>
          <w:rFonts w:ascii="Arial" w:hAnsi="Arial" w:cs="Arial"/>
          <w:b/>
          <w:i/>
          <w:iCs/>
          <w:color w:val="auto"/>
          <w:sz w:val="16"/>
          <w:szCs w:val="16"/>
        </w:rPr>
        <w:t>Ley 1523 de 2012, artículo 4</w:t>
      </w:r>
      <w:bookmarkStart w:id="12" w:name="_Toc33602729"/>
    </w:p>
    <w:p w14:paraId="7346F251" w14:textId="77777777" w:rsidR="001B1BC0" w:rsidRPr="00260F00" w:rsidRDefault="001B1BC0" w:rsidP="00260F00">
      <w:pPr>
        <w:pStyle w:val="Ttulo1"/>
        <w:spacing w:before="0"/>
        <w:rPr>
          <w:rFonts w:ascii="Arial" w:hAnsi="Arial" w:cs="Arial"/>
          <w:color w:val="auto"/>
          <w:sz w:val="24"/>
          <w:szCs w:val="24"/>
        </w:rPr>
      </w:pPr>
    </w:p>
    <w:p w14:paraId="12DCF2A4" w14:textId="77777777" w:rsidR="002068FB" w:rsidRPr="00260F00" w:rsidRDefault="002068FB" w:rsidP="00260F00">
      <w:pPr>
        <w:pStyle w:val="Ttulo1"/>
        <w:spacing w:before="0"/>
        <w:rPr>
          <w:rFonts w:ascii="Arial" w:hAnsi="Arial" w:cs="Arial"/>
          <w:color w:val="auto"/>
          <w:sz w:val="24"/>
          <w:szCs w:val="24"/>
        </w:rPr>
      </w:pPr>
    </w:p>
    <w:p w14:paraId="1AA4DB92" w14:textId="77777777" w:rsidR="002068FB" w:rsidRPr="00260F00" w:rsidRDefault="002068FB" w:rsidP="00260F00">
      <w:pPr>
        <w:pStyle w:val="Ttulo1"/>
        <w:spacing w:before="0"/>
        <w:rPr>
          <w:rFonts w:ascii="Arial" w:hAnsi="Arial" w:cs="Arial"/>
          <w:color w:val="auto"/>
          <w:sz w:val="24"/>
          <w:szCs w:val="24"/>
        </w:rPr>
      </w:pPr>
    </w:p>
    <w:p w14:paraId="063D46FA" w14:textId="77777777" w:rsidR="002068FB" w:rsidRPr="00260F00" w:rsidRDefault="002068FB" w:rsidP="00260F00">
      <w:pPr>
        <w:pStyle w:val="Ttulo1"/>
        <w:spacing w:before="0"/>
        <w:rPr>
          <w:rFonts w:ascii="Arial" w:hAnsi="Arial" w:cs="Arial"/>
          <w:color w:val="auto"/>
          <w:sz w:val="24"/>
          <w:szCs w:val="24"/>
        </w:rPr>
      </w:pPr>
    </w:p>
    <w:p w14:paraId="277999B9" w14:textId="77777777" w:rsidR="002068FB" w:rsidRPr="00260F00" w:rsidRDefault="002068FB" w:rsidP="00260F00">
      <w:pPr>
        <w:pStyle w:val="Ttulo1"/>
        <w:spacing w:before="0"/>
        <w:rPr>
          <w:rFonts w:ascii="Arial" w:hAnsi="Arial" w:cs="Arial"/>
          <w:color w:val="auto"/>
          <w:sz w:val="24"/>
          <w:szCs w:val="24"/>
        </w:rPr>
      </w:pPr>
    </w:p>
    <w:p w14:paraId="7617751F" w14:textId="38908F7D" w:rsidR="002068FB" w:rsidRPr="00260F00" w:rsidRDefault="002068FB" w:rsidP="00260F00">
      <w:pPr>
        <w:pStyle w:val="Ttulo1"/>
        <w:spacing w:before="0"/>
        <w:rPr>
          <w:rFonts w:ascii="Arial" w:hAnsi="Arial" w:cs="Arial"/>
          <w:color w:val="auto"/>
          <w:sz w:val="24"/>
          <w:szCs w:val="24"/>
        </w:rPr>
      </w:pPr>
    </w:p>
    <w:p w14:paraId="1CDD88C7" w14:textId="205BDC16" w:rsidR="00A62CE1" w:rsidRPr="00260F00" w:rsidRDefault="00A62CE1" w:rsidP="00260F00">
      <w:pPr>
        <w:pStyle w:val="Ttulo1"/>
        <w:spacing w:before="0"/>
        <w:rPr>
          <w:rFonts w:ascii="Arial" w:hAnsi="Arial" w:cs="Arial"/>
          <w:color w:val="auto"/>
          <w:sz w:val="24"/>
          <w:szCs w:val="24"/>
        </w:rPr>
      </w:pPr>
    </w:p>
    <w:p w14:paraId="7F170D68" w14:textId="78BF32CD" w:rsidR="00A62CE1" w:rsidRPr="00260F00" w:rsidRDefault="00A62CE1" w:rsidP="00260F00">
      <w:pPr>
        <w:pStyle w:val="Ttulo1"/>
        <w:spacing w:before="0"/>
        <w:rPr>
          <w:rFonts w:ascii="Arial" w:hAnsi="Arial" w:cs="Arial"/>
          <w:color w:val="auto"/>
          <w:sz w:val="24"/>
          <w:szCs w:val="24"/>
        </w:rPr>
      </w:pPr>
    </w:p>
    <w:p w14:paraId="5A0CEDD7" w14:textId="77777777" w:rsidR="00A62CE1" w:rsidRPr="00260F00" w:rsidRDefault="00A62CE1" w:rsidP="00260F00">
      <w:pPr>
        <w:pStyle w:val="Ttulo1"/>
        <w:spacing w:before="0"/>
        <w:rPr>
          <w:rFonts w:ascii="Arial" w:hAnsi="Arial" w:cs="Arial"/>
          <w:color w:val="auto"/>
          <w:sz w:val="24"/>
          <w:szCs w:val="24"/>
        </w:rPr>
      </w:pPr>
    </w:p>
    <w:p w14:paraId="489CC89C" w14:textId="77777777" w:rsidR="002068FB" w:rsidRPr="00260F00" w:rsidRDefault="002068FB" w:rsidP="00260F00">
      <w:pPr>
        <w:pStyle w:val="Ttulo1"/>
        <w:spacing w:before="0"/>
        <w:rPr>
          <w:rFonts w:ascii="Arial" w:hAnsi="Arial" w:cs="Arial"/>
          <w:color w:val="auto"/>
          <w:sz w:val="24"/>
          <w:szCs w:val="24"/>
        </w:rPr>
      </w:pPr>
    </w:p>
    <w:p w14:paraId="46C9B696" w14:textId="77777777" w:rsidR="002068FB" w:rsidRPr="00260F00" w:rsidRDefault="002068FB" w:rsidP="00260F00">
      <w:pPr>
        <w:pStyle w:val="Ttulo1"/>
        <w:spacing w:before="0"/>
        <w:rPr>
          <w:rFonts w:ascii="Arial" w:hAnsi="Arial" w:cs="Arial"/>
          <w:color w:val="auto"/>
          <w:sz w:val="24"/>
          <w:szCs w:val="24"/>
        </w:rPr>
      </w:pPr>
    </w:p>
    <w:p w14:paraId="63A0DAC6" w14:textId="77777777" w:rsidR="002068FB" w:rsidRPr="00260F00" w:rsidRDefault="002068FB" w:rsidP="00260F00">
      <w:pPr>
        <w:pStyle w:val="Ttulo1"/>
        <w:spacing w:before="0"/>
        <w:rPr>
          <w:rFonts w:ascii="Arial" w:hAnsi="Arial" w:cs="Arial"/>
          <w:color w:val="auto"/>
          <w:sz w:val="24"/>
          <w:szCs w:val="24"/>
        </w:rPr>
      </w:pPr>
    </w:p>
    <w:p w14:paraId="475B2037" w14:textId="77777777" w:rsidR="00D85F64" w:rsidRPr="00260F00" w:rsidRDefault="00D85F64" w:rsidP="00260F00">
      <w:pPr>
        <w:pStyle w:val="Ttulo1"/>
        <w:spacing w:before="0"/>
        <w:rPr>
          <w:rFonts w:ascii="Arial" w:hAnsi="Arial" w:cs="Arial"/>
          <w:color w:val="auto"/>
          <w:sz w:val="24"/>
          <w:szCs w:val="24"/>
        </w:rPr>
      </w:pPr>
    </w:p>
    <w:p w14:paraId="4B34CF05" w14:textId="5C791CD9" w:rsidR="00D85F64" w:rsidRDefault="00D85F64" w:rsidP="00260F00">
      <w:pPr>
        <w:pStyle w:val="Ttulo1"/>
        <w:spacing w:before="0"/>
        <w:rPr>
          <w:rFonts w:ascii="Arial" w:hAnsi="Arial" w:cs="Arial"/>
          <w:color w:val="auto"/>
          <w:sz w:val="24"/>
          <w:szCs w:val="24"/>
        </w:rPr>
      </w:pPr>
    </w:p>
    <w:p w14:paraId="2D54AA5E" w14:textId="1406D6BC" w:rsidR="00E474BB" w:rsidRDefault="00E474BB" w:rsidP="00260F00">
      <w:pPr>
        <w:pStyle w:val="Ttulo1"/>
        <w:spacing w:before="0"/>
        <w:rPr>
          <w:rFonts w:ascii="Arial" w:hAnsi="Arial" w:cs="Arial"/>
          <w:color w:val="auto"/>
          <w:sz w:val="24"/>
          <w:szCs w:val="24"/>
        </w:rPr>
      </w:pPr>
    </w:p>
    <w:p w14:paraId="13A37229" w14:textId="5F053361" w:rsidR="00BB239C" w:rsidRPr="00260F00" w:rsidRDefault="00BD26CC" w:rsidP="00896D0C">
      <w:pPr>
        <w:pStyle w:val="Ttulo1"/>
        <w:numPr>
          <w:ilvl w:val="0"/>
          <w:numId w:val="16"/>
        </w:numPr>
        <w:rPr>
          <w:rFonts w:ascii="Arial" w:hAnsi="Arial" w:cs="Arial"/>
        </w:rPr>
      </w:pPr>
      <w:bookmarkStart w:id="13" w:name="_Toc215680549"/>
      <w:bookmarkStart w:id="14" w:name="_Toc224581102"/>
      <w:r w:rsidRPr="00260F00">
        <w:rPr>
          <w:rFonts w:ascii="Arial" w:hAnsi="Arial" w:cs="Arial"/>
          <w:color w:val="auto"/>
          <w:sz w:val="24"/>
          <w:szCs w:val="24"/>
        </w:rPr>
        <w:lastRenderedPageBreak/>
        <w:t>JUSTIFICACIÒN</w:t>
      </w:r>
      <w:bookmarkEnd w:id="13"/>
      <w:bookmarkEnd w:id="14"/>
    </w:p>
    <w:p w14:paraId="1BE47803" w14:textId="0FA96E08" w:rsidR="00D26596" w:rsidRPr="00260F00" w:rsidRDefault="00D26596" w:rsidP="00260F00">
      <w:pPr>
        <w:pStyle w:val="Ttulo1"/>
        <w:spacing w:before="0"/>
        <w:ind w:left="462" w:firstLine="0"/>
        <w:rPr>
          <w:rFonts w:ascii="Arial" w:hAnsi="Arial" w:cs="Arial"/>
          <w:color w:val="auto"/>
          <w:sz w:val="24"/>
          <w:szCs w:val="24"/>
        </w:rPr>
      </w:pPr>
    </w:p>
    <w:bookmarkEnd w:id="12"/>
    <w:p w14:paraId="510773A9" w14:textId="77777777" w:rsidR="00BD26CC" w:rsidRPr="00260F00" w:rsidRDefault="00BD26CC" w:rsidP="00260F00">
      <w:pPr>
        <w:rPr>
          <w:rFonts w:ascii="Arial" w:hAnsi="Arial" w:cs="Arial"/>
          <w:color w:val="auto"/>
          <w:sz w:val="24"/>
          <w:szCs w:val="24"/>
          <w:lang w:val="es-ES_tradnl"/>
        </w:rPr>
      </w:pPr>
      <w:r w:rsidRPr="00260F00">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260F00" w:rsidRDefault="00BD26CC" w:rsidP="00260F00">
      <w:pPr>
        <w:rPr>
          <w:rFonts w:ascii="Arial" w:hAnsi="Arial" w:cs="Arial"/>
          <w:color w:val="auto"/>
          <w:sz w:val="24"/>
          <w:szCs w:val="24"/>
          <w:lang w:val="es-ES_tradnl"/>
        </w:rPr>
      </w:pPr>
      <w:r w:rsidRPr="00260F00">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260F00" w:rsidRDefault="00E003CD" w:rsidP="00896D0C">
      <w:pPr>
        <w:pStyle w:val="Ttulo1"/>
        <w:numPr>
          <w:ilvl w:val="0"/>
          <w:numId w:val="16"/>
        </w:numPr>
        <w:rPr>
          <w:rFonts w:ascii="Arial" w:hAnsi="Arial" w:cs="Arial"/>
          <w:color w:val="auto"/>
          <w:sz w:val="24"/>
          <w:szCs w:val="24"/>
        </w:rPr>
      </w:pPr>
      <w:bookmarkStart w:id="15" w:name="_Toc215680550"/>
      <w:bookmarkStart w:id="16" w:name="_Toc224581103"/>
      <w:r w:rsidRPr="00260F00">
        <w:rPr>
          <w:rFonts w:ascii="Arial" w:hAnsi="Arial" w:cs="Arial"/>
          <w:color w:val="auto"/>
          <w:sz w:val="24"/>
          <w:szCs w:val="24"/>
        </w:rPr>
        <w:t>ROLES Y RESPONSABILIDADES</w:t>
      </w:r>
      <w:bookmarkEnd w:id="15"/>
      <w:bookmarkEnd w:id="16"/>
      <w:r w:rsidR="002A2399" w:rsidRPr="00260F00">
        <w:rPr>
          <w:rFonts w:ascii="Arial" w:hAnsi="Arial" w:cs="Arial"/>
          <w:color w:val="auto"/>
          <w:sz w:val="24"/>
          <w:szCs w:val="24"/>
        </w:rPr>
        <w:t xml:space="preserve"> </w:t>
      </w:r>
    </w:p>
    <w:p w14:paraId="773CEC31" w14:textId="77777777" w:rsidR="00BD26CC" w:rsidRPr="00260F00" w:rsidRDefault="00BD26CC" w:rsidP="00260F00">
      <w:pPr>
        <w:pStyle w:val="Ttulo1"/>
        <w:spacing w:before="0"/>
        <w:rPr>
          <w:rFonts w:ascii="Arial" w:hAnsi="Arial" w:cs="Arial"/>
          <w:color w:val="auto"/>
          <w:sz w:val="24"/>
          <w:szCs w:val="24"/>
        </w:rPr>
      </w:pPr>
    </w:p>
    <w:p w14:paraId="51ED2DFA" w14:textId="64275093" w:rsidR="002068FB" w:rsidRPr="00260F00" w:rsidRDefault="00A62CE1" w:rsidP="00260F00">
      <w:pPr>
        <w:rPr>
          <w:rFonts w:ascii="Arial" w:hAnsi="Arial" w:cs="Arial"/>
          <w:color w:val="auto"/>
          <w:sz w:val="24"/>
          <w:szCs w:val="24"/>
        </w:rPr>
      </w:pPr>
      <w:r w:rsidRPr="00260F00">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1C01A672" w14:textId="77777777" w:rsidR="002A4F74" w:rsidRPr="004E6374" w:rsidRDefault="002A4F74" w:rsidP="002A4F74">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5E0A0D40" w:rsidR="002068FB" w:rsidRDefault="002068FB" w:rsidP="00260F00">
      <w:pPr>
        <w:spacing w:after="0" w:line="240" w:lineRule="auto"/>
        <w:rPr>
          <w:rFonts w:ascii="Arial" w:hAnsi="Arial" w:cs="Arial"/>
          <w:b/>
          <w:color w:val="auto"/>
          <w:sz w:val="24"/>
          <w:szCs w:val="24"/>
          <w:lang w:val="es-CO"/>
        </w:rPr>
      </w:pPr>
    </w:p>
    <w:p w14:paraId="2BE12E91" w14:textId="77777777" w:rsidR="007D6C4A" w:rsidRPr="00260F00" w:rsidRDefault="007D6C4A" w:rsidP="00260F00">
      <w:pPr>
        <w:spacing w:after="0" w:line="240" w:lineRule="auto"/>
        <w:rPr>
          <w:rFonts w:ascii="Arial" w:hAnsi="Arial" w:cs="Arial"/>
          <w:b/>
          <w:color w:val="auto"/>
          <w:sz w:val="24"/>
          <w:szCs w:val="24"/>
          <w:lang w:val="es-CO"/>
        </w:rPr>
      </w:pPr>
    </w:p>
    <w:p w14:paraId="25BA3616" w14:textId="3693D276" w:rsidR="00064E2D" w:rsidRPr="00260F00" w:rsidRDefault="00BD26CC" w:rsidP="00896D0C">
      <w:pPr>
        <w:pStyle w:val="Ttulo1"/>
        <w:numPr>
          <w:ilvl w:val="0"/>
          <w:numId w:val="16"/>
        </w:numPr>
        <w:rPr>
          <w:rFonts w:ascii="Arial" w:hAnsi="Arial" w:cs="Arial"/>
          <w:color w:val="auto"/>
          <w:sz w:val="24"/>
          <w:szCs w:val="24"/>
        </w:rPr>
      </w:pPr>
      <w:bookmarkStart w:id="17" w:name="_Toc215680551"/>
      <w:bookmarkStart w:id="18" w:name="_Toc224581104"/>
      <w:bookmarkStart w:id="19" w:name="_Toc139582611"/>
      <w:r w:rsidRPr="00260F00">
        <w:rPr>
          <w:rFonts w:ascii="Arial" w:hAnsi="Arial" w:cs="Arial"/>
          <w:color w:val="auto"/>
          <w:sz w:val="24"/>
          <w:szCs w:val="24"/>
        </w:rPr>
        <w:lastRenderedPageBreak/>
        <w:t>DIAGNOSTICO</w:t>
      </w:r>
      <w:bookmarkEnd w:id="17"/>
      <w:bookmarkEnd w:id="18"/>
    </w:p>
    <w:p w14:paraId="39C9C74D" w14:textId="5D388F1D" w:rsidR="00647579" w:rsidRPr="00260F00" w:rsidRDefault="00647579" w:rsidP="00260F00">
      <w:pPr>
        <w:pStyle w:val="Ttulo1"/>
        <w:spacing w:before="0"/>
        <w:ind w:left="102" w:firstLine="0"/>
        <w:rPr>
          <w:rFonts w:ascii="Arial" w:hAnsi="Arial" w:cs="Arial"/>
          <w:color w:val="auto"/>
          <w:sz w:val="24"/>
          <w:szCs w:val="24"/>
        </w:rPr>
      </w:pPr>
    </w:p>
    <w:p w14:paraId="02D823DF" w14:textId="6A97104F" w:rsidR="00BD26CC" w:rsidRPr="00260F00" w:rsidRDefault="00BD26CC" w:rsidP="00260F00">
      <w:pPr>
        <w:pStyle w:val="Textoindependiente"/>
        <w:tabs>
          <w:tab w:val="num" w:pos="0"/>
        </w:tabs>
        <w:jc w:val="both"/>
        <w:rPr>
          <w:rFonts w:ascii="Arial" w:hAnsi="Arial" w:cs="Arial"/>
          <w:color w:val="auto"/>
          <w:sz w:val="24"/>
          <w:szCs w:val="40"/>
          <w:lang w:val="es-CO"/>
        </w:rPr>
      </w:pPr>
      <w:r w:rsidRPr="00260F00">
        <w:rPr>
          <w:rFonts w:ascii="Arial" w:hAnsi="Arial" w:cs="Arial"/>
          <w:color w:val="auto"/>
          <w:sz w:val="24"/>
          <w:szCs w:val="40"/>
          <w:lang w:val="es-CO"/>
        </w:rPr>
        <w:t>Con la inspección de seguridad realizada en las áreas trabajo teniendo en cuenta el procedimiento de inspección de seguridad en instalaciones y teniendo en cuenta las características de las operaciones y actividades desarrolladas en l</w:t>
      </w:r>
      <w:r w:rsidR="00D85F64" w:rsidRPr="00260F00">
        <w:rPr>
          <w:rFonts w:ascii="Arial" w:hAnsi="Arial" w:cs="Arial"/>
          <w:color w:val="auto"/>
          <w:sz w:val="24"/>
          <w:szCs w:val="40"/>
          <w:lang w:val="es-CO"/>
        </w:rPr>
        <w:t>a</w:t>
      </w:r>
      <w:r w:rsidRPr="00260F00">
        <w:rPr>
          <w:rFonts w:ascii="Arial" w:hAnsi="Arial" w:cs="Arial"/>
          <w:b/>
          <w:color w:val="auto"/>
          <w:sz w:val="24"/>
          <w:szCs w:val="40"/>
          <w:lang w:val="es-CO"/>
        </w:rPr>
        <w:t xml:space="preserve"> </w:t>
      </w:r>
      <w:r w:rsidR="007B6914" w:rsidRPr="00260F00">
        <w:rPr>
          <w:rFonts w:ascii="Arial" w:hAnsi="Arial" w:cs="Arial"/>
          <w:bCs/>
          <w:color w:val="auto"/>
          <w:sz w:val="24"/>
          <w:szCs w:val="40"/>
          <w:lang w:val="es-CO"/>
        </w:rPr>
        <w:t xml:space="preserve">estación </w:t>
      </w:r>
      <w:r w:rsidR="007B6914" w:rsidRPr="00260F00">
        <w:rPr>
          <w:rFonts w:ascii="Arial" w:hAnsi="Arial" w:cs="Arial"/>
          <w:bCs/>
          <w:color w:val="auto"/>
          <w:sz w:val="24"/>
        </w:rPr>
        <w:t>B-6 Fontibón</w:t>
      </w:r>
      <w:r w:rsidRPr="00260F00">
        <w:rPr>
          <w:rFonts w:ascii="Arial" w:hAnsi="Arial" w:cs="Arial"/>
          <w:b/>
          <w:color w:val="auto"/>
          <w:sz w:val="24"/>
          <w:szCs w:val="40"/>
          <w:lang w:val="es-CO"/>
        </w:rPr>
        <w:t>,</w:t>
      </w:r>
      <w:r w:rsidRPr="00260F00">
        <w:rPr>
          <w:rFonts w:ascii="Arial" w:hAnsi="Arial" w:cs="Arial"/>
          <w:color w:val="auto"/>
          <w:sz w:val="24"/>
          <w:szCs w:val="40"/>
          <w:lang w:val="es-CO"/>
        </w:rPr>
        <w:t xml:space="preserve"> se buscó identificar las amenazas y evaluar las vulnerabilidades de las instalaciones, para establecer las medidas de control necesarias en estas. </w:t>
      </w:r>
    </w:p>
    <w:p w14:paraId="3E5D6865" w14:textId="64571332" w:rsidR="00BD26CC" w:rsidRPr="00260F00" w:rsidRDefault="00BD26CC" w:rsidP="00260F00">
      <w:pPr>
        <w:ind w:right="-4"/>
        <w:rPr>
          <w:rFonts w:ascii="Arial" w:hAnsi="Arial" w:cs="Arial"/>
          <w:color w:val="auto"/>
          <w:sz w:val="24"/>
          <w:szCs w:val="24"/>
        </w:rPr>
      </w:pPr>
      <w:r w:rsidRPr="00260F00">
        <w:rPr>
          <w:rFonts w:ascii="Arial" w:hAnsi="Arial" w:cs="Arial"/>
          <w:color w:val="auto"/>
          <w:sz w:val="24"/>
          <w:szCs w:val="24"/>
        </w:rPr>
        <w:t xml:space="preserve">Es por ello, que este diagnóstico permite garantizar un adecuado control de los riesgos a los que los trabajadores puedan exponerse en caso de emergencias, y es necesario que tanto éstos como el personal con mando tengan: </w:t>
      </w:r>
    </w:p>
    <w:p w14:paraId="207ABF36" w14:textId="77777777" w:rsidR="00BD26CC" w:rsidRPr="00260F00" w:rsidRDefault="00BD26CC" w:rsidP="00896D0C">
      <w:pPr>
        <w:pStyle w:val="Prrafodelista"/>
        <w:numPr>
          <w:ilvl w:val="0"/>
          <w:numId w:val="6"/>
        </w:numPr>
        <w:spacing w:after="0" w:line="240" w:lineRule="auto"/>
        <w:ind w:right="-4"/>
        <w:contextualSpacing w:val="0"/>
        <w:rPr>
          <w:rFonts w:ascii="Arial" w:hAnsi="Arial" w:cs="Arial"/>
          <w:color w:val="auto"/>
          <w:sz w:val="24"/>
          <w:szCs w:val="24"/>
        </w:rPr>
      </w:pPr>
      <w:r w:rsidRPr="00260F00">
        <w:rPr>
          <w:rFonts w:ascii="Arial" w:hAnsi="Arial" w:cs="Arial"/>
          <w:color w:val="auto"/>
          <w:sz w:val="24"/>
          <w:szCs w:val="24"/>
        </w:rPr>
        <w:t xml:space="preserve">Asignadas, documentadas y comunicadas las responsabilidades asociadas al Plan de emergencia. </w:t>
      </w:r>
    </w:p>
    <w:p w14:paraId="20065043" w14:textId="39F360D7" w:rsidR="00BD26CC" w:rsidRPr="00260F00" w:rsidRDefault="00BD26CC" w:rsidP="00896D0C">
      <w:pPr>
        <w:pStyle w:val="Prrafodelista"/>
        <w:numPr>
          <w:ilvl w:val="0"/>
          <w:numId w:val="6"/>
        </w:numPr>
        <w:spacing w:after="0" w:line="240" w:lineRule="auto"/>
        <w:ind w:right="-4"/>
        <w:contextualSpacing w:val="0"/>
        <w:rPr>
          <w:rFonts w:ascii="Arial" w:hAnsi="Arial" w:cs="Arial"/>
          <w:color w:val="auto"/>
          <w:sz w:val="24"/>
          <w:szCs w:val="24"/>
        </w:rPr>
      </w:pPr>
      <w:r w:rsidRPr="00260F00">
        <w:rPr>
          <w:rFonts w:ascii="Arial" w:hAnsi="Arial" w:cs="Arial"/>
          <w:color w:val="auto"/>
          <w:sz w:val="24"/>
          <w:szCs w:val="24"/>
        </w:rPr>
        <w:t xml:space="preserve">Un claro conocimiento de </w:t>
      </w:r>
      <w:r w:rsidR="000078E9" w:rsidRPr="00260F00">
        <w:rPr>
          <w:rFonts w:ascii="Arial" w:hAnsi="Arial" w:cs="Arial"/>
          <w:color w:val="auto"/>
          <w:sz w:val="24"/>
          <w:szCs w:val="24"/>
        </w:rPr>
        <w:t>estos</w:t>
      </w:r>
      <w:r w:rsidRPr="00260F00">
        <w:rPr>
          <w:rFonts w:ascii="Arial" w:hAnsi="Arial" w:cs="Arial"/>
          <w:color w:val="auto"/>
          <w:sz w:val="24"/>
          <w:szCs w:val="24"/>
        </w:rPr>
        <w:t xml:space="preserve"> y de las necesidades que se tienen para minimizar o mitigar las fuentes que los originan. </w:t>
      </w:r>
    </w:p>
    <w:p w14:paraId="2D41E56B" w14:textId="77777777" w:rsidR="00BD26CC" w:rsidRPr="00260F00" w:rsidRDefault="00BD26CC" w:rsidP="00260F00">
      <w:pPr>
        <w:ind w:right="-4"/>
        <w:rPr>
          <w:rFonts w:ascii="Arial" w:hAnsi="Arial" w:cs="Arial"/>
          <w:color w:val="auto"/>
          <w:sz w:val="24"/>
          <w:szCs w:val="24"/>
        </w:rPr>
      </w:pPr>
    </w:p>
    <w:p w14:paraId="540B13DC" w14:textId="77777777" w:rsidR="00BD26CC" w:rsidRPr="00260F00" w:rsidRDefault="00BD26CC" w:rsidP="00260F00">
      <w:pPr>
        <w:ind w:right="-4"/>
        <w:rPr>
          <w:rFonts w:ascii="Arial" w:hAnsi="Arial" w:cs="Arial"/>
          <w:color w:val="auto"/>
          <w:sz w:val="24"/>
          <w:szCs w:val="24"/>
        </w:rPr>
      </w:pPr>
      <w:r w:rsidRPr="00260F00">
        <w:rPr>
          <w:rFonts w:ascii="Arial" w:hAnsi="Arial" w:cs="Arial"/>
          <w:color w:val="auto"/>
          <w:sz w:val="24"/>
          <w:szCs w:val="24"/>
        </w:rPr>
        <w:t>Todo ello, encaminado a facilitar la reflexión previa y orientar al colaborador del cómo debe actuar y que se debe tener en cuenta en el momento de una emergencia.</w:t>
      </w:r>
    </w:p>
    <w:p w14:paraId="494806F1" w14:textId="77777777" w:rsidR="000078E9" w:rsidRPr="00260F00" w:rsidRDefault="000078E9" w:rsidP="00260F00">
      <w:pPr>
        <w:rPr>
          <w:rFonts w:ascii="Arial" w:hAnsi="Arial" w:cs="Arial"/>
          <w:color w:val="auto"/>
          <w:sz w:val="24"/>
          <w:szCs w:val="24"/>
        </w:rPr>
      </w:pPr>
    </w:p>
    <w:p w14:paraId="4F6C7FB6" w14:textId="28E3DA2B" w:rsidR="00A62CE1" w:rsidRPr="00260F00" w:rsidRDefault="00BD26CC" w:rsidP="00896D0C">
      <w:pPr>
        <w:pStyle w:val="Ttulo1"/>
        <w:numPr>
          <w:ilvl w:val="0"/>
          <w:numId w:val="16"/>
        </w:numPr>
        <w:rPr>
          <w:rFonts w:ascii="Arial" w:hAnsi="Arial" w:cs="Arial"/>
          <w:color w:val="auto"/>
          <w:sz w:val="24"/>
          <w:szCs w:val="24"/>
        </w:rPr>
      </w:pPr>
      <w:bookmarkStart w:id="20" w:name="_Toc215680552"/>
      <w:bookmarkStart w:id="21" w:name="_Toc224581105"/>
      <w:r w:rsidRPr="00260F00">
        <w:rPr>
          <w:rFonts w:ascii="Arial" w:hAnsi="Arial" w:cs="Arial"/>
          <w:color w:val="auto"/>
          <w:sz w:val="24"/>
          <w:szCs w:val="24"/>
        </w:rPr>
        <w:t>MARCO NORMATIVO</w:t>
      </w:r>
      <w:bookmarkEnd w:id="20"/>
      <w:bookmarkEnd w:id="21"/>
    </w:p>
    <w:p w14:paraId="106C401D" w14:textId="77777777" w:rsidR="00A62CE1" w:rsidRPr="00260F00" w:rsidRDefault="00A62CE1" w:rsidP="00260F00">
      <w:pPr>
        <w:pStyle w:val="Ttulo1"/>
        <w:spacing w:before="0"/>
        <w:ind w:left="360" w:firstLine="0"/>
        <w:rPr>
          <w:rFonts w:ascii="Arial" w:hAnsi="Arial" w:cs="Arial"/>
          <w:color w:val="auto"/>
          <w:sz w:val="24"/>
          <w:szCs w:val="24"/>
        </w:rPr>
      </w:pPr>
    </w:p>
    <w:p w14:paraId="23E44798" w14:textId="77777777" w:rsidR="00A62CE1" w:rsidRDefault="00A62CE1" w:rsidP="00896D0C">
      <w:pPr>
        <w:pStyle w:val="Subttulo"/>
        <w:numPr>
          <w:ilvl w:val="1"/>
          <w:numId w:val="14"/>
        </w:numPr>
        <w:rPr>
          <w:rFonts w:ascii="Arial" w:hAnsi="Arial" w:cs="Arial"/>
          <w:b/>
          <w:bCs/>
          <w:color w:val="auto"/>
          <w:sz w:val="24"/>
          <w:szCs w:val="24"/>
        </w:rPr>
      </w:pPr>
      <w:r w:rsidRPr="00260F00">
        <w:rPr>
          <w:rFonts w:ascii="Arial" w:hAnsi="Arial" w:cs="Arial"/>
          <w:b/>
          <w:bCs/>
          <w:color w:val="auto"/>
          <w:sz w:val="24"/>
          <w:szCs w:val="24"/>
        </w:rPr>
        <w:t>NORMATIVA BASE DEL SISTEMA DE GESTIÓN DE SEGURIDAD Y SALUD EN EL TRABAJO (SG-SST)</w:t>
      </w:r>
    </w:p>
    <w:p w14:paraId="079B4865" w14:textId="77777777" w:rsidR="00A62CE1" w:rsidRPr="00260F00" w:rsidRDefault="00A62CE1" w:rsidP="00260F00">
      <w:pPr>
        <w:spacing w:after="0" w:line="240" w:lineRule="auto"/>
        <w:rPr>
          <w:rFonts w:asciiTheme="minorHAnsi" w:hAnsiTheme="minorHAnsi" w:cstheme="minorHAnsi"/>
          <w:i/>
          <w:iCs/>
          <w:color w:val="auto"/>
        </w:rPr>
      </w:pPr>
    </w:p>
    <w:p w14:paraId="6B350AAE" w14:textId="77777777" w:rsidR="00A62CE1" w:rsidRPr="00260F00" w:rsidRDefault="00A62CE1" w:rsidP="00260F00">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A62CE1" w:rsidRPr="00260F00" w14:paraId="7D03FC3F" w14:textId="77777777" w:rsidTr="00A62CE1">
        <w:trPr>
          <w:trHeight w:val="110"/>
          <w:jc w:val="center"/>
        </w:trPr>
        <w:tc>
          <w:tcPr>
            <w:tcW w:w="2547" w:type="dxa"/>
            <w:shd w:val="clear" w:color="auto" w:fill="FFC000" w:themeFill="accent4"/>
            <w:vAlign w:val="center"/>
          </w:tcPr>
          <w:p w14:paraId="6CE793B1"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bookmarkStart w:id="22" w:name="_Hlk203119465"/>
            <w:r w:rsidRPr="00260F00">
              <w:rPr>
                <w:rFonts w:ascii="Arial" w:hAnsi="Arial" w:cs="Arial"/>
                <w:b/>
                <w:color w:val="auto"/>
                <w:sz w:val="24"/>
                <w:szCs w:val="24"/>
                <w:lang w:val="es-CO"/>
              </w:rPr>
              <w:t>Normativa</w:t>
            </w:r>
          </w:p>
        </w:tc>
        <w:tc>
          <w:tcPr>
            <w:tcW w:w="6847" w:type="dxa"/>
            <w:shd w:val="clear" w:color="auto" w:fill="FFC000" w:themeFill="accent4"/>
            <w:vAlign w:val="center"/>
          </w:tcPr>
          <w:p w14:paraId="0B19EF74"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Objeto</w:t>
            </w:r>
          </w:p>
        </w:tc>
      </w:tr>
      <w:tr w:rsidR="00A62CE1" w:rsidRPr="00260F00" w14:paraId="57504BCF" w14:textId="77777777" w:rsidTr="00A62CE1">
        <w:trPr>
          <w:trHeight w:val="380"/>
          <w:jc w:val="center"/>
        </w:trPr>
        <w:tc>
          <w:tcPr>
            <w:tcW w:w="2547" w:type="dxa"/>
            <w:vAlign w:val="center"/>
          </w:tcPr>
          <w:p w14:paraId="1CF0E530"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bookmarkStart w:id="23" w:name="_Hlk140269807"/>
            <w:r w:rsidRPr="00260F00">
              <w:rPr>
                <w:rFonts w:ascii="Arial" w:hAnsi="Arial" w:cs="Arial"/>
                <w:b/>
                <w:bCs/>
                <w:color w:val="auto"/>
                <w:sz w:val="24"/>
                <w:szCs w:val="24"/>
              </w:rPr>
              <w:t>LEY 1562 de 2012</w:t>
            </w:r>
          </w:p>
        </w:tc>
        <w:tc>
          <w:tcPr>
            <w:tcW w:w="6847" w:type="dxa"/>
          </w:tcPr>
          <w:p w14:paraId="60953648"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“Por la cual se modifica el sistema de riesgos laborales y se dictan otras disposiciones en materia de SST (Seguridad y Salud en el Trabajo)”.</w:t>
            </w:r>
          </w:p>
        </w:tc>
      </w:tr>
      <w:tr w:rsidR="00A62CE1" w:rsidRPr="00260F00" w14:paraId="4787C825" w14:textId="77777777" w:rsidTr="00A62CE1">
        <w:trPr>
          <w:jc w:val="center"/>
        </w:trPr>
        <w:tc>
          <w:tcPr>
            <w:tcW w:w="2547" w:type="dxa"/>
            <w:vAlign w:val="center"/>
          </w:tcPr>
          <w:p w14:paraId="3E79345E" w14:textId="77777777" w:rsidR="00A62CE1" w:rsidRPr="00260F00" w:rsidRDefault="00A62CE1" w:rsidP="00260F00">
            <w:pPr>
              <w:rPr>
                <w:rFonts w:ascii="Arial" w:hAnsi="Arial" w:cs="Arial"/>
                <w:b/>
                <w:color w:val="auto"/>
                <w:sz w:val="24"/>
                <w:szCs w:val="24"/>
              </w:rPr>
            </w:pPr>
            <w:r w:rsidRPr="00260F00">
              <w:rPr>
                <w:rFonts w:ascii="Arial" w:hAnsi="Arial" w:cs="Arial"/>
                <w:b/>
                <w:bCs/>
                <w:color w:val="auto"/>
                <w:sz w:val="24"/>
                <w:szCs w:val="24"/>
              </w:rPr>
              <w:t>DECRETO 1072 de 2015</w:t>
            </w:r>
          </w:p>
        </w:tc>
        <w:tc>
          <w:tcPr>
            <w:tcW w:w="6847" w:type="dxa"/>
          </w:tcPr>
          <w:p w14:paraId="4ADAD0C4" w14:textId="77777777" w:rsidR="00A62CE1" w:rsidRPr="00260F00" w:rsidRDefault="00A62CE1" w:rsidP="00260F00">
            <w:pPr>
              <w:rPr>
                <w:rFonts w:ascii="Arial" w:hAnsi="Arial" w:cs="Arial"/>
                <w:color w:val="auto"/>
                <w:sz w:val="24"/>
                <w:szCs w:val="24"/>
              </w:rPr>
            </w:pPr>
            <w:r w:rsidRPr="00260F00">
              <w:rPr>
                <w:rFonts w:ascii="Arial" w:hAnsi="Arial" w:cs="Arial"/>
                <w:i/>
                <w:color w:val="auto"/>
                <w:sz w:val="24"/>
                <w:szCs w:val="24"/>
              </w:rPr>
              <w:t>“Por medio del cual se expide el Decreto Único Reglamentario del Sector Trabajo”.</w:t>
            </w:r>
          </w:p>
        </w:tc>
      </w:tr>
      <w:tr w:rsidR="00A62CE1" w:rsidRPr="00260F00" w14:paraId="6161FE61" w14:textId="77777777" w:rsidTr="00A62CE1">
        <w:trPr>
          <w:trHeight w:val="240"/>
          <w:jc w:val="center"/>
        </w:trPr>
        <w:tc>
          <w:tcPr>
            <w:tcW w:w="2547" w:type="dxa"/>
            <w:vAlign w:val="center"/>
          </w:tcPr>
          <w:p w14:paraId="3F15FE38"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r w:rsidRPr="00260F00">
              <w:rPr>
                <w:rFonts w:ascii="Arial" w:hAnsi="Arial" w:cs="Arial"/>
                <w:b/>
                <w:bCs/>
                <w:color w:val="auto"/>
                <w:sz w:val="24"/>
                <w:szCs w:val="24"/>
              </w:rPr>
              <w:t>RESOLUCIÓN 0312 DE 2019</w:t>
            </w:r>
          </w:p>
        </w:tc>
        <w:tc>
          <w:tcPr>
            <w:tcW w:w="6847" w:type="dxa"/>
          </w:tcPr>
          <w:p w14:paraId="49C68ED3"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“Nuevos Estándares Mínimos del SG-SST”</w:t>
            </w:r>
          </w:p>
        </w:tc>
      </w:tr>
      <w:tr w:rsidR="00A62CE1" w:rsidRPr="00260F00" w14:paraId="6D2C9877" w14:textId="77777777" w:rsidTr="00A62CE1">
        <w:trPr>
          <w:trHeight w:val="240"/>
          <w:jc w:val="center"/>
        </w:trPr>
        <w:tc>
          <w:tcPr>
            <w:tcW w:w="2547" w:type="dxa"/>
            <w:vAlign w:val="center"/>
          </w:tcPr>
          <w:p w14:paraId="0768C541" w14:textId="77777777" w:rsidR="00A62CE1" w:rsidRPr="00260F00" w:rsidRDefault="00A62CE1" w:rsidP="00260F00">
            <w:pPr>
              <w:autoSpaceDE w:val="0"/>
              <w:autoSpaceDN w:val="0"/>
              <w:adjustRightInd w:val="0"/>
              <w:jc w:val="left"/>
              <w:rPr>
                <w:rFonts w:ascii="Arial" w:hAnsi="Arial" w:cs="Arial"/>
                <w:b/>
                <w:bCs/>
                <w:color w:val="auto"/>
                <w:sz w:val="24"/>
                <w:szCs w:val="24"/>
              </w:rPr>
            </w:pPr>
            <w:r w:rsidRPr="00260F00">
              <w:rPr>
                <w:rFonts w:ascii="Arial" w:hAnsi="Arial" w:cs="Arial"/>
                <w:b/>
                <w:bCs/>
                <w:color w:val="auto"/>
                <w:sz w:val="24"/>
                <w:szCs w:val="24"/>
              </w:rPr>
              <w:t>RESOLUCIÓN 2013 de 1986</w:t>
            </w:r>
          </w:p>
        </w:tc>
        <w:tc>
          <w:tcPr>
            <w:tcW w:w="6847" w:type="dxa"/>
          </w:tcPr>
          <w:p w14:paraId="5964054F" w14:textId="77777777" w:rsidR="00A62CE1" w:rsidRPr="00260F00" w:rsidRDefault="00A62CE1" w:rsidP="00260F00">
            <w:pPr>
              <w:autoSpaceDE w:val="0"/>
              <w:autoSpaceDN w:val="0"/>
              <w:adjustRightInd w:val="0"/>
              <w:jc w:val="left"/>
              <w:rPr>
                <w:rFonts w:ascii="Arial" w:hAnsi="Arial" w:cs="Arial"/>
                <w:i/>
                <w:color w:val="auto"/>
                <w:sz w:val="24"/>
                <w:szCs w:val="24"/>
              </w:rPr>
            </w:pPr>
            <w:r w:rsidRPr="00260F00">
              <w:rPr>
                <w:rFonts w:ascii="Arial" w:hAnsi="Arial" w:cs="Arial"/>
                <w:i/>
                <w:color w:val="auto"/>
                <w:sz w:val="24"/>
                <w:szCs w:val="24"/>
              </w:rPr>
              <w:t>“Por la cual se reglamenta la organización y funcionamiento del Comité Paritario de Seguridad y Salud en el Trabajo (COPASST)”.</w:t>
            </w:r>
          </w:p>
        </w:tc>
      </w:tr>
    </w:tbl>
    <w:bookmarkEnd w:id="22"/>
    <w:bookmarkEnd w:id="23"/>
    <w:p w14:paraId="62E1F53B" w14:textId="77777777" w:rsidR="00A62CE1" w:rsidRPr="00260F00" w:rsidRDefault="00A62CE1" w:rsidP="00260F00">
      <w:pPr>
        <w:spacing w:after="0" w:line="240" w:lineRule="auto"/>
        <w:jc w:val="center"/>
        <w:rPr>
          <w:rFonts w:ascii="Arial" w:hAnsi="Arial" w:cs="Arial"/>
          <w:b/>
          <w:color w:val="auto"/>
          <w:sz w:val="20"/>
          <w:szCs w:val="24"/>
        </w:rPr>
      </w:pPr>
      <w:r w:rsidRPr="00260F00">
        <w:rPr>
          <w:noProof/>
          <w:color w:val="auto"/>
          <w:lang w:val="es-CO" w:eastAsia="es-CO"/>
        </w:rPr>
        <w:drawing>
          <wp:anchor distT="0" distB="0" distL="114300" distR="114300" simplePos="0" relativeHeight="251695104" behindDoc="0" locked="0" layoutInCell="1" allowOverlap="1" wp14:anchorId="1BA37E1E" wp14:editId="6A2A1226">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0B54B8" w14:textId="0E066D3B" w:rsidR="00580CF8" w:rsidRDefault="007D6C4A" w:rsidP="002A4F7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9B9F573" w14:textId="77777777" w:rsidR="007D6C4A" w:rsidRPr="00260F00" w:rsidRDefault="007D6C4A" w:rsidP="007D6C4A">
      <w:pPr>
        <w:spacing w:after="0" w:line="240" w:lineRule="auto"/>
        <w:rPr>
          <w:rFonts w:ascii="Arial" w:hAnsi="Arial" w:cs="Arial"/>
          <w:color w:val="auto"/>
          <w:sz w:val="20"/>
          <w:szCs w:val="20"/>
        </w:rPr>
      </w:pPr>
    </w:p>
    <w:p w14:paraId="7C4A0545" w14:textId="77777777" w:rsidR="00A62CE1" w:rsidRPr="00260F00" w:rsidRDefault="00A62CE1" w:rsidP="00896D0C">
      <w:pPr>
        <w:pStyle w:val="Prrafodelista"/>
        <w:numPr>
          <w:ilvl w:val="1"/>
          <w:numId w:val="14"/>
        </w:numPr>
        <w:rPr>
          <w:rFonts w:ascii="Arial" w:hAnsi="Arial" w:cs="Arial"/>
          <w:b/>
          <w:bCs/>
          <w:color w:val="auto"/>
          <w:sz w:val="24"/>
          <w:szCs w:val="24"/>
        </w:rPr>
      </w:pPr>
      <w:r w:rsidRPr="00260F00">
        <w:rPr>
          <w:rFonts w:ascii="Arial" w:hAnsi="Arial" w:cs="Arial"/>
          <w:b/>
          <w:bCs/>
          <w:color w:val="auto"/>
          <w:sz w:val="24"/>
          <w:szCs w:val="24"/>
        </w:rPr>
        <w:t xml:space="preserve"> NORMATIVIDAD TÉCNICA APLICABLE A INFRAESTRUCTURA Y SEGURIDAD</w:t>
      </w:r>
    </w:p>
    <w:p w14:paraId="3EB93335" w14:textId="77777777" w:rsidR="00A62CE1" w:rsidRPr="00260F00" w:rsidRDefault="00A62CE1" w:rsidP="00260F00">
      <w:pPr>
        <w:spacing w:after="0" w:line="240" w:lineRule="auto"/>
        <w:jc w:val="center"/>
        <w:rPr>
          <w:rFonts w:ascii="Arial" w:hAnsi="Arial" w:cs="Arial"/>
          <w:color w:val="auto"/>
          <w:sz w:val="20"/>
          <w:szCs w:val="20"/>
        </w:rPr>
      </w:pPr>
    </w:p>
    <w:p w14:paraId="61EE5DEE" w14:textId="77777777" w:rsidR="00A62CE1" w:rsidRPr="00260F00" w:rsidRDefault="00A62CE1" w:rsidP="00260F00">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2</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A62CE1" w:rsidRPr="00260F00" w14:paraId="42D9161B" w14:textId="77777777" w:rsidTr="00A62CE1">
        <w:trPr>
          <w:trHeight w:val="110"/>
          <w:jc w:val="center"/>
        </w:trPr>
        <w:tc>
          <w:tcPr>
            <w:tcW w:w="2547" w:type="dxa"/>
            <w:shd w:val="clear" w:color="auto" w:fill="FFC000" w:themeFill="accent4"/>
            <w:vAlign w:val="center"/>
          </w:tcPr>
          <w:p w14:paraId="10965FF6"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Normativa</w:t>
            </w:r>
          </w:p>
        </w:tc>
        <w:tc>
          <w:tcPr>
            <w:tcW w:w="6847" w:type="dxa"/>
            <w:shd w:val="clear" w:color="auto" w:fill="FFC000" w:themeFill="accent4"/>
            <w:vAlign w:val="center"/>
          </w:tcPr>
          <w:p w14:paraId="73EC1471"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Objeto</w:t>
            </w:r>
          </w:p>
        </w:tc>
      </w:tr>
      <w:tr w:rsidR="00A62CE1" w:rsidRPr="00260F00" w14:paraId="789FF8C6" w14:textId="77777777" w:rsidTr="00A62CE1">
        <w:trPr>
          <w:trHeight w:val="380"/>
          <w:jc w:val="center"/>
        </w:trPr>
        <w:tc>
          <w:tcPr>
            <w:tcW w:w="2547" w:type="dxa"/>
          </w:tcPr>
          <w:p w14:paraId="1D31E8BF"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r w:rsidRPr="00260F00">
              <w:rPr>
                <w:rFonts w:ascii="Arial" w:hAnsi="Arial" w:cs="Arial"/>
                <w:b/>
                <w:bCs/>
                <w:color w:val="auto"/>
                <w:sz w:val="24"/>
                <w:szCs w:val="24"/>
              </w:rPr>
              <w:t>LEY 9 de 1979</w:t>
            </w:r>
          </w:p>
        </w:tc>
        <w:tc>
          <w:tcPr>
            <w:tcW w:w="6847" w:type="dxa"/>
          </w:tcPr>
          <w:p w14:paraId="1EBAA02F"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“Por</w:t>
            </w:r>
            <w:r w:rsidRPr="00260F00">
              <w:rPr>
                <w:rFonts w:ascii="Arial" w:hAnsi="Arial" w:cs="Arial"/>
                <w:i/>
                <w:color w:val="auto"/>
                <w:spacing w:val="-26"/>
                <w:sz w:val="24"/>
                <w:szCs w:val="24"/>
              </w:rPr>
              <w:t xml:space="preserve"> </w:t>
            </w:r>
            <w:r w:rsidRPr="00260F00">
              <w:rPr>
                <w:rFonts w:ascii="Arial" w:hAnsi="Arial" w:cs="Arial"/>
                <w:i/>
                <w:color w:val="auto"/>
                <w:sz w:val="24"/>
                <w:szCs w:val="24"/>
              </w:rPr>
              <w:t>el</w:t>
            </w:r>
            <w:r w:rsidRPr="00260F00">
              <w:rPr>
                <w:rFonts w:ascii="Arial" w:hAnsi="Arial" w:cs="Arial"/>
                <w:i/>
                <w:color w:val="auto"/>
                <w:spacing w:val="-25"/>
                <w:sz w:val="24"/>
                <w:szCs w:val="24"/>
              </w:rPr>
              <w:t xml:space="preserve"> </w:t>
            </w:r>
            <w:r w:rsidRPr="00260F00">
              <w:rPr>
                <w:rFonts w:ascii="Arial" w:hAnsi="Arial" w:cs="Arial"/>
                <w:i/>
                <w:color w:val="auto"/>
                <w:sz w:val="24"/>
                <w:szCs w:val="24"/>
              </w:rPr>
              <w:t>cual</w:t>
            </w:r>
            <w:r w:rsidRPr="00260F00">
              <w:rPr>
                <w:rFonts w:ascii="Arial" w:hAnsi="Arial" w:cs="Arial"/>
                <w:i/>
                <w:color w:val="auto"/>
                <w:spacing w:val="-24"/>
                <w:sz w:val="24"/>
                <w:szCs w:val="24"/>
              </w:rPr>
              <w:t xml:space="preserve"> </w:t>
            </w:r>
            <w:r w:rsidRPr="00260F00">
              <w:rPr>
                <w:rFonts w:ascii="Arial" w:hAnsi="Arial" w:cs="Arial"/>
                <w:i/>
                <w:color w:val="auto"/>
                <w:sz w:val="24"/>
                <w:szCs w:val="24"/>
              </w:rPr>
              <w:t>se dictan medidas sanitarias”.</w:t>
            </w:r>
          </w:p>
        </w:tc>
      </w:tr>
      <w:tr w:rsidR="00A62CE1" w:rsidRPr="00260F00" w14:paraId="23B76353" w14:textId="77777777" w:rsidTr="00A62CE1">
        <w:trPr>
          <w:jc w:val="center"/>
        </w:trPr>
        <w:tc>
          <w:tcPr>
            <w:tcW w:w="2547" w:type="dxa"/>
          </w:tcPr>
          <w:p w14:paraId="2C17ABA2" w14:textId="77777777" w:rsidR="00A62CE1" w:rsidRPr="00260F00" w:rsidRDefault="00A62CE1" w:rsidP="00260F00">
            <w:pPr>
              <w:rPr>
                <w:rFonts w:ascii="Arial" w:hAnsi="Arial" w:cs="Arial"/>
                <w:b/>
                <w:color w:val="auto"/>
                <w:sz w:val="24"/>
                <w:szCs w:val="24"/>
              </w:rPr>
            </w:pPr>
            <w:r w:rsidRPr="00260F00">
              <w:rPr>
                <w:rFonts w:ascii="Arial" w:hAnsi="Arial" w:cs="Arial"/>
                <w:b/>
                <w:bCs/>
                <w:color w:val="auto"/>
                <w:sz w:val="24"/>
                <w:szCs w:val="24"/>
              </w:rPr>
              <w:t>NSR-10</w:t>
            </w:r>
          </w:p>
        </w:tc>
        <w:tc>
          <w:tcPr>
            <w:tcW w:w="6847" w:type="dxa"/>
          </w:tcPr>
          <w:p w14:paraId="23202851" w14:textId="77777777" w:rsidR="00A62CE1" w:rsidRPr="00260F00" w:rsidRDefault="00A62CE1" w:rsidP="00260F00">
            <w:pPr>
              <w:rPr>
                <w:rFonts w:ascii="Arial" w:hAnsi="Arial" w:cs="Arial"/>
                <w:color w:val="auto"/>
                <w:sz w:val="24"/>
                <w:szCs w:val="24"/>
              </w:rPr>
            </w:pPr>
            <w:r w:rsidRPr="00260F00">
              <w:rPr>
                <w:rFonts w:ascii="Arial" w:hAnsi="Arial" w:cs="Arial"/>
                <w:i/>
                <w:color w:val="auto"/>
                <w:sz w:val="24"/>
                <w:szCs w:val="24"/>
              </w:rPr>
              <w:t>“Reglamento colombiano de construcción sismo resistente’’. Titulo J (Protección contra incendios) y Titulo K (Seguridad humana y medios de evacuación)’’.</w:t>
            </w:r>
          </w:p>
        </w:tc>
      </w:tr>
      <w:tr w:rsidR="00A62CE1" w:rsidRPr="00260F00" w14:paraId="19E20A14" w14:textId="77777777" w:rsidTr="00A62CE1">
        <w:trPr>
          <w:trHeight w:val="240"/>
          <w:jc w:val="center"/>
        </w:trPr>
        <w:tc>
          <w:tcPr>
            <w:tcW w:w="2547" w:type="dxa"/>
            <w:vAlign w:val="center"/>
          </w:tcPr>
          <w:p w14:paraId="4D6A2DF6"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r w:rsidRPr="00260F00">
              <w:rPr>
                <w:rFonts w:ascii="Arial" w:hAnsi="Arial" w:cs="Arial"/>
                <w:b/>
                <w:bCs/>
                <w:color w:val="auto"/>
                <w:sz w:val="24"/>
                <w:szCs w:val="24"/>
              </w:rPr>
              <w:t>RESOLUCIÓN 40117 de 2024</w:t>
            </w:r>
          </w:p>
        </w:tc>
        <w:tc>
          <w:tcPr>
            <w:tcW w:w="6847" w:type="dxa"/>
          </w:tcPr>
          <w:p w14:paraId="7D7202CA"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“Por medio del cual se modifica el Reglamento Técnico de Instalaciones Eléctricas – RETIE’’.</w:t>
            </w:r>
          </w:p>
        </w:tc>
      </w:tr>
    </w:tbl>
    <w:p w14:paraId="1DBDA9A9" w14:textId="1022899F" w:rsidR="007D6C4A" w:rsidRPr="007D6C4A" w:rsidRDefault="007D6C4A" w:rsidP="007D6C4A">
      <w:pPr>
        <w:jc w:val="center"/>
        <w:rPr>
          <w:lang w:val="es-ES_tradnl"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F66C035" w14:textId="77777777" w:rsidR="00A62CE1" w:rsidRPr="00260F00" w:rsidRDefault="00A62CE1" w:rsidP="00896D0C">
      <w:pPr>
        <w:pStyle w:val="Subttulo"/>
        <w:numPr>
          <w:ilvl w:val="1"/>
          <w:numId w:val="14"/>
        </w:numPr>
        <w:rPr>
          <w:rFonts w:ascii="Arial" w:hAnsi="Arial" w:cs="Arial"/>
          <w:b/>
          <w:bCs/>
          <w:color w:val="auto"/>
          <w:sz w:val="24"/>
          <w:szCs w:val="24"/>
        </w:rPr>
      </w:pPr>
      <w:r w:rsidRPr="00260F00">
        <w:rPr>
          <w:rFonts w:ascii="Arial" w:hAnsi="Arial" w:cs="Arial"/>
          <w:b/>
          <w:bCs/>
          <w:color w:val="auto"/>
          <w:sz w:val="24"/>
          <w:szCs w:val="24"/>
        </w:rPr>
        <w:t xml:space="preserve">NORMATIVIDAD TÉCNICA COMPLEMENTARIA </w:t>
      </w:r>
    </w:p>
    <w:p w14:paraId="53E8AFCF" w14:textId="77777777" w:rsidR="00A62CE1" w:rsidRPr="00260F00" w:rsidRDefault="00A62CE1" w:rsidP="00260F00">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3</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A62CE1" w:rsidRPr="00260F00" w14:paraId="2982A051" w14:textId="77777777" w:rsidTr="00A62CE1">
        <w:trPr>
          <w:trHeight w:val="110"/>
          <w:jc w:val="center"/>
        </w:trPr>
        <w:tc>
          <w:tcPr>
            <w:tcW w:w="2547" w:type="dxa"/>
            <w:shd w:val="clear" w:color="auto" w:fill="FFC000" w:themeFill="accent4"/>
            <w:vAlign w:val="center"/>
          </w:tcPr>
          <w:p w14:paraId="20AD6A19"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Normativa</w:t>
            </w:r>
          </w:p>
        </w:tc>
        <w:tc>
          <w:tcPr>
            <w:tcW w:w="6847" w:type="dxa"/>
            <w:shd w:val="clear" w:color="auto" w:fill="FFC000" w:themeFill="accent4"/>
            <w:vAlign w:val="center"/>
          </w:tcPr>
          <w:p w14:paraId="37CC0904"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Objeto</w:t>
            </w:r>
          </w:p>
        </w:tc>
      </w:tr>
      <w:tr w:rsidR="00A62CE1" w:rsidRPr="00260F00" w14:paraId="10222C2F" w14:textId="77777777" w:rsidTr="00A62CE1">
        <w:trPr>
          <w:trHeight w:val="380"/>
          <w:jc w:val="center"/>
        </w:trPr>
        <w:tc>
          <w:tcPr>
            <w:tcW w:w="2547" w:type="dxa"/>
          </w:tcPr>
          <w:p w14:paraId="134D104E"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r w:rsidRPr="00260F00">
              <w:rPr>
                <w:rFonts w:ascii="Arial" w:hAnsi="Arial" w:cs="Arial"/>
                <w:b/>
                <w:color w:val="auto"/>
                <w:sz w:val="24"/>
                <w:szCs w:val="24"/>
                <w:lang w:val="es-CO"/>
              </w:rPr>
              <w:t>DECRETO 599 de 2013</w:t>
            </w:r>
          </w:p>
        </w:tc>
        <w:tc>
          <w:tcPr>
            <w:tcW w:w="6847" w:type="dxa"/>
          </w:tcPr>
          <w:p w14:paraId="0E7741C0"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w:t>
            </w:r>
            <w:r w:rsidRPr="00260F00">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A62CE1" w:rsidRPr="00260F00" w14:paraId="185AC625" w14:textId="77777777" w:rsidTr="00A62CE1">
        <w:trPr>
          <w:trHeight w:val="380"/>
          <w:jc w:val="center"/>
        </w:trPr>
        <w:tc>
          <w:tcPr>
            <w:tcW w:w="2547" w:type="dxa"/>
          </w:tcPr>
          <w:p w14:paraId="0A05BADA" w14:textId="77777777" w:rsidR="00A62CE1" w:rsidRPr="00260F00" w:rsidRDefault="00A62CE1" w:rsidP="00260F00">
            <w:pPr>
              <w:autoSpaceDE w:val="0"/>
              <w:autoSpaceDN w:val="0"/>
              <w:adjustRightInd w:val="0"/>
              <w:jc w:val="left"/>
              <w:rPr>
                <w:rFonts w:ascii="Arial" w:hAnsi="Arial" w:cs="Arial"/>
                <w:b/>
                <w:bCs/>
                <w:color w:val="auto"/>
                <w:sz w:val="24"/>
                <w:szCs w:val="24"/>
              </w:rPr>
            </w:pPr>
            <w:r w:rsidRPr="00260F00">
              <w:rPr>
                <w:rFonts w:ascii="Arial" w:hAnsi="Arial" w:cs="Arial"/>
                <w:b/>
                <w:bCs/>
                <w:color w:val="auto"/>
                <w:sz w:val="24"/>
                <w:szCs w:val="24"/>
              </w:rPr>
              <w:t>NTC 1461</w:t>
            </w:r>
          </w:p>
        </w:tc>
        <w:tc>
          <w:tcPr>
            <w:tcW w:w="6847" w:type="dxa"/>
          </w:tcPr>
          <w:p w14:paraId="18DE0461" w14:textId="77777777" w:rsidR="00A62CE1" w:rsidRPr="00260F00" w:rsidRDefault="00A62CE1" w:rsidP="00260F00">
            <w:pPr>
              <w:autoSpaceDE w:val="0"/>
              <w:autoSpaceDN w:val="0"/>
              <w:adjustRightInd w:val="0"/>
              <w:jc w:val="left"/>
              <w:rPr>
                <w:rFonts w:ascii="Arial" w:hAnsi="Arial" w:cs="Arial"/>
                <w:i/>
                <w:color w:val="auto"/>
                <w:sz w:val="24"/>
                <w:szCs w:val="24"/>
              </w:rPr>
            </w:pPr>
            <w:r w:rsidRPr="00260F00">
              <w:rPr>
                <w:rFonts w:ascii="Arial" w:hAnsi="Arial" w:cs="Arial"/>
                <w:i/>
                <w:color w:val="auto"/>
                <w:sz w:val="24"/>
                <w:szCs w:val="24"/>
              </w:rPr>
              <w:t>“Señales de seguridad. Colores, formas y símbolos)</w:t>
            </w:r>
          </w:p>
        </w:tc>
      </w:tr>
      <w:tr w:rsidR="00A62CE1" w:rsidRPr="00260F00" w14:paraId="1418413E" w14:textId="77777777" w:rsidTr="00A62CE1">
        <w:trPr>
          <w:trHeight w:val="380"/>
          <w:jc w:val="center"/>
        </w:trPr>
        <w:tc>
          <w:tcPr>
            <w:tcW w:w="2547" w:type="dxa"/>
          </w:tcPr>
          <w:p w14:paraId="6D70492A" w14:textId="77777777" w:rsidR="00A62CE1" w:rsidRPr="00260F00" w:rsidRDefault="00A62CE1" w:rsidP="00260F00">
            <w:pPr>
              <w:autoSpaceDE w:val="0"/>
              <w:autoSpaceDN w:val="0"/>
              <w:adjustRightInd w:val="0"/>
              <w:jc w:val="left"/>
              <w:rPr>
                <w:rFonts w:ascii="Arial" w:hAnsi="Arial" w:cs="Arial"/>
                <w:b/>
                <w:bCs/>
                <w:color w:val="auto"/>
                <w:sz w:val="24"/>
                <w:szCs w:val="24"/>
              </w:rPr>
            </w:pPr>
            <w:r w:rsidRPr="00260F00">
              <w:rPr>
                <w:rFonts w:ascii="Arial" w:hAnsi="Arial" w:cs="Arial"/>
                <w:b/>
                <w:bCs/>
                <w:color w:val="auto"/>
                <w:sz w:val="24"/>
                <w:szCs w:val="24"/>
              </w:rPr>
              <w:t>NTC 1700</w:t>
            </w:r>
          </w:p>
        </w:tc>
        <w:tc>
          <w:tcPr>
            <w:tcW w:w="6847" w:type="dxa"/>
          </w:tcPr>
          <w:p w14:paraId="07B3B44A" w14:textId="77777777" w:rsidR="00A62CE1" w:rsidRPr="00260F00" w:rsidRDefault="00A62CE1" w:rsidP="00260F00">
            <w:pPr>
              <w:autoSpaceDE w:val="0"/>
              <w:autoSpaceDN w:val="0"/>
              <w:adjustRightInd w:val="0"/>
              <w:jc w:val="left"/>
              <w:rPr>
                <w:rFonts w:ascii="Arial" w:hAnsi="Arial" w:cs="Arial"/>
                <w:i/>
                <w:color w:val="auto"/>
                <w:sz w:val="24"/>
                <w:szCs w:val="24"/>
              </w:rPr>
            </w:pPr>
            <w:r w:rsidRPr="00260F00">
              <w:rPr>
                <w:rFonts w:ascii="Arial" w:hAnsi="Arial" w:cs="Arial"/>
                <w:i/>
                <w:color w:val="auto"/>
                <w:sz w:val="24"/>
                <w:szCs w:val="24"/>
              </w:rPr>
              <w:t>“Medios de evacuación – requisitos de seguridad humana’’</w:t>
            </w:r>
          </w:p>
        </w:tc>
      </w:tr>
      <w:tr w:rsidR="00A62CE1" w:rsidRPr="00260F00" w14:paraId="63D0F67E" w14:textId="77777777" w:rsidTr="00A62CE1">
        <w:trPr>
          <w:jc w:val="center"/>
        </w:trPr>
        <w:tc>
          <w:tcPr>
            <w:tcW w:w="2547" w:type="dxa"/>
          </w:tcPr>
          <w:p w14:paraId="018BB082" w14:textId="77777777" w:rsidR="00A62CE1" w:rsidRPr="00260F00" w:rsidRDefault="00A62CE1" w:rsidP="00260F00">
            <w:pPr>
              <w:rPr>
                <w:rFonts w:ascii="Arial" w:hAnsi="Arial" w:cs="Arial"/>
                <w:b/>
                <w:color w:val="auto"/>
                <w:sz w:val="24"/>
                <w:szCs w:val="24"/>
              </w:rPr>
            </w:pPr>
            <w:r w:rsidRPr="00260F00">
              <w:rPr>
                <w:rFonts w:ascii="Arial" w:hAnsi="Arial" w:cs="Arial"/>
                <w:b/>
                <w:color w:val="auto"/>
                <w:sz w:val="24"/>
                <w:szCs w:val="24"/>
              </w:rPr>
              <w:t>ACUERDO 546 de 2013</w:t>
            </w:r>
          </w:p>
        </w:tc>
        <w:tc>
          <w:tcPr>
            <w:tcW w:w="6847" w:type="dxa"/>
          </w:tcPr>
          <w:p w14:paraId="66FF1B8E" w14:textId="77777777" w:rsidR="00A62CE1" w:rsidRPr="00260F00" w:rsidRDefault="00A62CE1" w:rsidP="00260F00">
            <w:pPr>
              <w:rPr>
                <w:rFonts w:ascii="Arial" w:hAnsi="Arial" w:cs="Arial"/>
                <w:i/>
                <w:iCs/>
                <w:color w:val="auto"/>
                <w:sz w:val="24"/>
                <w:szCs w:val="24"/>
              </w:rPr>
            </w:pPr>
            <w:r w:rsidRPr="00260F00">
              <w:rPr>
                <w:rFonts w:ascii="Arial" w:hAnsi="Arial" w:cs="Arial"/>
                <w:i/>
                <w:iCs/>
                <w:color w:val="auto"/>
                <w:sz w:val="24"/>
                <w:szCs w:val="24"/>
              </w:rPr>
              <w:t>Crea el Sistema Distrital de Gestión del Riesgo y Cambio Climático (SDGR-CC).</w:t>
            </w:r>
          </w:p>
        </w:tc>
      </w:tr>
    </w:tbl>
    <w:p w14:paraId="628D3842" w14:textId="18064858" w:rsidR="00A62CE1" w:rsidRPr="00260F00" w:rsidRDefault="007D6C4A" w:rsidP="007D6C4A">
      <w:pPr>
        <w:jc w:val="center"/>
        <w:rPr>
          <w:lang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EB418D0" w14:textId="77777777" w:rsidR="00A62CE1" w:rsidRPr="00260F00" w:rsidRDefault="00A62CE1" w:rsidP="00260F00">
      <w:pPr>
        <w:rPr>
          <w:rFonts w:ascii="Arial" w:hAnsi="Arial" w:cs="Arial"/>
          <w:i/>
          <w:iCs/>
          <w:color w:val="auto"/>
          <w:sz w:val="24"/>
          <w:szCs w:val="24"/>
          <w:lang w:eastAsia="es-ES"/>
        </w:rPr>
      </w:pPr>
      <w:r w:rsidRPr="00260F00">
        <w:rPr>
          <w:rFonts w:ascii="Arial" w:hAnsi="Arial" w:cs="Arial"/>
          <w:i/>
          <w:iCs/>
          <w:color w:val="auto"/>
          <w:sz w:val="24"/>
          <w:szCs w:val="24"/>
          <w:lang w:eastAsia="es-ES"/>
        </w:rPr>
        <w:t xml:space="preserve">NOTA: </w:t>
      </w:r>
      <w:r w:rsidRPr="00260F00">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260F00">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3E28BF6D" w14:textId="77777777" w:rsidR="00A62CE1" w:rsidRPr="00260F00" w:rsidRDefault="00A62CE1" w:rsidP="00260F00">
      <w:pPr>
        <w:rPr>
          <w:rFonts w:ascii="Arial" w:hAnsi="Arial" w:cs="Arial"/>
          <w:i/>
          <w:iCs/>
          <w:color w:val="auto"/>
          <w:sz w:val="24"/>
          <w:szCs w:val="24"/>
          <w:lang w:eastAsia="es-ES"/>
        </w:rPr>
      </w:pPr>
      <w:r w:rsidRPr="00260F00">
        <w:rPr>
          <w:rFonts w:ascii="Arial" w:hAnsi="Arial" w:cs="Arial"/>
          <w:i/>
          <w:iCs/>
          <w:color w:val="auto"/>
          <w:sz w:val="24"/>
          <w:szCs w:val="24"/>
          <w:lang w:eastAsia="es-ES"/>
        </w:rPr>
        <w:t xml:space="preserve">La normativa distrital relacionada con actividades de aglomeración de público se incorpora como referencia aplicable únicamente en los casos en que la Estación desarrolle o autorice eventos </w:t>
      </w:r>
      <w:r w:rsidRPr="00260F00">
        <w:rPr>
          <w:rFonts w:ascii="Arial" w:hAnsi="Arial" w:cs="Arial"/>
          <w:i/>
          <w:iCs/>
          <w:color w:val="auto"/>
          <w:sz w:val="24"/>
          <w:szCs w:val="24"/>
          <w:lang w:eastAsia="es-ES"/>
        </w:rPr>
        <w:lastRenderedPageBreak/>
        <w:t>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3C448699" w14:textId="77777777" w:rsidR="00A62CE1" w:rsidRPr="00260F00" w:rsidRDefault="00A62CE1" w:rsidP="00896D0C">
      <w:pPr>
        <w:pStyle w:val="Subttulo"/>
        <w:numPr>
          <w:ilvl w:val="1"/>
          <w:numId w:val="14"/>
        </w:numPr>
        <w:rPr>
          <w:rFonts w:ascii="Arial" w:hAnsi="Arial" w:cs="Arial"/>
          <w:b/>
          <w:bCs/>
          <w:color w:val="auto"/>
          <w:sz w:val="24"/>
          <w:szCs w:val="24"/>
        </w:rPr>
      </w:pPr>
      <w:r w:rsidRPr="00260F00">
        <w:rPr>
          <w:rFonts w:ascii="Arial" w:hAnsi="Arial" w:cs="Arial"/>
          <w:b/>
          <w:bCs/>
          <w:color w:val="auto"/>
          <w:sz w:val="24"/>
          <w:szCs w:val="24"/>
        </w:rPr>
        <w:t>NORMATIVIDAD COMPLEMENTARIA DE ARTICULACIÓN INSTITUCIONAL</w:t>
      </w:r>
    </w:p>
    <w:p w14:paraId="2BEC78CB" w14:textId="77777777" w:rsidR="00A62CE1" w:rsidRPr="00260F00" w:rsidRDefault="00A62CE1" w:rsidP="00260F00">
      <w:pPr>
        <w:spacing w:after="0" w:line="240" w:lineRule="auto"/>
        <w:jc w:val="center"/>
        <w:rPr>
          <w:rFonts w:ascii="Arial" w:hAnsi="Arial" w:cs="Arial"/>
          <w:b/>
          <w:color w:val="auto"/>
          <w:sz w:val="24"/>
        </w:rPr>
      </w:pPr>
    </w:p>
    <w:p w14:paraId="29E2DC17" w14:textId="77777777" w:rsidR="00A62CE1" w:rsidRPr="00260F00" w:rsidRDefault="00A62CE1" w:rsidP="00260F00">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4</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A62CE1" w:rsidRPr="00260F00" w14:paraId="4D647B8D" w14:textId="77777777" w:rsidTr="00A62CE1">
        <w:trPr>
          <w:trHeight w:val="110"/>
          <w:jc w:val="center"/>
        </w:trPr>
        <w:tc>
          <w:tcPr>
            <w:tcW w:w="2547" w:type="dxa"/>
            <w:shd w:val="clear" w:color="auto" w:fill="FFC000" w:themeFill="accent4"/>
            <w:vAlign w:val="center"/>
          </w:tcPr>
          <w:p w14:paraId="7F2217BF"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Normativa</w:t>
            </w:r>
          </w:p>
        </w:tc>
        <w:tc>
          <w:tcPr>
            <w:tcW w:w="6847" w:type="dxa"/>
            <w:shd w:val="clear" w:color="auto" w:fill="FFC000" w:themeFill="accent4"/>
            <w:vAlign w:val="center"/>
          </w:tcPr>
          <w:p w14:paraId="59F5FFD5" w14:textId="77777777" w:rsidR="00A62CE1" w:rsidRPr="00260F00" w:rsidRDefault="00A62CE1" w:rsidP="00260F00">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Objeto</w:t>
            </w:r>
          </w:p>
        </w:tc>
      </w:tr>
      <w:tr w:rsidR="00A62CE1" w:rsidRPr="00260F00" w14:paraId="239FD902" w14:textId="77777777" w:rsidTr="00A62CE1">
        <w:trPr>
          <w:trHeight w:val="380"/>
          <w:jc w:val="center"/>
        </w:trPr>
        <w:tc>
          <w:tcPr>
            <w:tcW w:w="2547" w:type="dxa"/>
            <w:vAlign w:val="center"/>
          </w:tcPr>
          <w:p w14:paraId="22E49CA7" w14:textId="77777777" w:rsidR="00A62CE1" w:rsidRPr="00260F00" w:rsidRDefault="00A62CE1" w:rsidP="00260F00">
            <w:pPr>
              <w:autoSpaceDE w:val="0"/>
              <w:autoSpaceDN w:val="0"/>
              <w:adjustRightInd w:val="0"/>
              <w:jc w:val="left"/>
              <w:rPr>
                <w:rFonts w:ascii="Arial" w:hAnsi="Arial" w:cs="Arial"/>
                <w:b/>
                <w:color w:val="auto"/>
                <w:sz w:val="24"/>
                <w:szCs w:val="24"/>
                <w:lang w:val="es-CO"/>
              </w:rPr>
            </w:pPr>
            <w:r w:rsidRPr="00260F00">
              <w:rPr>
                <w:rFonts w:ascii="Arial" w:hAnsi="Arial" w:cs="Arial"/>
                <w:b/>
                <w:bCs/>
                <w:color w:val="auto"/>
                <w:sz w:val="24"/>
                <w:szCs w:val="24"/>
              </w:rPr>
              <w:t>LEY 1523 de 2012</w:t>
            </w:r>
          </w:p>
        </w:tc>
        <w:tc>
          <w:tcPr>
            <w:tcW w:w="6847" w:type="dxa"/>
          </w:tcPr>
          <w:p w14:paraId="375A70A2" w14:textId="77777777" w:rsidR="00A62CE1" w:rsidRPr="00260F00" w:rsidRDefault="00A62CE1" w:rsidP="00260F00">
            <w:pPr>
              <w:autoSpaceDE w:val="0"/>
              <w:autoSpaceDN w:val="0"/>
              <w:adjustRightInd w:val="0"/>
              <w:jc w:val="left"/>
              <w:rPr>
                <w:rFonts w:ascii="Arial" w:hAnsi="Arial" w:cs="Arial"/>
                <w:color w:val="auto"/>
                <w:sz w:val="24"/>
                <w:szCs w:val="24"/>
                <w:lang w:val="es-CO"/>
              </w:rPr>
            </w:pPr>
            <w:r w:rsidRPr="00260F00">
              <w:rPr>
                <w:rFonts w:ascii="Arial" w:hAnsi="Arial" w:cs="Arial"/>
                <w:i/>
                <w:color w:val="auto"/>
                <w:sz w:val="24"/>
                <w:szCs w:val="24"/>
              </w:rPr>
              <w:t>“Por la cual se adopta la Política Nacional de Gestión del Riesgo de Desastres y crea el Sistema Nacional de Gestión del Riesgo de Desastres’’.</w:t>
            </w:r>
          </w:p>
        </w:tc>
      </w:tr>
      <w:tr w:rsidR="00A62CE1" w:rsidRPr="00260F00" w14:paraId="1F505D91" w14:textId="77777777" w:rsidTr="00A62CE1">
        <w:trPr>
          <w:trHeight w:val="380"/>
          <w:jc w:val="center"/>
        </w:trPr>
        <w:tc>
          <w:tcPr>
            <w:tcW w:w="2547" w:type="dxa"/>
            <w:vAlign w:val="center"/>
          </w:tcPr>
          <w:p w14:paraId="4654F99E" w14:textId="77777777" w:rsidR="00A62CE1" w:rsidRPr="00260F00" w:rsidRDefault="00A62CE1" w:rsidP="00260F00">
            <w:pPr>
              <w:autoSpaceDE w:val="0"/>
              <w:autoSpaceDN w:val="0"/>
              <w:adjustRightInd w:val="0"/>
              <w:jc w:val="left"/>
              <w:rPr>
                <w:rFonts w:ascii="Arial" w:hAnsi="Arial" w:cs="Arial"/>
                <w:b/>
                <w:bCs/>
                <w:color w:val="auto"/>
                <w:sz w:val="24"/>
                <w:szCs w:val="24"/>
              </w:rPr>
            </w:pPr>
            <w:r w:rsidRPr="00260F00">
              <w:rPr>
                <w:rFonts w:ascii="Arial" w:hAnsi="Arial" w:cs="Arial"/>
                <w:b/>
                <w:bCs/>
                <w:color w:val="auto"/>
                <w:sz w:val="24"/>
                <w:szCs w:val="24"/>
              </w:rPr>
              <w:t>LEY 1575 de 2012</w:t>
            </w:r>
          </w:p>
        </w:tc>
        <w:tc>
          <w:tcPr>
            <w:tcW w:w="6847" w:type="dxa"/>
          </w:tcPr>
          <w:p w14:paraId="44F8FEB6" w14:textId="77777777" w:rsidR="00A62CE1" w:rsidRPr="00260F00" w:rsidRDefault="00A62CE1" w:rsidP="00260F00">
            <w:pPr>
              <w:autoSpaceDE w:val="0"/>
              <w:autoSpaceDN w:val="0"/>
              <w:adjustRightInd w:val="0"/>
              <w:jc w:val="left"/>
              <w:rPr>
                <w:rFonts w:ascii="Arial" w:hAnsi="Arial" w:cs="Arial"/>
                <w:i/>
                <w:color w:val="auto"/>
                <w:sz w:val="24"/>
                <w:szCs w:val="24"/>
              </w:rPr>
            </w:pPr>
            <w:r w:rsidRPr="00260F00">
              <w:rPr>
                <w:rFonts w:ascii="Arial" w:hAnsi="Arial" w:cs="Arial"/>
                <w:i/>
                <w:color w:val="auto"/>
                <w:sz w:val="24"/>
                <w:szCs w:val="24"/>
              </w:rPr>
              <w:t>“Por medio de la cual se establece la Ley general de Bomberos de Colombia”</w:t>
            </w:r>
          </w:p>
        </w:tc>
      </w:tr>
      <w:tr w:rsidR="00A62CE1" w:rsidRPr="00260F00" w14:paraId="55F28AAD" w14:textId="77777777" w:rsidTr="00A62CE1">
        <w:trPr>
          <w:jc w:val="center"/>
        </w:trPr>
        <w:tc>
          <w:tcPr>
            <w:tcW w:w="2547" w:type="dxa"/>
            <w:vAlign w:val="center"/>
          </w:tcPr>
          <w:p w14:paraId="69224828" w14:textId="77777777" w:rsidR="00A62CE1" w:rsidRPr="00260F00" w:rsidRDefault="00A62CE1" w:rsidP="00260F00">
            <w:pPr>
              <w:rPr>
                <w:rFonts w:ascii="Arial" w:hAnsi="Arial" w:cs="Arial"/>
                <w:b/>
                <w:color w:val="auto"/>
                <w:sz w:val="24"/>
                <w:szCs w:val="24"/>
              </w:rPr>
            </w:pPr>
            <w:r w:rsidRPr="00260F00">
              <w:rPr>
                <w:rFonts w:ascii="Arial" w:hAnsi="Arial" w:cs="Arial"/>
                <w:b/>
                <w:bCs/>
                <w:color w:val="auto"/>
                <w:sz w:val="24"/>
                <w:szCs w:val="24"/>
              </w:rPr>
              <w:t>DECRETO 2157 de 2017</w:t>
            </w:r>
          </w:p>
        </w:tc>
        <w:tc>
          <w:tcPr>
            <w:tcW w:w="6847" w:type="dxa"/>
          </w:tcPr>
          <w:p w14:paraId="6337277B" w14:textId="77777777" w:rsidR="00A62CE1" w:rsidRPr="00260F00" w:rsidRDefault="00A62CE1" w:rsidP="00260F00">
            <w:pPr>
              <w:rPr>
                <w:rFonts w:ascii="Arial" w:hAnsi="Arial" w:cs="Arial"/>
                <w:color w:val="auto"/>
                <w:sz w:val="24"/>
                <w:szCs w:val="24"/>
              </w:rPr>
            </w:pPr>
            <w:r w:rsidRPr="00260F00">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54BEE564" w14:textId="4412188F" w:rsidR="00A62CE1" w:rsidRPr="00260F00" w:rsidRDefault="007D6C4A" w:rsidP="00260F00">
      <w:pPr>
        <w:spacing w:after="0" w:line="240" w:lineRule="auto"/>
        <w:jc w:val="center"/>
        <w:rPr>
          <w:rFonts w:ascii="Arial" w:hAnsi="Arial" w:cs="Arial"/>
          <w:b/>
          <w:color w:val="auto"/>
          <w:sz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A72FF4D" w14:textId="77777777" w:rsidR="00A62CE1" w:rsidRPr="00260F00" w:rsidRDefault="00A62CE1" w:rsidP="00260F00">
      <w:pPr>
        <w:spacing w:after="0" w:line="240" w:lineRule="auto"/>
        <w:jc w:val="center"/>
        <w:rPr>
          <w:rFonts w:ascii="Arial" w:hAnsi="Arial" w:cs="Arial"/>
          <w:b/>
          <w:color w:val="auto"/>
          <w:sz w:val="24"/>
        </w:rPr>
      </w:pPr>
    </w:p>
    <w:p w14:paraId="68B8FBDF" w14:textId="77777777" w:rsidR="00A62CE1" w:rsidRPr="00BC44E4" w:rsidRDefault="00A62CE1" w:rsidP="00260F00">
      <w:pPr>
        <w:spacing w:after="0" w:line="240" w:lineRule="auto"/>
        <w:rPr>
          <w:rFonts w:ascii="Arial" w:hAnsi="Arial" w:cs="Arial"/>
          <w:bCs/>
          <w:i/>
          <w:iCs/>
          <w:color w:val="auto"/>
          <w:sz w:val="24"/>
        </w:rPr>
      </w:pPr>
      <w:r w:rsidRPr="00260F00">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D5A7C6F" w14:textId="77777777" w:rsidR="00BD26CC" w:rsidRPr="000078E9" w:rsidRDefault="00BD26CC" w:rsidP="00260F00">
      <w:pPr>
        <w:rPr>
          <w:rFonts w:ascii="Arial" w:hAnsi="Arial" w:cs="Arial"/>
          <w:color w:val="auto"/>
          <w:sz w:val="24"/>
          <w:szCs w:val="24"/>
        </w:rPr>
      </w:pPr>
    </w:p>
    <w:p w14:paraId="636460E6" w14:textId="2C258DAE" w:rsidR="00BD26CC" w:rsidRPr="00BD32A3" w:rsidRDefault="00BD26CC" w:rsidP="00896D0C">
      <w:pPr>
        <w:pStyle w:val="Ttulo1"/>
        <w:numPr>
          <w:ilvl w:val="0"/>
          <w:numId w:val="16"/>
        </w:numPr>
        <w:rPr>
          <w:rFonts w:ascii="Arial" w:hAnsi="Arial" w:cs="Arial"/>
          <w:color w:val="auto"/>
          <w:sz w:val="24"/>
          <w:szCs w:val="24"/>
        </w:rPr>
      </w:pPr>
      <w:bookmarkStart w:id="24" w:name="_Toc215680553"/>
      <w:bookmarkStart w:id="25" w:name="_Toc224581106"/>
      <w:r w:rsidRPr="00BD32A3">
        <w:rPr>
          <w:rFonts w:ascii="Arial" w:hAnsi="Arial" w:cs="Arial"/>
          <w:color w:val="auto"/>
          <w:sz w:val="24"/>
          <w:szCs w:val="24"/>
        </w:rPr>
        <w:t>INFORMACIÓN BÁSICA DE LA ORGANIZACIÓN</w:t>
      </w:r>
      <w:bookmarkEnd w:id="24"/>
      <w:bookmarkEnd w:id="25"/>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72C0E83F" w14:textId="24D93D66" w:rsidR="009C6815" w:rsidRPr="00F42298" w:rsidRDefault="00F42298" w:rsidP="00896D0C">
      <w:pPr>
        <w:pStyle w:val="Prrafodelista"/>
        <w:numPr>
          <w:ilvl w:val="1"/>
          <w:numId w:val="15"/>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303349FB" w14:textId="77777777" w:rsidR="00BD26CC" w:rsidRPr="000078E9" w:rsidRDefault="00BD26CC" w:rsidP="009E3448">
      <w:pPr>
        <w:pStyle w:val="Default"/>
        <w:jc w:val="both"/>
        <w:rPr>
          <w:b/>
          <w:bCs/>
          <w:color w:val="auto"/>
          <w:sz w:val="36"/>
          <w:szCs w:val="36"/>
          <w:lang w:val="es-CO"/>
        </w:rPr>
      </w:pPr>
    </w:p>
    <w:p w14:paraId="0709F6E8" w14:textId="574AC8A5"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260F00">
        <w:rPr>
          <w:rFonts w:ascii="Arial" w:hAnsi="Arial" w:cs="Arial"/>
          <w:b/>
          <w:bCs/>
          <w:i w:val="0"/>
          <w:iCs w:val="0"/>
          <w:sz w:val="24"/>
          <w:szCs w:val="24"/>
        </w:rPr>
        <w:t>5</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8E193D">
        <w:trPr>
          <w:trHeight w:val="110"/>
          <w:tblHeader/>
          <w:jc w:val="center"/>
        </w:trPr>
        <w:tc>
          <w:tcPr>
            <w:tcW w:w="4531" w:type="dxa"/>
            <w:shd w:val="clear" w:color="auto" w:fill="FFC000" w:themeFill="accent4"/>
            <w:vAlign w:val="center"/>
          </w:tcPr>
          <w:p w14:paraId="19E94E9E" w14:textId="3C32E14F" w:rsidR="008A1DA8" w:rsidRPr="000078E9" w:rsidRDefault="008A1DA8"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A62CE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7517A6D6" w:rsidR="008A1DA8" w:rsidRPr="000078E9" w:rsidRDefault="008A1DA8" w:rsidP="00A62CE1">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sidR="007B6914" w:rsidRPr="000078E9">
              <w:rPr>
                <w:rFonts w:ascii="Arial" w:hAnsi="Arial" w:cs="Arial"/>
                <w:bCs/>
                <w:color w:val="auto"/>
                <w:sz w:val="24"/>
                <w:szCs w:val="24"/>
              </w:rPr>
              <w:t>B-</w:t>
            </w:r>
            <w:r w:rsidR="007B6914">
              <w:rPr>
                <w:rFonts w:ascii="Arial" w:hAnsi="Arial" w:cs="Arial"/>
                <w:bCs/>
                <w:color w:val="auto"/>
                <w:sz w:val="24"/>
                <w:szCs w:val="24"/>
              </w:rPr>
              <w:t>6 Fontibón.</w:t>
            </w:r>
          </w:p>
        </w:tc>
        <w:tc>
          <w:tcPr>
            <w:tcW w:w="4863" w:type="dxa"/>
          </w:tcPr>
          <w:p w14:paraId="3872BC1F" w14:textId="5A61068D" w:rsidR="008A1DA8" w:rsidRPr="000078E9" w:rsidRDefault="008A1DA8" w:rsidP="00A62CE1">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Cra.</w:t>
            </w:r>
            <w:r w:rsidR="006F3554">
              <w:rPr>
                <w:rFonts w:ascii="Arial" w:hAnsi="Arial" w:cs="Arial"/>
                <w:color w:val="auto"/>
                <w:sz w:val="24"/>
                <w:szCs w:val="24"/>
              </w:rPr>
              <w:t xml:space="preserve"> 92 </w:t>
            </w:r>
            <w:r w:rsidR="00D85F64" w:rsidRPr="00D85F64">
              <w:rPr>
                <w:rFonts w:ascii="Arial" w:hAnsi="Arial" w:cs="Arial"/>
                <w:color w:val="auto"/>
                <w:sz w:val="24"/>
                <w:szCs w:val="24"/>
              </w:rPr>
              <w:t>#</w:t>
            </w:r>
            <w:r w:rsidR="006F3554">
              <w:rPr>
                <w:rFonts w:ascii="Arial" w:hAnsi="Arial" w:cs="Arial"/>
                <w:color w:val="auto"/>
                <w:sz w:val="24"/>
                <w:szCs w:val="24"/>
              </w:rPr>
              <w:t>146 C -23</w:t>
            </w:r>
          </w:p>
          <w:p w14:paraId="1DE70860" w14:textId="574538CC" w:rsidR="008A1DA8" w:rsidRPr="000078E9" w:rsidRDefault="008A1DA8" w:rsidP="00A62CE1">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A62CE1">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1F795F01" w:rsidR="00D85F64" w:rsidRPr="00D85F64" w:rsidRDefault="008A1DA8" w:rsidP="00A62CE1">
            <w:pPr>
              <w:rPr>
                <w:rFonts w:ascii="Arial" w:hAnsi="Arial" w:cs="Arial"/>
                <w:b/>
                <w:bCs/>
                <w:color w:val="auto"/>
                <w:sz w:val="24"/>
                <w:szCs w:val="24"/>
              </w:rPr>
            </w:pPr>
            <w:r w:rsidRPr="000078E9">
              <w:rPr>
                <w:rFonts w:ascii="Arial" w:hAnsi="Arial" w:cs="Arial"/>
                <w:b/>
                <w:bCs/>
                <w:color w:val="auto"/>
                <w:sz w:val="24"/>
                <w:szCs w:val="24"/>
              </w:rPr>
              <w:t xml:space="preserve">Barrio: </w:t>
            </w:r>
            <w:r w:rsidR="007B6914">
              <w:rPr>
                <w:rFonts w:ascii="Arial" w:hAnsi="Arial" w:cs="Arial"/>
                <w:color w:val="auto"/>
                <w:sz w:val="24"/>
                <w:szCs w:val="24"/>
                <w:lang w:val="en-US"/>
              </w:rPr>
              <w:t>Villamar</w:t>
            </w:r>
          </w:p>
          <w:p w14:paraId="40644714" w14:textId="0BF76473" w:rsidR="008A1DA8" w:rsidRPr="000078E9" w:rsidRDefault="008A1DA8" w:rsidP="00A62CE1">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7B6914">
              <w:rPr>
                <w:rFonts w:ascii="Arial" w:hAnsi="Arial" w:cs="Arial"/>
                <w:color w:val="auto"/>
                <w:sz w:val="24"/>
                <w:szCs w:val="24"/>
              </w:rPr>
              <w:t>75</w:t>
            </w:r>
          </w:p>
          <w:p w14:paraId="7DA2076E" w14:textId="65239A63" w:rsidR="008A1DA8" w:rsidRPr="000078E9" w:rsidRDefault="008A1DA8" w:rsidP="00A62CE1">
            <w:pPr>
              <w:rPr>
                <w:rFonts w:ascii="Arial" w:hAnsi="Arial" w:cs="Arial"/>
                <w:b/>
                <w:color w:val="auto"/>
                <w:sz w:val="24"/>
                <w:szCs w:val="24"/>
              </w:rPr>
            </w:pPr>
          </w:p>
        </w:tc>
        <w:tc>
          <w:tcPr>
            <w:tcW w:w="4863" w:type="dxa"/>
          </w:tcPr>
          <w:p w14:paraId="1E70CEE0" w14:textId="56E1E53D" w:rsidR="008A1DA8" w:rsidRPr="000078E9" w:rsidRDefault="008A1DA8" w:rsidP="00A62CE1">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7B6914">
              <w:rPr>
                <w:rFonts w:ascii="Arial" w:hAnsi="Arial" w:cs="Arial"/>
                <w:bCs/>
                <w:color w:val="auto"/>
                <w:sz w:val="24"/>
                <w:szCs w:val="24"/>
              </w:rPr>
              <w:t>Fontibón</w:t>
            </w:r>
          </w:p>
          <w:p w14:paraId="4C04109B" w14:textId="1067D342" w:rsidR="008A1DA8" w:rsidRPr="000078E9" w:rsidRDefault="008A1DA8" w:rsidP="00A62CE1">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3447B0">
              <w:rPr>
                <w:rFonts w:ascii="Arial" w:hAnsi="Arial" w:cs="Arial"/>
                <w:iCs/>
                <w:color w:val="auto"/>
                <w:sz w:val="24"/>
                <w:szCs w:val="24"/>
              </w:rPr>
              <w:t>3</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A62CE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lastRenderedPageBreak/>
              <w:t>Linderos sectoriales</w:t>
            </w:r>
            <w:r w:rsidR="000246A9" w:rsidRPr="000078E9">
              <w:rPr>
                <w:rFonts w:ascii="Arial" w:hAnsi="Arial" w:cs="Arial"/>
                <w:b/>
                <w:bCs/>
                <w:color w:val="auto"/>
                <w:sz w:val="24"/>
                <w:szCs w:val="24"/>
              </w:rPr>
              <w:t>:</w:t>
            </w:r>
          </w:p>
          <w:p w14:paraId="38D2E8D8" w14:textId="1204C28E" w:rsidR="00D85F64" w:rsidRPr="008E193D" w:rsidRDefault="000246A9" w:rsidP="00A62CE1">
            <w:pPr>
              <w:autoSpaceDE w:val="0"/>
              <w:autoSpaceDN w:val="0"/>
              <w:adjustRightInd w:val="0"/>
              <w:jc w:val="left"/>
              <w:rPr>
                <w:rFonts w:ascii="Arial" w:hAnsi="Arial" w:cs="Arial"/>
                <w:b/>
                <w:bCs/>
                <w:color w:val="auto"/>
                <w:sz w:val="24"/>
                <w:szCs w:val="24"/>
                <w:lang w:val="pt-PT"/>
              </w:rPr>
            </w:pPr>
            <w:r w:rsidRPr="008E193D">
              <w:rPr>
                <w:rFonts w:ascii="Arial" w:hAnsi="Arial" w:cs="Arial"/>
                <w:b/>
                <w:bCs/>
                <w:color w:val="auto"/>
                <w:sz w:val="24"/>
                <w:szCs w:val="24"/>
                <w:lang w:val="pt-PT"/>
              </w:rPr>
              <w:t>Sur:</w:t>
            </w:r>
            <w:r w:rsidRPr="008E193D">
              <w:rPr>
                <w:rFonts w:ascii="Arial" w:hAnsi="Arial" w:cs="Arial"/>
                <w:color w:val="auto"/>
                <w:sz w:val="24"/>
                <w:szCs w:val="24"/>
                <w:lang w:val="pt-PT"/>
              </w:rPr>
              <w:t xml:space="preserve"> </w:t>
            </w:r>
            <w:r w:rsidR="007B6914" w:rsidRPr="008E193D">
              <w:rPr>
                <w:rFonts w:ascii="Arial" w:hAnsi="Arial" w:cs="Arial"/>
                <w:color w:val="auto"/>
                <w:sz w:val="24"/>
                <w:szCs w:val="24"/>
                <w:lang w:val="pt-PT"/>
              </w:rPr>
              <w:t>EPS Sanitas – Centro Médico Fontibón</w:t>
            </w:r>
            <w:r w:rsidR="00D85F64" w:rsidRPr="008E193D">
              <w:rPr>
                <w:rFonts w:ascii="Arial" w:hAnsi="Arial" w:cs="Arial"/>
                <w:b/>
                <w:bCs/>
                <w:color w:val="auto"/>
                <w:sz w:val="24"/>
                <w:szCs w:val="24"/>
                <w:lang w:val="pt-PT"/>
              </w:rPr>
              <w:t xml:space="preserve"> </w:t>
            </w:r>
          </w:p>
          <w:p w14:paraId="08A8DD81" w14:textId="34AB0CBD" w:rsidR="000246A9" w:rsidRPr="00D85F64" w:rsidRDefault="000246A9" w:rsidP="00A62CE1">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7B6914">
              <w:rPr>
                <w:rFonts w:ascii="Arial" w:hAnsi="Arial" w:cs="Arial"/>
                <w:color w:val="auto"/>
                <w:sz w:val="24"/>
                <w:lang w:val="es-ES_tradnl"/>
              </w:rPr>
              <w:t>Calle 17 A, zona residencial</w:t>
            </w:r>
          </w:p>
          <w:p w14:paraId="5536B2F4" w14:textId="6FB26C0C" w:rsidR="00D85F64" w:rsidRPr="00D85F64" w:rsidRDefault="000246A9" w:rsidP="007B6914">
            <w:pPr>
              <w:autoSpaceDE w:val="0"/>
              <w:autoSpaceDN w:val="0"/>
              <w:adjustRightInd w:val="0"/>
              <w:spacing w:line="480" w:lineRule="auto"/>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7B6914">
              <w:rPr>
                <w:rFonts w:ascii="Arial" w:hAnsi="Arial" w:cs="Arial"/>
                <w:color w:val="auto"/>
                <w:sz w:val="24"/>
                <w:szCs w:val="24"/>
              </w:rPr>
              <w:t>Calle 17 # 96 G- 82, Centro de lubricación motor oil</w:t>
            </w:r>
          </w:p>
          <w:p w14:paraId="6F492CF1" w14:textId="257939B9"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7B6914">
              <w:rPr>
                <w:rFonts w:ascii="Arial" w:hAnsi="Arial" w:cs="Arial"/>
                <w:color w:val="auto"/>
                <w:sz w:val="24"/>
                <w:szCs w:val="24"/>
                <w:lang w:val="es-ES_tradnl"/>
              </w:rPr>
              <w:t>Zona comercial y carrera 96 G.</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5DD3CDDE"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7B6914">
              <w:rPr>
                <w:rFonts w:ascii="Arial" w:hAnsi="Arial" w:cs="Arial"/>
                <w:color w:val="auto"/>
                <w:sz w:val="24"/>
                <w:szCs w:val="24"/>
              </w:rPr>
              <w:t>Calle 17 A</w:t>
            </w:r>
          </w:p>
          <w:p w14:paraId="2862D88F" w14:textId="3C2179C4" w:rsidR="000246A9" w:rsidRPr="000078E9" w:rsidRDefault="007B6914" w:rsidP="000246A9">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000246A9" w:rsidRPr="000078E9">
              <w:rPr>
                <w:rFonts w:ascii="Arial" w:hAnsi="Arial" w:cs="Arial"/>
                <w:color w:val="auto"/>
                <w:sz w:val="24"/>
                <w:szCs w:val="24"/>
              </w:rPr>
              <w:t xml:space="preserve">: </w:t>
            </w:r>
            <w:r w:rsidR="003447B0">
              <w:rPr>
                <w:rFonts w:ascii="Arial" w:hAnsi="Arial" w:cs="Arial"/>
                <w:color w:val="auto"/>
                <w:sz w:val="24"/>
                <w:szCs w:val="24"/>
              </w:rPr>
              <w:t>Calle 7</w:t>
            </w:r>
          </w:p>
          <w:p w14:paraId="654E12DC" w14:textId="7E33FCAF" w:rsidR="008A1DA8" w:rsidRPr="000078E9" w:rsidRDefault="000246A9" w:rsidP="000246A9">
            <w:pPr>
              <w:autoSpaceDE w:val="0"/>
              <w:autoSpaceDN w:val="0"/>
              <w:adjustRightInd w:val="0"/>
              <w:jc w:val="left"/>
              <w:rPr>
                <w:rFonts w:ascii="Arial" w:hAnsi="Arial" w:cs="Arial"/>
                <w:color w:val="auto"/>
                <w:sz w:val="24"/>
                <w:szCs w:val="24"/>
                <w:lang w:val="es-CO"/>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3447B0">
              <w:rPr>
                <w:rFonts w:ascii="Arial" w:hAnsi="Arial" w:cs="Arial"/>
                <w:color w:val="auto"/>
                <w:sz w:val="24"/>
                <w:szCs w:val="24"/>
              </w:rPr>
              <w:t>Carrera 9</w:t>
            </w:r>
            <w:r w:rsidR="007B6914">
              <w:rPr>
                <w:rFonts w:ascii="Arial" w:hAnsi="Arial" w:cs="Arial"/>
                <w:color w:val="auto"/>
                <w:sz w:val="24"/>
                <w:szCs w:val="24"/>
              </w:rPr>
              <w:t>6 G.</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A62CE1">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A62CE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6BC0A5AC" w:rsidR="000246A9" w:rsidRPr="00D85F64" w:rsidRDefault="00D85F64" w:rsidP="00A62CE1">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estación </w:t>
            </w:r>
            <w:r w:rsidR="007B6914" w:rsidRPr="000078E9">
              <w:rPr>
                <w:rFonts w:ascii="Arial" w:hAnsi="Arial" w:cs="Arial"/>
                <w:bCs/>
                <w:color w:val="auto"/>
                <w:sz w:val="24"/>
                <w:szCs w:val="24"/>
              </w:rPr>
              <w:t>B-</w:t>
            </w:r>
            <w:r w:rsidR="007B6914">
              <w:rPr>
                <w:rFonts w:ascii="Arial" w:hAnsi="Arial" w:cs="Arial"/>
                <w:bCs/>
                <w:color w:val="auto"/>
                <w:sz w:val="24"/>
                <w:szCs w:val="24"/>
              </w:rPr>
              <w:t>6 Fontibón</w:t>
            </w:r>
            <w:r w:rsidR="007B6914" w:rsidRPr="00D85F64">
              <w:rPr>
                <w:rFonts w:ascii="Arial" w:hAnsi="Arial" w:cs="Arial"/>
                <w:color w:val="auto"/>
                <w:sz w:val="24"/>
                <w:szCs w:val="24"/>
              </w:rPr>
              <w:t xml:space="preserve"> </w:t>
            </w:r>
            <w:r w:rsidRPr="00D85F64">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0078E9" w:rsidRDefault="000246A9" w:rsidP="00A62CE1">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A62CE1">
            <w:pPr>
              <w:autoSpaceDE w:val="0"/>
              <w:autoSpaceDN w:val="0"/>
              <w:adjustRightInd w:val="0"/>
              <w:jc w:val="left"/>
              <w:rPr>
                <w:rFonts w:ascii="Arial" w:hAnsi="Arial" w:cs="Arial"/>
                <w:iCs/>
                <w:color w:val="auto"/>
                <w:sz w:val="24"/>
                <w:szCs w:val="24"/>
              </w:rPr>
            </w:pPr>
          </w:p>
          <w:p w14:paraId="0A526F75" w14:textId="4878EB3D" w:rsidR="00823E08" w:rsidRPr="000078E9" w:rsidRDefault="00823E08" w:rsidP="00A62CE1">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7B6914">
              <w:rPr>
                <w:rFonts w:ascii="Arial" w:hAnsi="Arial" w:cs="Arial"/>
                <w:iCs/>
                <w:color w:val="auto"/>
                <w:sz w:val="24"/>
                <w:szCs w:val="24"/>
              </w:rPr>
              <w:t>506</w:t>
            </w:r>
            <w:r w:rsidR="003447B0">
              <w:rPr>
                <w:rFonts w:ascii="Arial" w:hAnsi="Arial" w:cs="Arial"/>
                <w:iCs/>
                <w:color w:val="auto"/>
                <w:sz w:val="24"/>
                <w:szCs w:val="24"/>
              </w:rPr>
              <w:t xml:space="preserve"> m2 – </w:t>
            </w:r>
            <w:r w:rsidR="007B6914">
              <w:rPr>
                <w:rFonts w:ascii="Arial" w:hAnsi="Arial" w:cs="Arial"/>
                <w:iCs/>
                <w:color w:val="auto"/>
                <w:sz w:val="24"/>
                <w:szCs w:val="24"/>
              </w:rPr>
              <w:t>2</w:t>
            </w:r>
            <w:r w:rsidR="003447B0">
              <w:rPr>
                <w:rFonts w:ascii="Arial" w:hAnsi="Arial" w:cs="Arial"/>
                <w:iCs/>
                <w:color w:val="auto"/>
                <w:sz w:val="24"/>
                <w:szCs w:val="24"/>
              </w:rPr>
              <w:t xml:space="preserve"> nivel</w:t>
            </w:r>
            <w:r w:rsidR="007B6914">
              <w:rPr>
                <w:rFonts w:ascii="Arial" w:hAnsi="Arial" w:cs="Arial"/>
                <w:iCs/>
                <w:color w:val="auto"/>
                <w:sz w:val="24"/>
                <w:szCs w:val="24"/>
              </w:rPr>
              <w:t>es</w:t>
            </w:r>
            <w:r w:rsidR="00D85F64">
              <w:rPr>
                <w:rFonts w:ascii="Arial" w:hAnsi="Arial" w:cs="Arial"/>
                <w:iCs/>
                <w:color w:val="auto"/>
                <w:sz w:val="24"/>
                <w:szCs w:val="24"/>
              </w:rPr>
              <w:t>.</w:t>
            </w:r>
          </w:p>
          <w:p w14:paraId="3CDABF7B" w14:textId="77777777" w:rsidR="00823E08" w:rsidRPr="000078E9" w:rsidRDefault="00823E08" w:rsidP="00A62CE1">
            <w:pPr>
              <w:autoSpaceDE w:val="0"/>
              <w:autoSpaceDN w:val="0"/>
              <w:adjustRightInd w:val="0"/>
              <w:jc w:val="left"/>
              <w:rPr>
                <w:rFonts w:ascii="Arial" w:hAnsi="Arial" w:cs="Arial"/>
                <w:iCs/>
                <w:color w:val="auto"/>
                <w:sz w:val="24"/>
                <w:szCs w:val="24"/>
              </w:rPr>
            </w:pPr>
          </w:p>
          <w:p w14:paraId="59BF1BC1" w14:textId="3783D6CB" w:rsidR="00823E08" w:rsidRPr="000078E9" w:rsidRDefault="00823E08" w:rsidP="00A62CE1">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7B6914">
              <w:rPr>
                <w:rFonts w:ascii="Arial" w:hAnsi="Arial" w:cs="Arial"/>
                <w:iCs/>
                <w:color w:val="auto"/>
                <w:sz w:val="24"/>
                <w:szCs w:val="24"/>
              </w:rPr>
              <w:t>5</w:t>
            </w:r>
            <w:r w:rsidR="003447B0">
              <w:rPr>
                <w:rFonts w:ascii="Arial" w:hAnsi="Arial" w:cs="Arial"/>
                <w:iCs/>
                <w:color w:val="auto"/>
                <w:sz w:val="24"/>
                <w:szCs w:val="24"/>
              </w:rPr>
              <w:t xml:space="preserve"> vehículos en patio </w:t>
            </w:r>
          </w:p>
        </w:tc>
      </w:tr>
    </w:tbl>
    <w:p w14:paraId="26DFDC39" w14:textId="40A3163F" w:rsidR="00BD26CC" w:rsidRDefault="007D6C4A" w:rsidP="007D6C4A">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B99584F" w14:textId="77777777" w:rsidR="007D6C4A" w:rsidRPr="000078E9" w:rsidRDefault="007D6C4A" w:rsidP="007D6C4A">
      <w:pPr>
        <w:pStyle w:val="Default"/>
        <w:jc w:val="center"/>
        <w:rPr>
          <w:color w:val="auto"/>
          <w:lang w:val="es-CO"/>
        </w:rPr>
      </w:pPr>
    </w:p>
    <w:p w14:paraId="0CCB471D" w14:textId="135D05C2" w:rsidR="009C6815" w:rsidRPr="00787115" w:rsidRDefault="009C6815" w:rsidP="00896D0C">
      <w:pPr>
        <w:pStyle w:val="Prrafodelista"/>
        <w:numPr>
          <w:ilvl w:val="1"/>
          <w:numId w:val="15"/>
        </w:numPr>
        <w:rPr>
          <w:rFonts w:ascii="Arial" w:hAnsi="Arial" w:cs="Arial"/>
          <w:b/>
          <w:bCs/>
          <w:color w:val="auto"/>
          <w:sz w:val="24"/>
          <w:szCs w:val="24"/>
        </w:rPr>
      </w:pPr>
      <w:bookmarkStart w:id="26" w:name="_Toc215680554"/>
      <w:r w:rsidRPr="00787115">
        <w:rPr>
          <w:rFonts w:ascii="Arial" w:hAnsi="Arial" w:cs="Arial"/>
          <w:b/>
          <w:bCs/>
          <w:color w:val="auto"/>
          <w:sz w:val="24"/>
          <w:szCs w:val="24"/>
        </w:rPr>
        <w:t>Distribución de espacios</w:t>
      </w:r>
      <w:bookmarkEnd w:id="26"/>
    </w:p>
    <w:p w14:paraId="1007E955" w14:textId="70998D0B"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260F00">
        <w:rPr>
          <w:rFonts w:ascii="Arial" w:hAnsi="Arial" w:cs="Arial"/>
          <w:b/>
          <w:bCs/>
          <w:i w:val="0"/>
          <w:iCs w:val="0"/>
          <w:sz w:val="24"/>
          <w:szCs w:val="24"/>
        </w:rPr>
        <w:t>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A62CE1">
        <w:trPr>
          <w:trHeight w:val="110"/>
          <w:jc w:val="center"/>
        </w:trPr>
        <w:tc>
          <w:tcPr>
            <w:tcW w:w="4531" w:type="dxa"/>
            <w:shd w:val="clear" w:color="auto" w:fill="FFC000" w:themeFill="accent4"/>
            <w:vAlign w:val="center"/>
          </w:tcPr>
          <w:p w14:paraId="65200BB6" w14:textId="2062A9F7" w:rsidR="009C6815" w:rsidRPr="000078E9" w:rsidRDefault="009C6815"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A62CE1">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A62CE1">
            <w:pPr>
              <w:autoSpaceDE w:val="0"/>
              <w:autoSpaceDN w:val="0"/>
              <w:adjustRightInd w:val="0"/>
              <w:jc w:val="left"/>
              <w:rPr>
                <w:rFonts w:ascii="Arial" w:hAnsi="Arial" w:cs="Arial"/>
                <w:color w:val="auto"/>
                <w:sz w:val="24"/>
                <w:szCs w:val="24"/>
              </w:rPr>
            </w:pPr>
          </w:p>
          <w:p w14:paraId="53E2A4AD" w14:textId="77777777" w:rsidR="00AF1693" w:rsidRPr="000078E9" w:rsidRDefault="00AF1693" w:rsidP="00A62CE1">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0078E9" w:rsidRDefault="00AF1693" w:rsidP="00A62CE1">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1EF87861" w14:textId="77777777" w:rsidR="00AF1693" w:rsidRPr="00D94CA8" w:rsidRDefault="00AF1693" w:rsidP="00A62CE1">
            <w:pPr>
              <w:rPr>
                <w:rFonts w:ascii="Arial" w:hAnsi="Arial" w:cs="Arial"/>
                <w:color w:val="auto"/>
                <w:sz w:val="24"/>
                <w:szCs w:val="24"/>
              </w:rPr>
            </w:pPr>
            <w:r w:rsidRPr="00D94CA8">
              <w:rPr>
                <w:rFonts w:ascii="Arial" w:hAnsi="Arial" w:cs="Arial"/>
                <w:iCs/>
                <w:color w:val="auto"/>
                <w:sz w:val="24"/>
                <w:szCs w:val="24"/>
              </w:rPr>
              <w:t xml:space="preserve">Sala de maquinas </w:t>
            </w:r>
          </w:p>
          <w:p w14:paraId="3D2EE0E4" w14:textId="5CC40C06" w:rsidR="00AF1693" w:rsidRPr="00D94CA8" w:rsidRDefault="007B6914" w:rsidP="00A62CE1">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Almacenes</w:t>
            </w:r>
          </w:p>
          <w:p w14:paraId="4A765D23" w14:textId="680E198B" w:rsidR="00AF1693" w:rsidRPr="00D94CA8" w:rsidRDefault="00AF1693" w:rsidP="00A62CE1">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r w:rsidR="007B6914">
              <w:rPr>
                <w:rFonts w:ascii="Arial" w:hAnsi="Arial" w:cs="Arial"/>
                <w:iCs/>
                <w:color w:val="auto"/>
                <w:sz w:val="24"/>
                <w:szCs w:val="24"/>
              </w:rPr>
              <w:t>s</w:t>
            </w:r>
          </w:p>
          <w:p w14:paraId="39DFE2D4" w14:textId="77777777" w:rsidR="00AF1693" w:rsidRPr="00D94CA8" w:rsidRDefault="00AF1693" w:rsidP="00A62CE1">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5D0DB40F" w14:textId="77777777" w:rsidR="00AF1693" w:rsidRPr="00D94CA8" w:rsidRDefault="00AF1693"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l</w:t>
            </w:r>
            <w:r w:rsidRPr="00D94CA8">
              <w:rPr>
                <w:rFonts w:ascii="Arial" w:hAnsi="Arial" w:cs="Arial"/>
                <w:iCs/>
                <w:color w:val="auto"/>
                <w:sz w:val="24"/>
                <w:szCs w:val="24"/>
              </w:rPr>
              <w:t>avandería</w:t>
            </w:r>
          </w:p>
          <w:p w14:paraId="773BC940" w14:textId="61836E9A" w:rsidR="00AF1693" w:rsidRPr="007B6914" w:rsidRDefault="00AF1693"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w:t>
            </w:r>
            <w:r w:rsidR="007B6914">
              <w:rPr>
                <w:rFonts w:ascii="Arial" w:hAnsi="Arial" w:cs="Arial"/>
                <w:iCs/>
                <w:color w:val="auto"/>
                <w:sz w:val="24"/>
                <w:szCs w:val="24"/>
              </w:rPr>
              <w:t>r</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A62CE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3712EA38" w14:textId="77777777" w:rsidR="007B6914" w:rsidRPr="00243852" w:rsidRDefault="007B6914" w:rsidP="00A62CE1">
            <w:pPr>
              <w:autoSpaceDE w:val="0"/>
              <w:autoSpaceDN w:val="0"/>
              <w:adjustRightInd w:val="0"/>
              <w:jc w:val="left"/>
              <w:rPr>
                <w:rFonts w:ascii="Arial" w:hAnsi="Arial" w:cs="Arial"/>
                <w:b/>
                <w:bCs/>
                <w:color w:val="auto"/>
                <w:sz w:val="24"/>
                <w:szCs w:val="24"/>
              </w:rPr>
            </w:pPr>
          </w:p>
          <w:p w14:paraId="0EB349E1" w14:textId="6CE1D231" w:rsidR="007B6914" w:rsidRPr="00243852" w:rsidRDefault="00243852" w:rsidP="00A62CE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68EF2424" w14:textId="77777777" w:rsidR="00243852" w:rsidRDefault="00243852"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Oficinas Investigación de incendios</w:t>
            </w:r>
          </w:p>
          <w:p w14:paraId="0BCF4612" w14:textId="77777777" w:rsidR="00243852" w:rsidRDefault="00243852"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Oficinas Gestión del Riesgo</w:t>
            </w:r>
          </w:p>
          <w:p w14:paraId="20A1E311" w14:textId="77777777" w:rsidR="00243852" w:rsidRDefault="00243852"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0F25EB1F" w14:textId="6F35B7EC" w:rsidR="00243852" w:rsidRPr="000078E9" w:rsidRDefault="00243852" w:rsidP="00A62CE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tc>
      </w:tr>
    </w:tbl>
    <w:p w14:paraId="4EE98EC8" w14:textId="76BDF939" w:rsidR="00FD6D56" w:rsidRDefault="007D6C4A" w:rsidP="00FD6D56">
      <w:pPr>
        <w:jc w:val="center"/>
        <w:rPr>
          <w:rFonts w:ascii="Arial" w:hAnsi="Arial" w:cs="Arial"/>
          <w:color w:val="auto"/>
          <w:sz w:val="20"/>
        </w:rPr>
      </w:pPr>
      <w:r w:rsidRPr="00FD6D56">
        <w:rPr>
          <w:rFonts w:ascii="Arial" w:hAnsi="Arial" w:cs="Arial"/>
          <w:b/>
          <w:bCs/>
          <w:color w:val="auto"/>
          <w:sz w:val="20"/>
        </w:rPr>
        <w:t>Fuente:</w:t>
      </w:r>
      <w:r w:rsidRPr="00FD6D56">
        <w:rPr>
          <w:rFonts w:ascii="Arial" w:hAnsi="Arial" w:cs="Arial"/>
          <w:color w:val="auto"/>
          <w:sz w:val="20"/>
        </w:rPr>
        <w:t xml:space="preserve"> Elaboración propia UAE Cuerpo Oficial Bomberos Bogotá SGH – SST 2025.</w:t>
      </w:r>
    </w:p>
    <w:p w14:paraId="710EEC80" w14:textId="6493E0CF" w:rsidR="00580CF8" w:rsidRDefault="00580CF8" w:rsidP="00FD6D56">
      <w:pPr>
        <w:jc w:val="center"/>
        <w:rPr>
          <w:rFonts w:ascii="Arial" w:hAnsi="Arial" w:cs="Arial"/>
          <w:color w:val="auto"/>
          <w:sz w:val="20"/>
        </w:rPr>
      </w:pPr>
    </w:p>
    <w:p w14:paraId="18245E36" w14:textId="69629B25" w:rsidR="00580CF8" w:rsidRDefault="00580CF8" w:rsidP="00FD6D56">
      <w:pPr>
        <w:jc w:val="center"/>
        <w:rPr>
          <w:rFonts w:ascii="Arial" w:hAnsi="Arial" w:cs="Arial"/>
          <w:color w:val="auto"/>
          <w:sz w:val="20"/>
        </w:rPr>
      </w:pPr>
    </w:p>
    <w:p w14:paraId="06E6C55E" w14:textId="77777777" w:rsidR="00580CF8" w:rsidRPr="00FD6D56" w:rsidRDefault="00580CF8" w:rsidP="00FD6D56">
      <w:pPr>
        <w:jc w:val="center"/>
        <w:rPr>
          <w:rFonts w:ascii="Arial" w:hAnsi="Arial" w:cs="Arial"/>
          <w:color w:val="auto"/>
          <w:sz w:val="20"/>
        </w:rPr>
      </w:pPr>
    </w:p>
    <w:p w14:paraId="0376F9EA" w14:textId="2A49F693" w:rsidR="00BD26CC" w:rsidRPr="00787115" w:rsidRDefault="009C6815" w:rsidP="00896D0C">
      <w:pPr>
        <w:pStyle w:val="Prrafodelista"/>
        <w:numPr>
          <w:ilvl w:val="1"/>
          <w:numId w:val="15"/>
        </w:numPr>
        <w:rPr>
          <w:rFonts w:ascii="Arial" w:hAnsi="Arial" w:cs="Arial"/>
          <w:b/>
          <w:bCs/>
          <w:color w:val="auto"/>
          <w:sz w:val="24"/>
          <w:szCs w:val="24"/>
        </w:rPr>
      </w:pPr>
      <w:bookmarkStart w:id="27" w:name="_Toc215680555"/>
      <w:r w:rsidRPr="00787115">
        <w:rPr>
          <w:rFonts w:ascii="Arial" w:hAnsi="Arial" w:cs="Arial"/>
          <w:b/>
          <w:bCs/>
          <w:color w:val="auto"/>
          <w:sz w:val="24"/>
          <w:szCs w:val="24"/>
        </w:rPr>
        <w:t>Características generales de la edificación</w:t>
      </w:r>
      <w:bookmarkEnd w:id="27"/>
    </w:p>
    <w:p w14:paraId="5D96DC6D" w14:textId="64AC209A"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260F00">
        <w:rPr>
          <w:rFonts w:ascii="Arial" w:hAnsi="Arial" w:cs="Arial"/>
          <w:b/>
          <w:bCs/>
          <w:i w:val="0"/>
          <w:iCs w:val="0"/>
          <w:sz w:val="24"/>
          <w:szCs w:val="24"/>
        </w:rPr>
        <w:t>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A62CE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4C695832"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2 - sotano</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0BC99EF"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243DA869"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4</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A62CE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3F7F874E" w14:textId="5DCEFDA7" w:rsidR="009C6815" w:rsidRPr="000078E9" w:rsidRDefault="007D6C4A" w:rsidP="00BD26CC">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246C45FE" w:rsidR="00282E7F" w:rsidRPr="000078E9" w:rsidRDefault="00282E7F" w:rsidP="00896D0C">
      <w:pPr>
        <w:pStyle w:val="Prrafodelista"/>
        <w:numPr>
          <w:ilvl w:val="2"/>
          <w:numId w:val="15"/>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w:t>
      </w:r>
      <w:r w:rsidR="00964CF7">
        <w:rPr>
          <w:rFonts w:ascii="Arial" w:hAnsi="Arial" w:cs="Arial"/>
          <w:b/>
          <w:bCs/>
          <w:color w:val="auto"/>
          <w:sz w:val="24"/>
          <w:szCs w:val="24"/>
        </w:rPr>
        <w:t>6 Fontibón</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14C1148C" w14:textId="5158ACC2" w:rsidR="000078E9" w:rsidRPr="00243852" w:rsidRDefault="00243852" w:rsidP="00243852">
      <w:pPr>
        <w:pStyle w:val="Textoindependiente"/>
        <w:ind w:right="343"/>
        <w:jc w:val="both"/>
        <w:rPr>
          <w:rFonts w:ascii="Arial" w:hAnsi="Arial" w:cs="Arial"/>
          <w:color w:val="auto"/>
          <w:sz w:val="24"/>
        </w:rPr>
      </w:pPr>
      <w:r w:rsidRPr="00243852">
        <w:rPr>
          <w:rFonts w:ascii="Arial" w:hAnsi="Arial" w:cs="Arial"/>
          <w:color w:val="auto"/>
          <w:sz w:val="24"/>
        </w:rPr>
        <w:t>La Estación B6- Fontibón se encuentra en un lote medianero de 373 mts2, de los cuales el área construida es de 506 mt2. La edificación es de dos niveles; sistema estructural en mampostería confinada; cubierta en asbesto cemento; no cuenta con refuerzo estructural de norma sismorresistente. Los vidrios no son laminados y existen dos tanques de reserva de agua ubicados en la parte posterior de la edificación</w:t>
      </w:r>
      <w:r w:rsidR="00FE7909" w:rsidRPr="00243852">
        <w:rPr>
          <w:rFonts w:ascii="Arial" w:hAnsi="Arial" w:cs="Arial"/>
          <w:color w:val="auto"/>
          <w:sz w:val="24"/>
        </w:rPr>
        <w:t>.</w:t>
      </w:r>
    </w:p>
    <w:p w14:paraId="2315675C" w14:textId="68E5CF0D" w:rsidR="009C6815" w:rsidRDefault="009C6815" w:rsidP="00BD26CC">
      <w:pPr>
        <w:spacing w:after="0" w:line="240" w:lineRule="auto"/>
        <w:jc w:val="center"/>
        <w:rPr>
          <w:rFonts w:ascii="Arial" w:hAnsi="Arial" w:cs="Arial"/>
          <w:b/>
          <w:bCs/>
          <w:color w:val="auto"/>
          <w:sz w:val="24"/>
          <w:szCs w:val="24"/>
        </w:rPr>
      </w:pPr>
    </w:p>
    <w:p w14:paraId="53450854" w14:textId="1A5D59DB" w:rsidR="007D6C4A" w:rsidRDefault="007D6C4A" w:rsidP="00BD26CC">
      <w:pPr>
        <w:spacing w:after="0" w:line="240" w:lineRule="auto"/>
        <w:jc w:val="center"/>
        <w:rPr>
          <w:rFonts w:ascii="Arial" w:hAnsi="Arial" w:cs="Arial"/>
          <w:b/>
          <w:bCs/>
          <w:color w:val="auto"/>
          <w:sz w:val="24"/>
          <w:szCs w:val="24"/>
        </w:rPr>
      </w:pPr>
    </w:p>
    <w:p w14:paraId="0A4CEA26" w14:textId="43BF6123" w:rsidR="007D6C4A" w:rsidRDefault="007D6C4A" w:rsidP="00BD26CC">
      <w:pPr>
        <w:spacing w:after="0" w:line="240" w:lineRule="auto"/>
        <w:jc w:val="center"/>
        <w:rPr>
          <w:rFonts w:ascii="Arial" w:hAnsi="Arial" w:cs="Arial"/>
          <w:b/>
          <w:bCs/>
          <w:color w:val="auto"/>
          <w:sz w:val="24"/>
          <w:szCs w:val="24"/>
        </w:rPr>
      </w:pPr>
    </w:p>
    <w:p w14:paraId="1FFE516F" w14:textId="7A86E15E" w:rsidR="007D6C4A" w:rsidRDefault="007D6C4A" w:rsidP="00BD26CC">
      <w:pPr>
        <w:spacing w:after="0" w:line="240" w:lineRule="auto"/>
        <w:jc w:val="center"/>
        <w:rPr>
          <w:rFonts w:ascii="Arial" w:hAnsi="Arial" w:cs="Arial"/>
          <w:b/>
          <w:bCs/>
          <w:color w:val="auto"/>
          <w:sz w:val="24"/>
          <w:szCs w:val="24"/>
        </w:rPr>
      </w:pPr>
    </w:p>
    <w:p w14:paraId="2380CF62" w14:textId="1FA09C60" w:rsidR="007D6C4A" w:rsidRDefault="007D6C4A" w:rsidP="00BD26CC">
      <w:pPr>
        <w:spacing w:after="0" w:line="240" w:lineRule="auto"/>
        <w:jc w:val="center"/>
        <w:rPr>
          <w:rFonts w:ascii="Arial" w:hAnsi="Arial" w:cs="Arial"/>
          <w:b/>
          <w:bCs/>
          <w:color w:val="auto"/>
          <w:sz w:val="24"/>
          <w:szCs w:val="24"/>
        </w:rPr>
      </w:pPr>
    </w:p>
    <w:p w14:paraId="6F9BC412" w14:textId="77777777" w:rsidR="007D6C4A" w:rsidRPr="000078E9" w:rsidRDefault="007D6C4A" w:rsidP="00BD26CC">
      <w:pPr>
        <w:spacing w:after="0" w:line="240" w:lineRule="auto"/>
        <w:jc w:val="center"/>
        <w:rPr>
          <w:rFonts w:ascii="Arial" w:hAnsi="Arial" w:cs="Arial"/>
          <w:b/>
          <w:bCs/>
          <w:color w:val="auto"/>
          <w:sz w:val="24"/>
          <w:szCs w:val="24"/>
        </w:rPr>
      </w:pPr>
    </w:p>
    <w:p w14:paraId="065E37D7" w14:textId="3C5F2CCC"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-6 Fontibón</w:t>
      </w:r>
    </w:p>
    <w:p w14:paraId="34AA6407" w14:textId="77777777" w:rsidR="00282E7F" w:rsidRDefault="00282E7F" w:rsidP="00BD26CC">
      <w:pPr>
        <w:spacing w:after="0" w:line="240" w:lineRule="auto"/>
        <w:jc w:val="center"/>
        <w:rPr>
          <w:rFonts w:ascii="Arial" w:hAnsi="Arial" w:cs="Arial"/>
          <w:b/>
          <w:bCs/>
          <w:color w:val="auto"/>
          <w:sz w:val="24"/>
          <w:szCs w:val="24"/>
        </w:rPr>
      </w:pPr>
    </w:p>
    <w:p w14:paraId="5A309188" w14:textId="65004199" w:rsidR="00243852" w:rsidRDefault="002A4F74" w:rsidP="007D6C4A">
      <w:pPr>
        <w:spacing w:after="0" w:line="240" w:lineRule="auto"/>
        <w:jc w:val="center"/>
        <w:rPr>
          <w:rFonts w:ascii="Arial" w:hAnsi="Arial" w:cs="Arial"/>
          <w:b/>
          <w:bCs/>
          <w:color w:val="auto"/>
          <w:sz w:val="24"/>
          <w:szCs w:val="24"/>
        </w:rPr>
      </w:pPr>
      <w:r w:rsidRPr="002A4F74">
        <w:rPr>
          <w:rFonts w:ascii="Arial" w:hAnsi="Arial" w:cs="Arial"/>
          <w:b/>
          <w:bCs/>
          <w:noProof/>
          <w:color w:val="auto"/>
          <w:sz w:val="24"/>
          <w:szCs w:val="24"/>
        </w:rPr>
        <w:drawing>
          <wp:inline distT="0" distB="0" distL="0" distR="0" wp14:anchorId="55E16505" wp14:editId="79AA26B2">
            <wp:extent cx="2931072" cy="2103120"/>
            <wp:effectExtent l="0" t="0" r="3175" b="0"/>
            <wp:docPr id="76355124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51248"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39043" cy="2108840"/>
                    </a:xfrm>
                    <a:prstGeom prst="rect">
                      <a:avLst/>
                    </a:prstGeom>
                  </pic:spPr>
                </pic:pic>
              </a:graphicData>
            </a:graphic>
          </wp:inline>
        </w:drawing>
      </w:r>
    </w:p>
    <w:p w14:paraId="125C7D38" w14:textId="415AEB97" w:rsidR="007D6C4A" w:rsidRPr="007D6C4A" w:rsidRDefault="007D6C4A" w:rsidP="007D6C4A">
      <w:pPr>
        <w:spacing w:after="0" w:line="240" w:lineRule="auto"/>
        <w:jc w:val="center"/>
        <w:rPr>
          <w:rFonts w:ascii="Arial" w:hAnsi="Arial" w:cs="Arial"/>
          <w:b/>
          <w:bCs/>
          <w:color w:val="auto"/>
          <w:sz w:val="20"/>
          <w:szCs w:val="24"/>
        </w:rPr>
      </w:pPr>
      <w:r w:rsidRPr="007D6C4A">
        <w:rPr>
          <w:rFonts w:ascii="Arial" w:hAnsi="Arial" w:cs="Arial"/>
          <w:b/>
          <w:bCs/>
          <w:color w:val="auto"/>
          <w:sz w:val="20"/>
          <w:szCs w:val="24"/>
        </w:rPr>
        <w:t xml:space="preserve">Fuente: </w:t>
      </w:r>
      <w:r w:rsidRPr="007D6C4A">
        <w:rPr>
          <w:rFonts w:ascii="Arial" w:hAnsi="Arial" w:cs="Arial"/>
          <w:bCs/>
          <w:color w:val="auto"/>
          <w:sz w:val="20"/>
          <w:szCs w:val="24"/>
        </w:rPr>
        <w:t>Google Maps</w:t>
      </w:r>
    </w:p>
    <w:p w14:paraId="3EE00D25" w14:textId="77777777" w:rsidR="00243852" w:rsidRDefault="00243852" w:rsidP="00282E7F">
      <w:pPr>
        <w:spacing w:after="0" w:line="240" w:lineRule="auto"/>
        <w:jc w:val="center"/>
        <w:rPr>
          <w:rFonts w:ascii="Arial" w:hAnsi="Arial" w:cs="Arial"/>
          <w:b/>
          <w:bCs/>
          <w:color w:val="auto"/>
          <w:sz w:val="24"/>
          <w:szCs w:val="24"/>
        </w:rPr>
      </w:pPr>
    </w:p>
    <w:p w14:paraId="26A412DE" w14:textId="34F7CA62"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B-6 Fontibón</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1C8B204C" w:rsidR="00282E7F" w:rsidRPr="000078E9" w:rsidRDefault="00693599" w:rsidP="00282E7F">
      <w:pPr>
        <w:spacing w:after="0" w:line="240" w:lineRule="auto"/>
        <w:jc w:val="center"/>
        <w:rPr>
          <w:rFonts w:ascii="Arial" w:hAnsi="Arial" w:cs="Arial"/>
          <w:b/>
          <w:bCs/>
          <w:color w:val="auto"/>
          <w:sz w:val="24"/>
          <w:szCs w:val="24"/>
        </w:rPr>
      </w:pPr>
      <w:r w:rsidRPr="001D60F2">
        <w:rPr>
          <w:b/>
          <w:noProof/>
          <w:lang w:val="es-CO" w:eastAsia="es-CO"/>
        </w:rPr>
        <w:drawing>
          <wp:inline distT="0" distB="0" distL="0" distR="0" wp14:anchorId="2062C5A0" wp14:editId="08443F94">
            <wp:extent cx="3060700" cy="1847850"/>
            <wp:effectExtent l="76200" t="76200" r="139700" b="133350"/>
            <wp:docPr id="506708002" name="Imagen 506708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8002" name="Imagen 50670800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069535" cy="18531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0BEC53AF" w14:textId="25DE5C09" w:rsidR="00BD26CC" w:rsidRPr="000078E9" w:rsidRDefault="00BD26CC" w:rsidP="00282E7F">
      <w:pPr>
        <w:pStyle w:val="Default"/>
        <w:jc w:val="center"/>
        <w:rPr>
          <w:color w:val="auto"/>
          <w:lang w:val="es-CO"/>
        </w:rPr>
      </w:pPr>
      <w:r w:rsidRPr="000078E9">
        <w:rPr>
          <w:b/>
          <w:bCs/>
          <w:color w:val="auto"/>
          <w:sz w:val="20"/>
          <w:szCs w:val="20"/>
        </w:rPr>
        <w:t>Fuente:</w:t>
      </w:r>
      <w:r w:rsidRPr="000078E9">
        <w:rPr>
          <w:color w:val="auto"/>
          <w:sz w:val="20"/>
          <w:szCs w:val="20"/>
        </w:rPr>
        <w:t xml:space="preserve"> </w:t>
      </w:r>
      <w:r w:rsidR="007D6C4A">
        <w:rPr>
          <w:color w:val="auto"/>
          <w:sz w:val="20"/>
          <w:szCs w:val="20"/>
        </w:rPr>
        <w:t>Google Maps</w:t>
      </w:r>
    </w:p>
    <w:p w14:paraId="5F315D8F" w14:textId="77777777" w:rsidR="00BD26CC" w:rsidRPr="000078E9" w:rsidRDefault="00BD26CC" w:rsidP="009E3448">
      <w:pPr>
        <w:pStyle w:val="Default"/>
        <w:jc w:val="both"/>
        <w:rPr>
          <w:b/>
          <w:bCs/>
          <w:color w:val="auto"/>
          <w:lang w:val="es-CO"/>
        </w:rPr>
      </w:pPr>
    </w:p>
    <w:p w14:paraId="7EBEDABF" w14:textId="6333EC35" w:rsidR="00BD26CC" w:rsidRPr="000078E9" w:rsidRDefault="00282E7F" w:rsidP="00896D0C">
      <w:pPr>
        <w:pStyle w:val="Default"/>
        <w:numPr>
          <w:ilvl w:val="1"/>
          <w:numId w:val="15"/>
        </w:numPr>
        <w:jc w:val="both"/>
        <w:rPr>
          <w:b/>
          <w:bCs/>
          <w:color w:val="auto"/>
          <w:lang w:val="es-CO"/>
        </w:rPr>
      </w:pPr>
      <w:r w:rsidRPr="000078E9">
        <w:rPr>
          <w:b/>
          <w:bCs/>
          <w:color w:val="auto"/>
          <w:lang w:val="es-CO"/>
        </w:rPr>
        <w:t>Rutas y salidas de evacuación principales</w:t>
      </w:r>
    </w:p>
    <w:p w14:paraId="644899AF" w14:textId="77777777" w:rsidR="00282E7F" w:rsidRPr="00FE7909" w:rsidRDefault="00282E7F" w:rsidP="00FE7909">
      <w:pPr>
        <w:rPr>
          <w:color w:val="auto"/>
          <w:lang w:val="es-CO"/>
        </w:rPr>
      </w:pPr>
    </w:p>
    <w:p w14:paraId="222D147C" w14:textId="559BB435" w:rsidR="00A62CE1" w:rsidRPr="007A6CAB" w:rsidRDefault="00A62CE1" w:rsidP="00A62CE1">
      <w:pPr>
        <w:rPr>
          <w:rFonts w:ascii="Arial" w:hAnsi="Arial" w:cs="Arial"/>
          <w:color w:val="auto"/>
          <w:sz w:val="24"/>
          <w:szCs w:val="24"/>
        </w:rPr>
      </w:pPr>
      <w:r w:rsidRPr="007A6CAB">
        <w:rPr>
          <w:rFonts w:ascii="Arial" w:hAnsi="Arial" w:cs="Arial"/>
          <w:color w:val="auto"/>
          <w:sz w:val="24"/>
          <w:szCs w:val="24"/>
        </w:rPr>
        <w:t>El personal que se encuentre ubicado en el segundo piso deberá descender por las escaleras de emergencia o la rampa hacia el primer piso, con el fin de dirigirse al punto de encuentro.</w:t>
      </w:r>
      <w:r>
        <w:rPr>
          <w:rFonts w:ascii="Arial" w:hAnsi="Arial" w:cs="Arial"/>
          <w:color w:val="auto"/>
          <w:sz w:val="24"/>
          <w:szCs w:val="24"/>
        </w:rPr>
        <w:t xml:space="preserve"> </w:t>
      </w:r>
      <w:r w:rsidRPr="007A6CAB">
        <w:rPr>
          <w:rFonts w:ascii="Arial" w:hAnsi="Arial" w:cs="Arial"/>
          <w:color w:val="auto"/>
          <w:sz w:val="24"/>
          <w:szCs w:val="24"/>
        </w:rPr>
        <w:t>El personal que se encuentre en el primer piso deberá evacuar a través de la salida de emergencia establecida. Durante el proceso de evacuación, se realizará la convergencia del personal proveniente de las oficinas, la guardia y el segundo piso.</w:t>
      </w:r>
    </w:p>
    <w:p w14:paraId="3677B0CA" w14:textId="0B8D3A3D" w:rsidR="00A62CE1" w:rsidRPr="00260F00" w:rsidRDefault="00A62CE1" w:rsidP="00A62CE1">
      <w:pPr>
        <w:rPr>
          <w:rFonts w:ascii="Arial" w:hAnsi="Arial" w:cs="Arial"/>
          <w:color w:val="auto"/>
          <w:sz w:val="24"/>
          <w:szCs w:val="24"/>
        </w:rPr>
      </w:pPr>
      <w:r w:rsidRPr="007A6CAB">
        <w:rPr>
          <w:rFonts w:ascii="Arial" w:hAnsi="Arial" w:cs="Arial"/>
          <w:color w:val="auto"/>
          <w:sz w:val="24"/>
          <w:szCs w:val="24"/>
        </w:rPr>
        <w:lastRenderedPageBreak/>
        <w:t>Todo el personal deberá dirigirse al costado frontal de la estación, área designada como punto de encuentro, la cual se encuentra libre de postes y de elementos que representen riesgo de caída.</w:t>
      </w:r>
      <w:r>
        <w:rPr>
          <w:rFonts w:ascii="Arial" w:hAnsi="Arial" w:cs="Arial"/>
          <w:color w:val="auto"/>
          <w:sz w:val="24"/>
          <w:szCs w:val="24"/>
        </w:rPr>
        <w:t xml:space="preserve"> </w:t>
      </w:r>
      <w:r w:rsidRPr="007A6CAB">
        <w:rPr>
          <w:rFonts w:ascii="Arial" w:hAnsi="Arial" w:cs="Arial"/>
          <w:color w:val="auto"/>
          <w:sz w:val="24"/>
          <w:szCs w:val="24"/>
        </w:rPr>
        <w:t xml:space="preserve">Este procedimiento de evacuación aplica para el personal de la Estación B-13 que se encuentre de </w:t>
      </w:r>
      <w:r w:rsidRPr="00260F00">
        <w:rPr>
          <w:rFonts w:ascii="Arial" w:hAnsi="Arial" w:cs="Arial"/>
          <w:color w:val="auto"/>
          <w:sz w:val="24"/>
          <w:szCs w:val="24"/>
        </w:rPr>
        <w:t xml:space="preserve">manera transitoria en las instalaciones </w:t>
      </w:r>
      <w:r w:rsidR="00B0738D" w:rsidRPr="00260F00">
        <w:rPr>
          <w:rFonts w:ascii="Arial" w:hAnsi="Arial" w:cs="Arial"/>
          <w:color w:val="auto"/>
          <w:sz w:val="24"/>
          <w:szCs w:val="24"/>
        </w:rPr>
        <w:t>de la Estación B-6 Fontibón</w:t>
      </w:r>
      <w:r w:rsidRPr="00260F00">
        <w:rPr>
          <w:rFonts w:ascii="Arial" w:hAnsi="Arial" w:cs="Arial"/>
          <w:color w:val="auto"/>
          <w:sz w:val="24"/>
          <w:szCs w:val="24"/>
        </w:rPr>
        <w:t>.</w:t>
      </w:r>
    </w:p>
    <w:p w14:paraId="28C603C2" w14:textId="77777777" w:rsidR="00A62CE1" w:rsidRPr="00260F00" w:rsidRDefault="00A62CE1" w:rsidP="00896D0C">
      <w:pPr>
        <w:pStyle w:val="Prrafodelista"/>
        <w:numPr>
          <w:ilvl w:val="0"/>
          <w:numId w:val="17"/>
        </w:numPr>
        <w:rPr>
          <w:rFonts w:ascii="Arial" w:hAnsi="Arial" w:cs="Arial"/>
          <w:b/>
          <w:bCs/>
          <w:color w:val="auto"/>
          <w:sz w:val="24"/>
          <w:szCs w:val="24"/>
          <w:lang w:val="es-CO"/>
        </w:rPr>
      </w:pPr>
      <w:r w:rsidRPr="00260F00">
        <w:rPr>
          <w:rFonts w:ascii="Arial" w:hAnsi="Arial" w:cs="Arial"/>
          <w:b/>
          <w:bCs/>
          <w:color w:val="auto"/>
          <w:sz w:val="24"/>
          <w:szCs w:val="24"/>
          <w:lang w:val="es-CO"/>
        </w:rPr>
        <w:t>Verificación de medios de evacuación</w:t>
      </w:r>
    </w:p>
    <w:p w14:paraId="4F8B032A"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23054C5C" w14:textId="77777777" w:rsidR="00A62CE1" w:rsidRPr="00C27D77" w:rsidRDefault="00A62CE1" w:rsidP="00A62CE1">
      <w:pPr>
        <w:rPr>
          <w:rFonts w:ascii="Arial" w:hAnsi="Arial" w:cs="Arial"/>
          <w:color w:val="auto"/>
          <w:sz w:val="24"/>
          <w:szCs w:val="24"/>
          <w:lang w:val="es-CO"/>
        </w:rPr>
      </w:pPr>
      <w:r w:rsidRPr="00C27D77">
        <w:rPr>
          <w:rFonts w:ascii="Arial" w:hAnsi="Arial" w:cs="Arial"/>
          <w:color w:val="auto"/>
          <w:sz w:val="24"/>
          <w:szCs w:val="24"/>
          <w:lang w:val="es-CO"/>
        </w:rPr>
        <w:t>La edificación cuenta con las siguientes salidas de evacuación identificadas:</w:t>
      </w:r>
    </w:p>
    <w:p w14:paraId="1D4F20B1" w14:textId="5FF7F323" w:rsidR="00A62CE1" w:rsidRPr="00C27D77" w:rsidRDefault="00A62CE1" w:rsidP="00896D0C">
      <w:pPr>
        <w:pStyle w:val="Prrafodelista"/>
        <w:numPr>
          <w:ilvl w:val="0"/>
          <w:numId w:val="35"/>
        </w:numPr>
        <w:rPr>
          <w:rFonts w:ascii="Arial" w:hAnsi="Arial" w:cs="Arial"/>
          <w:color w:val="auto"/>
          <w:sz w:val="24"/>
          <w:szCs w:val="24"/>
          <w:lang w:val="es-CO"/>
        </w:rPr>
      </w:pPr>
      <w:r w:rsidRPr="00C27D77">
        <w:rPr>
          <w:rFonts w:ascii="Arial" w:hAnsi="Arial" w:cs="Arial"/>
          <w:color w:val="auto"/>
          <w:sz w:val="24"/>
          <w:szCs w:val="24"/>
          <w:lang w:val="es-CO"/>
        </w:rPr>
        <w:t xml:space="preserve">Salida principal hacia el costado frontal de la </w:t>
      </w:r>
      <w:r w:rsidRPr="007D6C4A">
        <w:rPr>
          <w:rFonts w:ascii="Arial" w:hAnsi="Arial" w:cs="Arial"/>
          <w:color w:val="auto"/>
          <w:sz w:val="24"/>
          <w:szCs w:val="24"/>
          <w:lang w:val="es-CO"/>
        </w:rPr>
        <w:t>estación (ca</w:t>
      </w:r>
      <w:r w:rsidR="00C27D77" w:rsidRPr="007D6C4A">
        <w:rPr>
          <w:rFonts w:ascii="Arial" w:hAnsi="Arial" w:cs="Arial"/>
          <w:color w:val="auto"/>
          <w:sz w:val="24"/>
          <w:szCs w:val="24"/>
          <w:lang w:val="es-CO"/>
        </w:rPr>
        <w:t>lle 17</w:t>
      </w:r>
      <w:r w:rsidRPr="007D6C4A">
        <w:rPr>
          <w:rFonts w:ascii="Arial" w:hAnsi="Arial" w:cs="Arial"/>
          <w:color w:val="auto"/>
          <w:sz w:val="24"/>
          <w:szCs w:val="24"/>
          <w:lang w:val="es-CO"/>
        </w:rPr>
        <w:t>).</w:t>
      </w:r>
    </w:p>
    <w:p w14:paraId="1C85EC17"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58BEFD41"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32068AB8" w14:textId="77777777" w:rsidR="00A62CE1" w:rsidRPr="00260F00" w:rsidRDefault="00A62CE1" w:rsidP="00896D0C">
      <w:pPr>
        <w:pStyle w:val="Prrafodelista"/>
        <w:numPr>
          <w:ilvl w:val="0"/>
          <w:numId w:val="17"/>
        </w:numPr>
        <w:rPr>
          <w:rFonts w:ascii="Arial" w:hAnsi="Arial" w:cs="Arial"/>
          <w:b/>
          <w:bCs/>
          <w:color w:val="auto"/>
          <w:sz w:val="24"/>
          <w:szCs w:val="24"/>
          <w:lang w:val="es-CO"/>
        </w:rPr>
      </w:pPr>
      <w:r w:rsidRPr="00260F00">
        <w:rPr>
          <w:rFonts w:ascii="Arial" w:hAnsi="Arial" w:cs="Arial"/>
          <w:b/>
          <w:bCs/>
          <w:color w:val="auto"/>
          <w:sz w:val="24"/>
          <w:szCs w:val="24"/>
          <w:lang w:val="es-CO"/>
        </w:rPr>
        <w:t>Plan de Acción de Evacuación</w:t>
      </w:r>
    </w:p>
    <w:p w14:paraId="40048218"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07FFB6FA" w14:textId="77777777" w:rsidR="00A62CE1" w:rsidRPr="00C27D77" w:rsidRDefault="00A62CE1" w:rsidP="00896D0C">
      <w:pPr>
        <w:pStyle w:val="Prrafodelista"/>
        <w:numPr>
          <w:ilvl w:val="0"/>
          <w:numId w:val="36"/>
        </w:numPr>
        <w:rPr>
          <w:rFonts w:ascii="Arial" w:hAnsi="Arial" w:cs="Arial"/>
          <w:color w:val="auto"/>
          <w:sz w:val="24"/>
          <w:szCs w:val="24"/>
          <w:lang w:val="es-CO"/>
        </w:rPr>
      </w:pPr>
      <w:r w:rsidRPr="00C27D77">
        <w:rPr>
          <w:rFonts w:ascii="Arial" w:hAnsi="Arial" w:cs="Arial"/>
          <w:color w:val="auto"/>
          <w:sz w:val="24"/>
          <w:szCs w:val="24"/>
          <w:lang w:val="es-CO"/>
        </w:rPr>
        <w:t>Criterios de activación.</w:t>
      </w:r>
    </w:p>
    <w:p w14:paraId="781B49A4" w14:textId="77777777" w:rsidR="00A62CE1" w:rsidRPr="00C27D77" w:rsidRDefault="00A62CE1" w:rsidP="00896D0C">
      <w:pPr>
        <w:pStyle w:val="Prrafodelista"/>
        <w:numPr>
          <w:ilvl w:val="0"/>
          <w:numId w:val="36"/>
        </w:numPr>
        <w:rPr>
          <w:rFonts w:ascii="Arial" w:hAnsi="Arial" w:cs="Arial"/>
          <w:color w:val="auto"/>
          <w:sz w:val="24"/>
          <w:szCs w:val="24"/>
          <w:lang w:val="es-CO"/>
        </w:rPr>
      </w:pPr>
      <w:r w:rsidRPr="00C27D77">
        <w:rPr>
          <w:rFonts w:ascii="Arial" w:hAnsi="Arial" w:cs="Arial"/>
          <w:color w:val="auto"/>
          <w:sz w:val="24"/>
          <w:szCs w:val="24"/>
          <w:lang w:val="es-CO"/>
        </w:rPr>
        <w:t>Secuencia de actuación.</w:t>
      </w:r>
    </w:p>
    <w:p w14:paraId="49E51AF4" w14:textId="77777777" w:rsidR="00A62CE1" w:rsidRPr="00C27D77" w:rsidRDefault="00A62CE1" w:rsidP="00896D0C">
      <w:pPr>
        <w:pStyle w:val="Prrafodelista"/>
        <w:numPr>
          <w:ilvl w:val="0"/>
          <w:numId w:val="36"/>
        </w:numPr>
        <w:rPr>
          <w:rFonts w:ascii="Arial" w:hAnsi="Arial" w:cs="Arial"/>
          <w:color w:val="auto"/>
          <w:sz w:val="24"/>
          <w:szCs w:val="24"/>
          <w:lang w:val="es-CO"/>
        </w:rPr>
      </w:pPr>
      <w:r w:rsidRPr="00C27D77">
        <w:rPr>
          <w:rFonts w:ascii="Arial" w:hAnsi="Arial" w:cs="Arial"/>
          <w:color w:val="auto"/>
          <w:sz w:val="24"/>
          <w:szCs w:val="24"/>
          <w:lang w:val="es-CO"/>
        </w:rPr>
        <w:t>Responsables por nivel jerárquico.</w:t>
      </w:r>
    </w:p>
    <w:p w14:paraId="7547DE93" w14:textId="77777777" w:rsidR="00A62CE1" w:rsidRPr="00C27D77" w:rsidRDefault="00A62CE1" w:rsidP="00896D0C">
      <w:pPr>
        <w:pStyle w:val="Prrafodelista"/>
        <w:numPr>
          <w:ilvl w:val="0"/>
          <w:numId w:val="36"/>
        </w:numPr>
        <w:rPr>
          <w:rFonts w:ascii="Arial" w:hAnsi="Arial" w:cs="Arial"/>
          <w:color w:val="auto"/>
          <w:sz w:val="24"/>
          <w:szCs w:val="24"/>
          <w:lang w:val="es-CO"/>
        </w:rPr>
      </w:pPr>
      <w:r w:rsidRPr="00C27D77">
        <w:rPr>
          <w:rFonts w:ascii="Arial" w:hAnsi="Arial" w:cs="Arial"/>
          <w:color w:val="auto"/>
          <w:sz w:val="24"/>
          <w:szCs w:val="24"/>
          <w:lang w:val="es-CO"/>
        </w:rPr>
        <w:t>Mecanismos de comunicación.</w:t>
      </w:r>
    </w:p>
    <w:p w14:paraId="6132A8BC" w14:textId="77777777" w:rsidR="00A62CE1" w:rsidRPr="00C27D77" w:rsidRDefault="00A62CE1" w:rsidP="00896D0C">
      <w:pPr>
        <w:pStyle w:val="Prrafodelista"/>
        <w:numPr>
          <w:ilvl w:val="0"/>
          <w:numId w:val="36"/>
        </w:numPr>
        <w:rPr>
          <w:rFonts w:ascii="Arial" w:hAnsi="Arial" w:cs="Arial"/>
          <w:color w:val="auto"/>
          <w:sz w:val="24"/>
          <w:szCs w:val="24"/>
          <w:lang w:val="es-CO"/>
        </w:rPr>
      </w:pPr>
      <w:r w:rsidRPr="00C27D77">
        <w:rPr>
          <w:rFonts w:ascii="Arial" w:hAnsi="Arial" w:cs="Arial"/>
          <w:color w:val="auto"/>
          <w:sz w:val="24"/>
          <w:szCs w:val="24"/>
          <w:lang w:val="es-CO"/>
        </w:rPr>
        <w:t>Control y verificación del personal evacuado.</w:t>
      </w:r>
    </w:p>
    <w:p w14:paraId="6EC5BA03" w14:textId="5E5B13AC" w:rsidR="00FE7909" w:rsidRPr="00260F00" w:rsidRDefault="00A62CE1" w:rsidP="00FE7909">
      <w:pPr>
        <w:rPr>
          <w:rFonts w:ascii="Arial" w:hAnsi="Arial" w:cs="Arial"/>
          <w:color w:val="auto"/>
          <w:sz w:val="24"/>
          <w:szCs w:val="24"/>
          <w:lang w:val="es-CO"/>
        </w:rPr>
      </w:pPr>
      <w:r w:rsidRPr="00260F00">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0C6E3EAC" w14:textId="71C22B1E" w:rsidR="00FE7909" w:rsidRPr="00260F00" w:rsidRDefault="00FE7909" w:rsidP="00FE7909">
      <w:pPr>
        <w:rPr>
          <w:rFonts w:ascii="Arial" w:hAnsi="Arial" w:cs="Arial"/>
          <w:color w:val="auto"/>
          <w:sz w:val="24"/>
          <w:szCs w:val="24"/>
        </w:rPr>
      </w:pPr>
    </w:p>
    <w:p w14:paraId="198CCE7A" w14:textId="2A080233" w:rsidR="00FE7909" w:rsidRDefault="00FE7909" w:rsidP="00FE7909">
      <w:pPr>
        <w:rPr>
          <w:rFonts w:ascii="Arial" w:hAnsi="Arial" w:cs="Arial"/>
          <w:color w:val="auto"/>
          <w:sz w:val="24"/>
          <w:szCs w:val="24"/>
        </w:rPr>
      </w:pPr>
    </w:p>
    <w:p w14:paraId="3513B30F" w14:textId="785733A9" w:rsidR="00FD6D56" w:rsidRDefault="00FD6D56" w:rsidP="00FE7909">
      <w:pPr>
        <w:rPr>
          <w:rFonts w:ascii="Arial" w:hAnsi="Arial" w:cs="Arial"/>
          <w:color w:val="auto"/>
          <w:sz w:val="24"/>
          <w:szCs w:val="24"/>
        </w:rPr>
      </w:pPr>
    </w:p>
    <w:p w14:paraId="4465D461" w14:textId="77777777" w:rsidR="00E474BB" w:rsidRPr="00260F00" w:rsidRDefault="00E474BB" w:rsidP="00FE7909">
      <w:pPr>
        <w:rPr>
          <w:rFonts w:ascii="Arial" w:hAnsi="Arial" w:cs="Arial"/>
          <w:color w:val="auto"/>
          <w:sz w:val="24"/>
          <w:szCs w:val="24"/>
        </w:rPr>
      </w:pPr>
    </w:p>
    <w:p w14:paraId="51EC33D0" w14:textId="7AF9344D" w:rsidR="00CC3BD0" w:rsidRPr="00260F00" w:rsidRDefault="00282E7F" w:rsidP="00896D0C">
      <w:pPr>
        <w:pStyle w:val="Default"/>
        <w:numPr>
          <w:ilvl w:val="1"/>
          <w:numId w:val="15"/>
        </w:numPr>
        <w:jc w:val="both"/>
        <w:rPr>
          <w:b/>
          <w:bCs/>
          <w:color w:val="auto"/>
          <w:lang w:val="es-CO"/>
        </w:rPr>
      </w:pPr>
      <w:r w:rsidRPr="00260F00">
        <w:rPr>
          <w:b/>
          <w:bCs/>
          <w:color w:val="auto"/>
          <w:lang w:val="es-CO"/>
        </w:rPr>
        <w:t>Punto de encuentro</w:t>
      </w:r>
    </w:p>
    <w:p w14:paraId="01F8250A" w14:textId="5F8ACDEC" w:rsidR="00282E7F" w:rsidRPr="00260F00" w:rsidRDefault="00282E7F" w:rsidP="00282E7F">
      <w:pPr>
        <w:spacing w:after="0" w:line="240" w:lineRule="auto"/>
        <w:jc w:val="center"/>
        <w:rPr>
          <w:rFonts w:ascii="Arial" w:hAnsi="Arial" w:cs="Arial"/>
          <w:b/>
          <w:bCs/>
          <w:color w:val="auto"/>
          <w:sz w:val="24"/>
          <w:szCs w:val="24"/>
        </w:rPr>
      </w:pPr>
      <w:r w:rsidRPr="00260F00">
        <w:rPr>
          <w:rFonts w:ascii="Arial" w:hAnsi="Arial" w:cs="Arial"/>
          <w:b/>
          <w:bCs/>
          <w:color w:val="auto"/>
          <w:sz w:val="24"/>
          <w:szCs w:val="24"/>
        </w:rPr>
        <w:t>Gráfico 3. Punto de encuentro</w:t>
      </w:r>
    </w:p>
    <w:p w14:paraId="72244A56" w14:textId="2E75F740" w:rsidR="00282E7F" w:rsidRPr="00260F00" w:rsidRDefault="00CC3BD0" w:rsidP="00282E7F">
      <w:pPr>
        <w:pStyle w:val="Default"/>
        <w:jc w:val="center"/>
        <w:rPr>
          <w:color w:val="auto"/>
          <w:lang w:val="es-CO"/>
        </w:rPr>
      </w:pPr>
      <w:r w:rsidRPr="00260F00">
        <w:rPr>
          <w:noProof/>
          <w:color w:val="auto"/>
          <w:lang w:val="es-CO" w:eastAsia="es-CO"/>
        </w:rPr>
        <mc:AlternateContent>
          <mc:Choice Requires="wps">
            <w:drawing>
              <wp:anchor distT="0" distB="0" distL="114300" distR="114300" simplePos="0" relativeHeight="251682816" behindDoc="0" locked="0" layoutInCell="1" allowOverlap="1" wp14:anchorId="1D69BDB6" wp14:editId="7C2D6EF5">
                <wp:simplePos x="0" y="0"/>
                <wp:positionH relativeFrom="column">
                  <wp:posOffset>2726266</wp:posOffset>
                </wp:positionH>
                <wp:positionV relativeFrom="paragraph">
                  <wp:posOffset>590127</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FD6D56" w:rsidRPr="00282E7F" w:rsidRDefault="00FD6D56"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14.65pt;margin-top:46.4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Xc7jd3wAAAAoBAAAP&#10;AAAAZHJzL2Rvd25yZXYueG1sTI/BTsMwEETvSPyDtUhcELUbooqEOBUgcUMgSjlwc+MlMY3XIXab&#10;8PcsJziu9mnmTbWefS+OOEYXSMNyoUAgNcE6ajVsXx8ur0HEZMiaPhBq+MYI6/r0pDKlDRO94HGT&#10;WsEhFEujoUtpKKWMTYfexEUYkPj3EUZvEp9jK+1oJg73vcyUWklvHHFDZwa877DZbw5eQzvd+edi&#10;m3+qN7enJ3fx/tU8Dlqfn823NyASzukPhl99VoeanXbhQDaKXkOeFVeMaiiyAgQDq6XiLTsm8ywH&#10;WVfy/4T6BwAA//8DAFBLAQItABQABgAIAAAAIQC2gziS/gAAAOEBAAATAAAAAAAAAAAAAAAAAAAA&#10;AABbQ29udGVudF9UeXBlc10ueG1sUEsBAi0AFAAGAAgAAAAhADj9If/WAAAAlAEAAAsAAAAAAAAA&#10;AAAAAAAALwEAAF9yZWxzLy5yZWxzUEsBAi0AFAAGAAgAAAAhANus7FBxAgAAOgUAAA4AAAAAAAAA&#10;AAAAAAAALgIAAGRycy9lMm9Eb2MueG1sUEsBAi0AFAAGAAgAAAAhABdzuN3fAAAACgEAAA8AAAAA&#10;AAAAAAAAAAAAywQAAGRycy9kb3ducmV2LnhtbFBLBQYAAAAABAAEAPMAAADXBQAAAAA=&#10;" fillcolor="#70ad47 [3209]" strokecolor="#375623 [1609]" strokeweight="1pt">
                <v:textbox>
                  <w:txbxContent>
                    <w:p w14:paraId="35F1BCB9" w14:textId="02AE25E5" w:rsidR="00FD6D56" w:rsidRPr="00282E7F" w:rsidRDefault="00FD6D56"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693599" w:rsidRPr="00260F00">
        <w:rPr>
          <w:noProof/>
          <w:lang w:val="es-CO" w:eastAsia="es-CO"/>
        </w:rPr>
        <w:drawing>
          <wp:inline distT="0" distB="0" distL="0" distR="0" wp14:anchorId="7E9B1409" wp14:editId="1E5C898B">
            <wp:extent cx="3895725" cy="2457450"/>
            <wp:effectExtent l="76200" t="76200" r="142875" b="13335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14"/>
                    <a:srcRect l="21484" t="19383" r="14842" b="9174"/>
                    <a:stretch/>
                  </pic:blipFill>
                  <pic:spPr bwMode="auto">
                    <a:xfrm>
                      <a:off x="0" y="0"/>
                      <a:ext cx="3895725" cy="24574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39FC44" w14:textId="77777777" w:rsidR="00282E7F" w:rsidRPr="00260F00" w:rsidRDefault="00282E7F" w:rsidP="009E3448">
      <w:pPr>
        <w:pStyle w:val="Default"/>
        <w:jc w:val="both"/>
        <w:rPr>
          <w:color w:val="auto"/>
          <w:lang w:val="es-CO"/>
        </w:rPr>
      </w:pPr>
    </w:p>
    <w:p w14:paraId="17ED7D7F" w14:textId="5BB8A113" w:rsidR="00282E7F" w:rsidRPr="00260F00" w:rsidRDefault="000078E9" w:rsidP="000078E9">
      <w:pPr>
        <w:pStyle w:val="Default"/>
        <w:ind w:left="2832" w:firstLine="708"/>
        <w:jc w:val="both"/>
        <w:rPr>
          <w:color w:val="auto"/>
          <w:lang w:val="es-CO"/>
        </w:rPr>
      </w:pPr>
      <w:r w:rsidRPr="00260F00">
        <w:rPr>
          <w:b/>
          <w:bCs/>
          <w:color w:val="auto"/>
          <w:sz w:val="20"/>
          <w:szCs w:val="20"/>
        </w:rPr>
        <w:t>Fuente:</w:t>
      </w:r>
      <w:r w:rsidRPr="00260F00">
        <w:rPr>
          <w:color w:val="auto"/>
          <w:sz w:val="20"/>
          <w:szCs w:val="20"/>
        </w:rPr>
        <w:t xml:space="preserve"> Elaboración propia UAECOB</w:t>
      </w:r>
    </w:p>
    <w:p w14:paraId="0BF6FAAD" w14:textId="77777777" w:rsidR="00282E7F" w:rsidRPr="00260F00" w:rsidRDefault="00282E7F" w:rsidP="009E3448">
      <w:pPr>
        <w:pStyle w:val="Default"/>
        <w:jc w:val="both"/>
        <w:rPr>
          <w:color w:val="auto"/>
          <w:lang w:val="es-CO"/>
        </w:rPr>
      </w:pPr>
    </w:p>
    <w:p w14:paraId="23C0549E" w14:textId="55083762" w:rsidR="00282E7F" w:rsidRPr="00260F00" w:rsidRDefault="000078E9" w:rsidP="00896D0C">
      <w:pPr>
        <w:pStyle w:val="Default"/>
        <w:numPr>
          <w:ilvl w:val="1"/>
          <w:numId w:val="15"/>
        </w:numPr>
        <w:jc w:val="both"/>
        <w:rPr>
          <w:b/>
          <w:bCs/>
          <w:color w:val="auto"/>
          <w:lang w:val="es-CO"/>
        </w:rPr>
      </w:pPr>
      <w:r w:rsidRPr="00260F00">
        <w:rPr>
          <w:b/>
          <w:bCs/>
          <w:color w:val="auto"/>
          <w:lang w:val="es-CO"/>
        </w:rPr>
        <w:t xml:space="preserve"> </w:t>
      </w:r>
      <w:r w:rsidR="00282E7F" w:rsidRPr="00260F00">
        <w:rPr>
          <w:b/>
          <w:bCs/>
          <w:color w:val="auto"/>
          <w:lang w:val="es-CO"/>
        </w:rPr>
        <w:t>Antecedentes</w:t>
      </w:r>
    </w:p>
    <w:p w14:paraId="13C9F577" w14:textId="77777777" w:rsidR="00282E7F" w:rsidRPr="00260F00" w:rsidRDefault="00282E7F" w:rsidP="00282E7F">
      <w:pPr>
        <w:pStyle w:val="Default"/>
        <w:jc w:val="both"/>
        <w:rPr>
          <w:b/>
          <w:bCs/>
          <w:color w:val="auto"/>
          <w:lang w:val="es-CO"/>
        </w:rPr>
      </w:pPr>
    </w:p>
    <w:p w14:paraId="45635528" w14:textId="659E673D" w:rsidR="00FE7909" w:rsidRPr="00260F00" w:rsidRDefault="00FE7909" w:rsidP="00FE7909">
      <w:pPr>
        <w:pStyle w:val="Textoindependiente"/>
        <w:ind w:right="-4"/>
        <w:jc w:val="both"/>
        <w:rPr>
          <w:rFonts w:ascii="Arial" w:hAnsi="Arial" w:cs="Arial"/>
          <w:color w:val="auto"/>
          <w:sz w:val="24"/>
          <w:szCs w:val="40"/>
        </w:rPr>
      </w:pPr>
      <w:r w:rsidRPr="00260F00">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964CF7" w:rsidRPr="00260F00">
        <w:rPr>
          <w:rFonts w:ascii="Arial" w:hAnsi="Arial" w:cs="Arial"/>
          <w:color w:val="auto"/>
          <w:sz w:val="24"/>
          <w:szCs w:val="40"/>
        </w:rPr>
        <w:t>6 Fontibón</w:t>
      </w:r>
      <w:r w:rsidRPr="00260F00">
        <w:rPr>
          <w:rFonts w:ascii="Arial" w:hAnsi="Arial" w:cs="Arial"/>
          <w:color w:val="auto"/>
          <w:sz w:val="24"/>
          <w:szCs w:val="40"/>
        </w:rPr>
        <w:t>.</w:t>
      </w:r>
    </w:p>
    <w:p w14:paraId="0EC6AA03" w14:textId="77777777" w:rsidR="00FE7909" w:rsidRPr="00260F00" w:rsidRDefault="00FE7909" w:rsidP="00896D0C">
      <w:pPr>
        <w:pStyle w:val="Textoindependiente"/>
        <w:widowControl/>
        <w:numPr>
          <w:ilvl w:val="0"/>
          <w:numId w:val="37"/>
        </w:numPr>
        <w:autoSpaceDE/>
        <w:autoSpaceDN/>
        <w:ind w:right="-4"/>
        <w:jc w:val="both"/>
        <w:rPr>
          <w:rFonts w:ascii="Arial" w:hAnsi="Arial" w:cs="Arial"/>
          <w:color w:val="auto"/>
          <w:sz w:val="24"/>
          <w:szCs w:val="40"/>
        </w:rPr>
      </w:pPr>
      <w:r w:rsidRPr="00260F00">
        <w:rPr>
          <w:rFonts w:ascii="Arial" w:hAnsi="Arial" w:cs="Arial"/>
          <w:color w:val="auto"/>
          <w:sz w:val="24"/>
          <w:szCs w:val="40"/>
        </w:rPr>
        <w:t>Sismos.</w:t>
      </w:r>
    </w:p>
    <w:p w14:paraId="7674FDB1" w14:textId="77777777" w:rsidR="00FE7909" w:rsidRPr="00260F00" w:rsidRDefault="00FE7909" w:rsidP="00896D0C">
      <w:pPr>
        <w:pStyle w:val="Textoindependiente"/>
        <w:widowControl/>
        <w:numPr>
          <w:ilvl w:val="0"/>
          <w:numId w:val="37"/>
        </w:numPr>
        <w:autoSpaceDE/>
        <w:autoSpaceDN/>
        <w:ind w:right="-4"/>
        <w:jc w:val="both"/>
        <w:rPr>
          <w:rFonts w:ascii="Arial" w:hAnsi="Arial" w:cs="Arial"/>
          <w:color w:val="auto"/>
          <w:sz w:val="24"/>
          <w:szCs w:val="40"/>
        </w:rPr>
      </w:pPr>
      <w:r w:rsidRPr="00260F00">
        <w:rPr>
          <w:rFonts w:ascii="Arial" w:hAnsi="Arial" w:cs="Arial"/>
          <w:color w:val="auto"/>
          <w:sz w:val="24"/>
          <w:szCs w:val="40"/>
        </w:rPr>
        <w:t>Lluvias de acuerdo con temporadas.</w:t>
      </w:r>
    </w:p>
    <w:p w14:paraId="01356FE2" w14:textId="77777777" w:rsidR="00FE7909" w:rsidRPr="00260F00" w:rsidRDefault="00FE7909" w:rsidP="00896D0C">
      <w:pPr>
        <w:pStyle w:val="Textoindependiente"/>
        <w:widowControl/>
        <w:numPr>
          <w:ilvl w:val="0"/>
          <w:numId w:val="37"/>
        </w:numPr>
        <w:autoSpaceDE/>
        <w:autoSpaceDN/>
        <w:ind w:right="-4"/>
        <w:jc w:val="both"/>
        <w:rPr>
          <w:rFonts w:ascii="Arial" w:hAnsi="Arial" w:cs="Arial"/>
          <w:color w:val="auto"/>
          <w:sz w:val="24"/>
          <w:szCs w:val="40"/>
        </w:rPr>
      </w:pPr>
      <w:r w:rsidRPr="00260F00">
        <w:rPr>
          <w:rFonts w:ascii="Arial" w:hAnsi="Arial" w:cs="Arial"/>
          <w:color w:val="auto"/>
          <w:sz w:val="24"/>
          <w:szCs w:val="40"/>
        </w:rPr>
        <w:t>Inundaciones y encharcamientos.</w:t>
      </w:r>
    </w:p>
    <w:p w14:paraId="19BA679E" w14:textId="77777777" w:rsidR="00FE7909" w:rsidRPr="00260F00" w:rsidRDefault="00FE7909" w:rsidP="00896D0C">
      <w:pPr>
        <w:pStyle w:val="Textoindependiente"/>
        <w:widowControl/>
        <w:numPr>
          <w:ilvl w:val="0"/>
          <w:numId w:val="37"/>
        </w:numPr>
        <w:autoSpaceDE/>
        <w:autoSpaceDN/>
        <w:ind w:right="-4"/>
        <w:jc w:val="both"/>
        <w:rPr>
          <w:rFonts w:ascii="Arial" w:hAnsi="Arial" w:cs="Arial"/>
          <w:color w:val="auto"/>
          <w:sz w:val="24"/>
          <w:szCs w:val="40"/>
        </w:rPr>
      </w:pPr>
      <w:r w:rsidRPr="00260F00">
        <w:rPr>
          <w:rFonts w:ascii="Arial" w:hAnsi="Arial" w:cs="Arial"/>
          <w:color w:val="auto"/>
          <w:sz w:val="24"/>
          <w:szCs w:val="40"/>
        </w:rPr>
        <w:t>Fenómenos biológicos.</w:t>
      </w:r>
    </w:p>
    <w:p w14:paraId="43561E85" w14:textId="77777777" w:rsidR="00693599" w:rsidRPr="00260F00" w:rsidRDefault="00FE7909" w:rsidP="00896D0C">
      <w:pPr>
        <w:pStyle w:val="Textoindependiente"/>
        <w:widowControl/>
        <w:numPr>
          <w:ilvl w:val="0"/>
          <w:numId w:val="37"/>
        </w:numPr>
        <w:autoSpaceDE/>
        <w:autoSpaceDN/>
        <w:ind w:right="-4"/>
        <w:jc w:val="both"/>
        <w:rPr>
          <w:rFonts w:ascii="Arial" w:hAnsi="Arial" w:cs="Arial"/>
          <w:color w:val="auto"/>
          <w:sz w:val="24"/>
          <w:szCs w:val="40"/>
        </w:rPr>
      </w:pPr>
      <w:r w:rsidRPr="00260F00">
        <w:rPr>
          <w:rFonts w:ascii="Arial" w:hAnsi="Arial" w:cs="Arial"/>
          <w:color w:val="auto"/>
          <w:sz w:val="24"/>
          <w:szCs w:val="40"/>
        </w:rPr>
        <w:t>Riesgo biológico</w:t>
      </w:r>
      <w:r w:rsidR="00693599" w:rsidRPr="00260F00">
        <w:rPr>
          <w:rFonts w:ascii="Arial" w:hAnsi="Arial" w:cs="Arial"/>
          <w:color w:val="auto"/>
          <w:sz w:val="24"/>
          <w:szCs w:val="40"/>
        </w:rPr>
        <w:t>.</w:t>
      </w:r>
    </w:p>
    <w:p w14:paraId="2A9B1618" w14:textId="77777777" w:rsidR="00693599" w:rsidRPr="00260F00"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Pr="00260F00"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260F00" w:rsidRDefault="00FE7909" w:rsidP="00693599">
      <w:pPr>
        <w:pStyle w:val="Textoindependiente"/>
        <w:widowControl/>
        <w:autoSpaceDE/>
        <w:autoSpaceDN/>
        <w:ind w:right="-4"/>
        <w:jc w:val="both"/>
        <w:rPr>
          <w:rFonts w:ascii="Arial" w:hAnsi="Arial" w:cs="Arial"/>
          <w:color w:val="auto"/>
          <w:sz w:val="24"/>
          <w:szCs w:val="40"/>
        </w:rPr>
      </w:pPr>
      <w:r w:rsidRPr="00260F00">
        <w:rPr>
          <w:rFonts w:ascii="Arial" w:hAnsi="Arial" w:cs="Arial"/>
          <w:color w:val="auto"/>
          <w:sz w:val="24"/>
          <w:szCs w:val="40"/>
        </w:rPr>
        <w:t>Nota: Ver Anexo 1. Análisis de Vulnerabilidad.</w:t>
      </w:r>
    </w:p>
    <w:p w14:paraId="6C0485BC" w14:textId="77777777" w:rsidR="00693599" w:rsidRPr="00FD6D56" w:rsidRDefault="00693599" w:rsidP="00FD6D56">
      <w:pPr>
        <w:rPr>
          <w:b/>
          <w:bCs/>
          <w:color w:val="auto"/>
          <w:lang w:val="es-CO"/>
        </w:rPr>
      </w:pPr>
    </w:p>
    <w:p w14:paraId="4353314A" w14:textId="17C4962F" w:rsidR="00282E7F" w:rsidRPr="00260F00" w:rsidRDefault="00282E7F" w:rsidP="00896D0C">
      <w:pPr>
        <w:pStyle w:val="Default"/>
        <w:numPr>
          <w:ilvl w:val="1"/>
          <w:numId w:val="15"/>
        </w:numPr>
        <w:jc w:val="both"/>
        <w:rPr>
          <w:snapToGrid w:val="0"/>
          <w:color w:val="auto"/>
          <w:lang w:eastAsia="es-ES"/>
        </w:rPr>
      </w:pPr>
      <w:r w:rsidRPr="00260F00">
        <w:rPr>
          <w:b/>
          <w:bCs/>
          <w:color w:val="auto"/>
          <w:lang w:val="es-CO"/>
        </w:rPr>
        <w:t>Base de datos funcionarios estación B-</w:t>
      </w:r>
      <w:r w:rsidR="00693599" w:rsidRPr="00260F00">
        <w:rPr>
          <w:b/>
          <w:bCs/>
          <w:color w:val="auto"/>
          <w:lang w:val="es-CO"/>
        </w:rPr>
        <w:t>6 Fontibón.</w:t>
      </w:r>
    </w:p>
    <w:p w14:paraId="1115B644" w14:textId="77777777" w:rsidR="00CC3BD0" w:rsidRPr="00260F00" w:rsidRDefault="00CC3BD0" w:rsidP="00CC3BD0">
      <w:pPr>
        <w:pStyle w:val="Default"/>
        <w:ind w:left="360"/>
        <w:jc w:val="both"/>
        <w:rPr>
          <w:snapToGrid w:val="0"/>
          <w:color w:val="auto"/>
          <w:lang w:eastAsia="es-ES"/>
        </w:rPr>
      </w:pPr>
    </w:p>
    <w:p w14:paraId="220E8A74" w14:textId="1949CBC4" w:rsidR="000078E9" w:rsidRPr="00FD6D56" w:rsidRDefault="00282E7F" w:rsidP="00FD6D56">
      <w:pPr>
        <w:rPr>
          <w:rFonts w:ascii="Arial" w:hAnsi="Arial" w:cs="Arial"/>
          <w:snapToGrid w:val="0"/>
          <w:color w:val="auto"/>
          <w:sz w:val="24"/>
          <w:szCs w:val="24"/>
          <w:lang w:eastAsia="es-ES"/>
        </w:rPr>
      </w:pPr>
      <w:r w:rsidRPr="00260F00">
        <w:rPr>
          <w:rFonts w:ascii="Arial" w:hAnsi="Arial" w:cs="Arial"/>
          <w:snapToGrid w:val="0"/>
          <w:color w:val="auto"/>
          <w:sz w:val="24"/>
          <w:szCs w:val="24"/>
          <w:lang w:eastAsia="es-ES"/>
        </w:rPr>
        <w:t>En el Anexo 4 se relaciona la base de datos de los funcionarios de la estación B-</w:t>
      </w:r>
      <w:r w:rsidR="00693599" w:rsidRPr="00260F00">
        <w:rPr>
          <w:rFonts w:ascii="Arial" w:hAnsi="Arial" w:cs="Arial"/>
          <w:snapToGrid w:val="0"/>
          <w:color w:val="auto"/>
          <w:sz w:val="24"/>
          <w:szCs w:val="24"/>
          <w:lang w:eastAsia="es-ES"/>
        </w:rPr>
        <w:t>6 Fontibón</w:t>
      </w:r>
      <w:r w:rsidR="00FE7909" w:rsidRPr="00260F00">
        <w:rPr>
          <w:rFonts w:ascii="Arial" w:hAnsi="Arial" w:cs="Arial"/>
          <w:snapToGrid w:val="0"/>
          <w:color w:val="auto"/>
          <w:sz w:val="24"/>
          <w:szCs w:val="24"/>
          <w:lang w:eastAsia="es-ES"/>
        </w:rPr>
        <w:t xml:space="preserve"> </w:t>
      </w:r>
      <w:r w:rsidRPr="00260F00">
        <w:rPr>
          <w:rFonts w:ascii="Arial" w:hAnsi="Arial" w:cs="Arial"/>
          <w:snapToGrid w:val="0"/>
          <w:color w:val="auto"/>
          <w:sz w:val="24"/>
          <w:szCs w:val="24"/>
          <w:lang w:eastAsia="es-ES"/>
        </w:rPr>
        <w:t xml:space="preserve">con su información básica para reconocer el recurso humano presente de manera constante en las </w:t>
      </w:r>
      <w:r w:rsidRPr="00260F00">
        <w:rPr>
          <w:rFonts w:ascii="Arial" w:hAnsi="Arial" w:cs="Arial"/>
          <w:snapToGrid w:val="0"/>
          <w:color w:val="auto"/>
          <w:sz w:val="24"/>
          <w:szCs w:val="24"/>
          <w:lang w:eastAsia="es-ES"/>
        </w:rPr>
        <w:lastRenderedPageBreak/>
        <w:t>instalaciones de la estación. Esta base puede cambiar debido a las novedades administrativas, operativas y traslados, por lo cual debe actualizarse de manera periódica.</w:t>
      </w:r>
    </w:p>
    <w:p w14:paraId="5AAE2AC0" w14:textId="0388EC5C" w:rsidR="00282E7F" w:rsidRPr="00260F00" w:rsidRDefault="00282E7F" w:rsidP="00896D0C">
      <w:pPr>
        <w:pStyle w:val="Ttulo1"/>
        <w:numPr>
          <w:ilvl w:val="0"/>
          <w:numId w:val="16"/>
        </w:numPr>
        <w:rPr>
          <w:rFonts w:ascii="Arial" w:hAnsi="Arial" w:cs="Arial"/>
          <w:color w:val="auto"/>
          <w:lang w:val="es-CO"/>
        </w:rPr>
      </w:pPr>
      <w:bookmarkStart w:id="28" w:name="_Toc224581107"/>
      <w:r w:rsidRPr="00260F00">
        <w:rPr>
          <w:rFonts w:ascii="Arial" w:hAnsi="Arial" w:cs="Arial"/>
          <w:color w:val="auto"/>
          <w:sz w:val="24"/>
          <w:szCs w:val="24"/>
          <w:lang w:val="es-CO"/>
        </w:rPr>
        <w:t>RECURSOS PARA LA ATENCIÓN DE EMERGENCIAS</w:t>
      </w:r>
      <w:bookmarkEnd w:id="28"/>
    </w:p>
    <w:p w14:paraId="1E796130" w14:textId="77777777" w:rsidR="00282E7F" w:rsidRPr="00260F00" w:rsidRDefault="00282E7F" w:rsidP="00282E7F">
      <w:pPr>
        <w:pStyle w:val="Default"/>
        <w:ind w:left="462"/>
        <w:jc w:val="both"/>
        <w:rPr>
          <w:b/>
          <w:bCs/>
          <w:color w:val="auto"/>
          <w:lang w:val="es-CO"/>
        </w:rPr>
      </w:pPr>
    </w:p>
    <w:p w14:paraId="1B1AD855" w14:textId="3EEE2D69" w:rsidR="00282E7F" w:rsidRPr="00260F00" w:rsidRDefault="00282E7F" w:rsidP="00896D0C">
      <w:pPr>
        <w:pStyle w:val="Default"/>
        <w:numPr>
          <w:ilvl w:val="1"/>
          <w:numId w:val="7"/>
        </w:numPr>
        <w:jc w:val="both"/>
        <w:rPr>
          <w:b/>
          <w:bCs/>
          <w:color w:val="auto"/>
          <w:lang w:val="es-CO"/>
        </w:rPr>
      </w:pPr>
      <w:r w:rsidRPr="00260F00">
        <w:rPr>
          <w:b/>
          <w:bCs/>
          <w:color w:val="auto"/>
          <w:lang w:val="es-CO"/>
        </w:rPr>
        <w:t xml:space="preserve"> Recursos</w:t>
      </w:r>
    </w:p>
    <w:p w14:paraId="1514B51F" w14:textId="57467196"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6</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260F00" w14:paraId="2CA0AE3E" w14:textId="77777777" w:rsidTr="0091519B">
        <w:trPr>
          <w:trHeight w:val="110"/>
          <w:jc w:val="center"/>
        </w:trPr>
        <w:tc>
          <w:tcPr>
            <w:tcW w:w="3403" w:type="dxa"/>
            <w:shd w:val="clear" w:color="auto" w:fill="FFC000" w:themeFill="accent4"/>
            <w:vAlign w:val="center"/>
          </w:tcPr>
          <w:p w14:paraId="54AE462A" w14:textId="00E99290" w:rsidR="0091519B" w:rsidRPr="00260F00" w:rsidRDefault="0091519B" w:rsidP="00A62CE1">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260F00" w:rsidRDefault="0091519B" w:rsidP="00A62CE1">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Cantidad y Observaciones</w:t>
            </w:r>
          </w:p>
        </w:tc>
      </w:tr>
      <w:tr w:rsidR="000078E9" w:rsidRPr="00260F00" w14:paraId="6799EFC1" w14:textId="77777777" w:rsidTr="0091519B">
        <w:trPr>
          <w:trHeight w:val="110"/>
          <w:jc w:val="center"/>
        </w:trPr>
        <w:tc>
          <w:tcPr>
            <w:tcW w:w="3403" w:type="dxa"/>
            <w:shd w:val="clear" w:color="auto" w:fill="FFC000" w:themeFill="accent4"/>
            <w:vAlign w:val="center"/>
          </w:tcPr>
          <w:p w14:paraId="393E10AC" w14:textId="5101527D" w:rsidR="0091519B" w:rsidRPr="00260F00" w:rsidRDefault="0091519B" w:rsidP="00A62CE1">
            <w:pPr>
              <w:autoSpaceDE w:val="0"/>
              <w:autoSpaceDN w:val="0"/>
              <w:adjustRightInd w:val="0"/>
              <w:jc w:val="center"/>
              <w:rPr>
                <w:rFonts w:ascii="Arial" w:hAnsi="Arial" w:cs="Arial"/>
                <w:b/>
                <w:color w:val="auto"/>
                <w:sz w:val="24"/>
                <w:szCs w:val="24"/>
                <w:lang w:val="es-CO"/>
              </w:rPr>
            </w:pPr>
            <w:r w:rsidRPr="00260F00">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260F00" w:rsidRDefault="0091519B" w:rsidP="00A62CE1">
            <w:pPr>
              <w:autoSpaceDE w:val="0"/>
              <w:autoSpaceDN w:val="0"/>
              <w:adjustRightInd w:val="0"/>
              <w:jc w:val="center"/>
              <w:rPr>
                <w:rFonts w:ascii="Arial" w:hAnsi="Arial" w:cs="Arial"/>
                <w:b/>
                <w:color w:val="auto"/>
                <w:sz w:val="24"/>
                <w:szCs w:val="24"/>
                <w:lang w:val="es-CO"/>
              </w:rPr>
            </w:pPr>
          </w:p>
        </w:tc>
      </w:tr>
      <w:tr w:rsidR="000078E9" w:rsidRPr="00260F00" w14:paraId="3AEF828E" w14:textId="77777777" w:rsidTr="0091519B">
        <w:trPr>
          <w:trHeight w:val="240"/>
          <w:jc w:val="center"/>
        </w:trPr>
        <w:tc>
          <w:tcPr>
            <w:tcW w:w="3403" w:type="dxa"/>
            <w:vAlign w:val="center"/>
          </w:tcPr>
          <w:p w14:paraId="2B494768" w14:textId="3806257A" w:rsidR="0091519B" w:rsidRPr="00260F00" w:rsidRDefault="00FE7909"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 xml:space="preserve">Extintor </w:t>
            </w:r>
            <w:r w:rsidR="00693599" w:rsidRPr="00260F00">
              <w:rPr>
                <w:rFonts w:ascii="Arial" w:hAnsi="Arial" w:cs="Arial"/>
                <w:b/>
                <w:bCs/>
                <w:color w:val="auto"/>
                <w:sz w:val="24"/>
                <w:szCs w:val="24"/>
              </w:rPr>
              <w:t>ABC Multipropósito</w:t>
            </w:r>
          </w:p>
        </w:tc>
        <w:tc>
          <w:tcPr>
            <w:tcW w:w="4389" w:type="dxa"/>
          </w:tcPr>
          <w:p w14:paraId="54117DBD" w14:textId="71F39BF1" w:rsidR="0091519B" w:rsidRPr="00260F00" w:rsidRDefault="00FE7909"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Cantidad: </w:t>
            </w:r>
            <w:r w:rsidR="00693599" w:rsidRPr="00260F00">
              <w:rPr>
                <w:rFonts w:ascii="Arial" w:hAnsi="Arial" w:cs="Arial"/>
                <w:iCs/>
                <w:color w:val="auto"/>
                <w:sz w:val="24"/>
                <w:szCs w:val="24"/>
              </w:rPr>
              <w:t>3</w:t>
            </w:r>
          </w:p>
          <w:p w14:paraId="3545342D" w14:textId="50323F7B" w:rsidR="00FE7909" w:rsidRPr="00260F00" w:rsidRDefault="00FE7909"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Extintor de </w:t>
            </w:r>
            <w:r w:rsidR="00693599" w:rsidRPr="00260F00">
              <w:rPr>
                <w:rFonts w:ascii="Arial" w:hAnsi="Arial" w:cs="Arial"/>
                <w:iCs/>
                <w:color w:val="auto"/>
                <w:sz w:val="24"/>
                <w:szCs w:val="24"/>
              </w:rPr>
              <w:t>15</w:t>
            </w:r>
            <w:r w:rsidRPr="00260F00">
              <w:rPr>
                <w:rFonts w:ascii="Arial" w:hAnsi="Arial" w:cs="Arial"/>
                <w:iCs/>
                <w:color w:val="auto"/>
                <w:sz w:val="24"/>
                <w:szCs w:val="24"/>
              </w:rPr>
              <w:t xml:space="preserve"> lb </w:t>
            </w:r>
            <w:r w:rsidR="00693599" w:rsidRPr="00260F00">
              <w:rPr>
                <w:rFonts w:ascii="Arial" w:hAnsi="Arial" w:cs="Arial"/>
                <w:iCs/>
                <w:color w:val="auto"/>
                <w:sz w:val="24"/>
                <w:szCs w:val="24"/>
              </w:rPr>
              <w:t>dentro de los gabinetes</w:t>
            </w:r>
          </w:p>
        </w:tc>
      </w:tr>
      <w:tr w:rsidR="000078E9" w:rsidRPr="00260F00" w14:paraId="49C6C9C6" w14:textId="77777777" w:rsidTr="0091519B">
        <w:trPr>
          <w:trHeight w:val="240"/>
          <w:jc w:val="center"/>
        </w:trPr>
        <w:tc>
          <w:tcPr>
            <w:tcW w:w="3403" w:type="dxa"/>
            <w:vAlign w:val="center"/>
          </w:tcPr>
          <w:p w14:paraId="1170641F" w14:textId="6D95A1B4" w:rsidR="00FE7909" w:rsidRPr="00260F00" w:rsidRDefault="0091519B" w:rsidP="00693599">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 xml:space="preserve">Extintor </w:t>
            </w:r>
            <w:r w:rsidR="00693599" w:rsidRPr="00260F00">
              <w:rPr>
                <w:rFonts w:ascii="Arial" w:hAnsi="Arial" w:cs="Arial"/>
                <w:b/>
                <w:bCs/>
                <w:color w:val="auto"/>
                <w:sz w:val="24"/>
                <w:szCs w:val="24"/>
              </w:rPr>
              <w:t>CO2</w:t>
            </w:r>
          </w:p>
        </w:tc>
        <w:tc>
          <w:tcPr>
            <w:tcW w:w="4389" w:type="dxa"/>
          </w:tcPr>
          <w:p w14:paraId="46330101" w14:textId="055FA05B"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Cantidad: </w:t>
            </w:r>
            <w:r w:rsidR="00693599" w:rsidRPr="00260F00">
              <w:rPr>
                <w:rFonts w:ascii="Arial" w:hAnsi="Arial" w:cs="Arial"/>
                <w:iCs/>
                <w:color w:val="auto"/>
                <w:sz w:val="24"/>
                <w:szCs w:val="24"/>
              </w:rPr>
              <w:t>2</w:t>
            </w:r>
          </w:p>
          <w:p w14:paraId="1FBDA745" w14:textId="175E2D1B"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Extintor de </w:t>
            </w:r>
            <w:r w:rsidR="00693599" w:rsidRPr="00260F00">
              <w:rPr>
                <w:rFonts w:ascii="Arial" w:hAnsi="Arial" w:cs="Arial"/>
                <w:iCs/>
                <w:color w:val="auto"/>
                <w:sz w:val="24"/>
                <w:szCs w:val="24"/>
              </w:rPr>
              <w:t>15</w:t>
            </w:r>
            <w:r w:rsidRPr="00260F00">
              <w:rPr>
                <w:rFonts w:ascii="Arial" w:hAnsi="Arial" w:cs="Arial"/>
                <w:iCs/>
                <w:color w:val="auto"/>
                <w:sz w:val="24"/>
                <w:szCs w:val="24"/>
              </w:rPr>
              <w:t xml:space="preserve"> libras ubicado</w:t>
            </w:r>
            <w:r w:rsidR="00CC3BD0" w:rsidRPr="00260F00">
              <w:rPr>
                <w:rFonts w:ascii="Arial" w:hAnsi="Arial" w:cs="Arial"/>
                <w:iCs/>
                <w:color w:val="auto"/>
                <w:sz w:val="24"/>
                <w:szCs w:val="24"/>
              </w:rPr>
              <w:t>s en</w:t>
            </w:r>
            <w:r w:rsidR="00FE7909" w:rsidRPr="00260F00">
              <w:rPr>
                <w:rFonts w:ascii="Arial" w:hAnsi="Arial" w:cs="Arial"/>
                <w:iCs/>
                <w:color w:val="auto"/>
                <w:sz w:val="24"/>
                <w:szCs w:val="24"/>
              </w:rPr>
              <w:t xml:space="preserve"> </w:t>
            </w:r>
            <w:r w:rsidR="00693599" w:rsidRPr="00260F00">
              <w:rPr>
                <w:rFonts w:ascii="Arial" w:hAnsi="Arial" w:cs="Arial"/>
                <w:iCs/>
                <w:color w:val="auto"/>
                <w:sz w:val="24"/>
                <w:szCs w:val="24"/>
              </w:rPr>
              <w:t xml:space="preserve">los </w:t>
            </w:r>
            <w:r w:rsidR="00FE7909" w:rsidRPr="00260F00">
              <w:rPr>
                <w:rFonts w:ascii="Arial" w:hAnsi="Arial" w:cs="Arial"/>
                <w:iCs/>
                <w:color w:val="auto"/>
                <w:sz w:val="24"/>
                <w:szCs w:val="24"/>
              </w:rPr>
              <w:t>p</w:t>
            </w:r>
            <w:r w:rsidR="00CC3BD0" w:rsidRPr="00260F00">
              <w:rPr>
                <w:rFonts w:ascii="Arial" w:hAnsi="Arial" w:cs="Arial"/>
                <w:iCs/>
                <w:color w:val="auto"/>
                <w:sz w:val="24"/>
                <w:szCs w:val="24"/>
              </w:rPr>
              <w:t>asillo</w:t>
            </w:r>
            <w:r w:rsidR="00693599" w:rsidRPr="00260F00">
              <w:rPr>
                <w:rFonts w:ascii="Arial" w:hAnsi="Arial" w:cs="Arial"/>
                <w:iCs/>
                <w:color w:val="auto"/>
                <w:sz w:val="24"/>
                <w:szCs w:val="24"/>
              </w:rPr>
              <w:t>s</w:t>
            </w:r>
            <w:r w:rsidR="00FE7909" w:rsidRPr="00260F00">
              <w:rPr>
                <w:rFonts w:ascii="Arial" w:hAnsi="Arial" w:cs="Arial"/>
                <w:iCs/>
                <w:color w:val="auto"/>
                <w:sz w:val="24"/>
                <w:szCs w:val="24"/>
              </w:rPr>
              <w:t xml:space="preserve"> de la estación</w:t>
            </w:r>
            <w:r w:rsidR="00CC3BD0" w:rsidRPr="00260F00">
              <w:rPr>
                <w:rFonts w:ascii="Arial" w:hAnsi="Arial" w:cs="Arial"/>
                <w:iCs/>
                <w:color w:val="auto"/>
                <w:sz w:val="24"/>
                <w:szCs w:val="24"/>
              </w:rPr>
              <w:t>.</w:t>
            </w:r>
          </w:p>
        </w:tc>
      </w:tr>
      <w:tr w:rsidR="000078E9" w:rsidRPr="00260F00" w14:paraId="24F0F610" w14:textId="77777777" w:rsidTr="0091519B">
        <w:trPr>
          <w:trHeight w:val="240"/>
          <w:jc w:val="center"/>
        </w:trPr>
        <w:tc>
          <w:tcPr>
            <w:tcW w:w="3403" w:type="dxa"/>
            <w:vAlign w:val="center"/>
          </w:tcPr>
          <w:p w14:paraId="6A37843F" w14:textId="0A5BE12B"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 xml:space="preserve">Extintor </w:t>
            </w:r>
            <w:r w:rsidR="00693599" w:rsidRPr="00260F00">
              <w:rPr>
                <w:rFonts w:ascii="Arial" w:hAnsi="Arial" w:cs="Arial"/>
                <w:b/>
                <w:bCs/>
                <w:color w:val="auto"/>
                <w:sz w:val="24"/>
                <w:szCs w:val="24"/>
              </w:rPr>
              <w:t>CO2</w:t>
            </w:r>
          </w:p>
        </w:tc>
        <w:tc>
          <w:tcPr>
            <w:tcW w:w="4389" w:type="dxa"/>
          </w:tcPr>
          <w:p w14:paraId="62C394CF" w14:textId="2013FBA0"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Cantidad: </w:t>
            </w:r>
            <w:r w:rsidR="00693599" w:rsidRPr="00260F00">
              <w:rPr>
                <w:rFonts w:ascii="Arial" w:hAnsi="Arial" w:cs="Arial"/>
                <w:iCs/>
                <w:color w:val="auto"/>
                <w:sz w:val="24"/>
                <w:szCs w:val="24"/>
              </w:rPr>
              <w:t>6</w:t>
            </w:r>
          </w:p>
          <w:p w14:paraId="6ED9647D" w14:textId="08FD52FF"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 xml:space="preserve">Extintores de </w:t>
            </w:r>
            <w:r w:rsidR="00693599" w:rsidRPr="00260F00">
              <w:rPr>
                <w:rFonts w:ascii="Arial" w:hAnsi="Arial" w:cs="Arial"/>
                <w:iCs/>
                <w:color w:val="auto"/>
                <w:sz w:val="24"/>
                <w:szCs w:val="24"/>
              </w:rPr>
              <w:t>2</w:t>
            </w:r>
            <w:r w:rsidRPr="00260F00">
              <w:rPr>
                <w:rFonts w:ascii="Arial" w:hAnsi="Arial" w:cs="Arial"/>
                <w:iCs/>
                <w:color w:val="auto"/>
                <w:sz w:val="24"/>
                <w:szCs w:val="24"/>
              </w:rPr>
              <w:t xml:space="preserve">0 libras </w:t>
            </w:r>
            <w:r w:rsidR="00FE7909" w:rsidRPr="00260F00">
              <w:rPr>
                <w:rFonts w:ascii="Arial" w:hAnsi="Arial" w:cs="Arial"/>
                <w:iCs/>
                <w:color w:val="auto"/>
                <w:sz w:val="24"/>
                <w:szCs w:val="24"/>
              </w:rPr>
              <w:t>ub</w:t>
            </w:r>
            <w:r w:rsidRPr="00260F00">
              <w:rPr>
                <w:rFonts w:ascii="Arial" w:hAnsi="Arial" w:cs="Arial"/>
                <w:iCs/>
                <w:color w:val="auto"/>
                <w:sz w:val="24"/>
                <w:szCs w:val="24"/>
              </w:rPr>
              <w:t xml:space="preserve">icados en </w:t>
            </w:r>
            <w:r w:rsidR="00CC3BD0" w:rsidRPr="00260F00">
              <w:rPr>
                <w:rFonts w:ascii="Arial" w:hAnsi="Arial" w:cs="Arial"/>
                <w:iCs/>
                <w:color w:val="auto"/>
                <w:sz w:val="24"/>
                <w:szCs w:val="24"/>
              </w:rPr>
              <w:t>cocina</w:t>
            </w:r>
            <w:r w:rsidR="00693599" w:rsidRPr="00260F00">
              <w:rPr>
                <w:rFonts w:ascii="Arial" w:hAnsi="Arial" w:cs="Arial"/>
                <w:iCs/>
                <w:color w:val="auto"/>
                <w:sz w:val="24"/>
                <w:szCs w:val="24"/>
              </w:rPr>
              <w:t xml:space="preserve">, </w:t>
            </w:r>
            <w:r w:rsidR="00CC3BD0" w:rsidRPr="00260F00">
              <w:rPr>
                <w:rFonts w:ascii="Arial" w:hAnsi="Arial" w:cs="Arial"/>
                <w:iCs/>
                <w:color w:val="auto"/>
                <w:sz w:val="24"/>
                <w:szCs w:val="24"/>
              </w:rPr>
              <w:t>sala</w:t>
            </w:r>
            <w:r w:rsidR="00FE7909" w:rsidRPr="00260F00">
              <w:rPr>
                <w:rFonts w:ascii="Arial" w:hAnsi="Arial" w:cs="Arial"/>
                <w:iCs/>
                <w:color w:val="auto"/>
                <w:sz w:val="24"/>
                <w:szCs w:val="24"/>
              </w:rPr>
              <w:t xml:space="preserve"> de estar</w:t>
            </w:r>
            <w:r w:rsidR="00693599" w:rsidRPr="00260F00">
              <w:rPr>
                <w:rFonts w:ascii="Arial" w:hAnsi="Arial" w:cs="Arial"/>
                <w:iCs/>
                <w:color w:val="auto"/>
                <w:sz w:val="24"/>
                <w:szCs w:val="24"/>
              </w:rPr>
              <w:t xml:space="preserve"> y espacios estratégicos de la estación.</w:t>
            </w:r>
          </w:p>
        </w:tc>
      </w:tr>
      <w:tr w:rsidR="000078E9" w:rsidRPr="00260F00"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260F00" w:rsidRDefault="0091519B" w:rsidP="00A62CE1">
            <w:pPr>
              <w:autoSpaceDE w:val="0"/>
              <w:autoSpaceDN w:val="0"/>
              <w:adjustRightInd w:val="0"/>
              <w:jc w:val="center"/>
              <w:rPr>
                <w:rFonts w:ascii="Arial" w:hAnsi="Arial" w:cs="Arial"/>
                <w:iCs/>
                <w:color w:val="auto"/>
                <w:sz w:val="24"/>
                <w:szCs w:val="24"/>
              </w:rPr>
            </w:pPr>
          </w:p>
        </w:tc>
      </w:tr>
      <w:tr w:rsidR="000078E9" w:rsidRPr="00260F00" w14:paraId="4F23DC44" w14:textId="77777777" w:rsidTr="0091519B">
        <w:trPr>
          <w:trHeight w:val="240"/>
          <w:jc w:val="center"/>
        </w:trPr>
        <w:tc>
          <w:tcPr>
            <w:tcW w:w="3403" w:type="dxa"/>
            <w:vAlign w:val="center"/>
          </w:tcPr>
          <w:p w14:paraId="490C6E3D" w14:textId="4C4EDC30"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Camilla FEL</w:t>
            </w:r>
          </w:p>
        </w:tc>
        <w:tc>
          <w:tcPr>
            <w:tcW w:w="4389" w:type="dxa"/>
          </w:tcPr>
          <w:p w14:paraId="7CEDF02D" w14:textId="12235AAD"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Se cuenta con (1) una camilla en las instalaciones.</w:t>
            </w:r>
          </w:p>
        </w:tc>
      </w:tr>
      <w:tr w:rsidR="000078E9" w:rsidRPr="00260F00" w14:paraId="780004C4" w14:textId="77777777" w:rsidTr="0091519B">
        <w:trPr>
          <w:trHeight w:val="240"/>
          <w:jc w:val="center"/>
        </w:trPr>
        <w:tc>
          <w:tcPr>
            <w:tcW w:w="3403" w:type="dxa"/>
            <w:vAlign w:val="center"/>
          </w:tcPr>
          <w:p w14:paraId="2DC60887" w14:textId="48EEE846"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Botiquín de primeros auxilios</w:t>
            </w:r>
          </w:p>
        </w:tc>
        <w:tc>
          <w:tcPr>
            <w:tcW w:w="4389" w:type="dxa"/>
          </w:tcPr>
          <w:p w14:paraId="2141E522" w14:textId="1305FA8F"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Se evidencia botiquín y DEA en la sede.</w:t>
            </w:r>
          </w:p>
        </w:tc>
      </w:tr>
      <w:tr w:rsidR="000078E9" w:rsidRPr="00260F00" w14:paraId="5C08013C" w14:textId="77777777" w:rsidTr="0091519B">
        <w:trPr>
          <w:trHeight w:val="240"/>
          <w:jc w:val="center"/>
        </w:trPr>
        <w:tc>
          <w:tcPr>
            <w:tcW w:w="3403" w:type="dxa"/>
            <w:vAlign w:val="center"/>
          </w:tcPr>
          <w:p w14:paraId="33C3D4FB" w14:textId="52221ACA"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Señalización de emergencia</w:t>
            </w:r>
          </w:p>
        </w:tc>
        <w:tc>
          <w:tcPr>
            <w:tcW w:w="4389" w:type="dxa"/>
          </w:tcPr>
          <w:p w14:paraId="7ACE6BBC" w14:textId="3EEEC466"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Se evidencia señalización de ruta de evacuación, escaleras de emergencia.</w:t>
            </w:r>
          </w:p>
        </w:tc>
      </w:tr>
      <w:tr w:rsidR="000078E9" w:rsidRPr="00260F00"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260F00" w:rsidRDefault="0091519B" w:rsidP="00A62CE1">
            <w:pPr>
              <w:autoSpaceDE w:val="0"/>
              <w:autoSpaceDN w:val="0"/>
              <w:adjustRightInd w:val="0"/>
              <w:jc w:val="center"/>
              <w:rPr>
                <w:rFonts w:ascii="Arial" w:hAnsi="Arial" w:cs="Arial"/>
                <w:iCs/>
                <w:color w:val="auto"/>
                <w:sz w:val="24"/>
                <w:szCs w:val="24"/>
              </w:rPr>
            </w:pPr>
          </w:p>
        </w:tc>
      </w:tr>
      <w:tr w:rsidR="000078E9" w:rsidRPr="00260F00" w14:paraId="5E25D865" w14:textId="77777777" w:rsidTr="0091519B">
        <w:trPr>
          <w:trHeight w:val="240"/>
          <w:jc w:val="center"/>
        </w:trPr>
        <w:tc>
          <w:tcPr>
            <w:tcW w:w="3403" w:type="dxa"/>
            <w:vAlign w:val="center"/>
          </w:tcPr>
          <w:p w14:paraId="2A0B910D" w14:textId="199AC955"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Servicios públicos</w:t>
            </w:r>
          </w:p>
        </w:tc>
        <w:tc>
          <w:tcPr>
            <w:tcW w:w="4389" w:type="dxa"/>
          </w:tcPr>
          <w:p w14:paraId="3C3C225A" w14:textId="77777777"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Acueducto, electricidad, gas natural, teléfono.</w:t>
            </w:r>
          </w:p>
          <w:p w14:paraId="18C87B10" w14:textId="6AB181FE"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También cuentan con servicio de internet (privado)</w:t>
            </w:r>
          </w:p>
        </w:tc>
      </w:tr>
      <w:tr w:rsidR="000078E9" w:rsidRPr="00260F00" w14:paraId="037950A5" w14:textId="77777777" w:rsidTr="0091519B">
        <w:trPr>
          <w:trHeight w:val="240"/>
          <w:jc w:val="center"/>
        </w:trPr>
        <w:tc>
          <w:tcPr>
            <w:tcW w:w="3403" w:type="dxa"/>
            <w:vAlign w:val="center"/>
          </w:tcPr>
          <w:p w14:paraId="6CEB94BF" w14:textId="07153683"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Detectores de humo</w:t>
            </w:r>
          </w:p>
        </w:tc>
        <w:tc>
          <w:tcPr>
            <w:tcW w:w="4389" w:type="dxa"/>
          </w:tcPr>
          <w:p w14:paraId="24B65F78" w14:textId="31B062D2" w:rsidR="0091519B" w:rsidRPr="00260F00" w:rsidRDefault="00693599"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Si</w:t>
            </w:r>
            <w:r w:rsidR="0091519B" w:rsidRPr="00260F00">
              <w:rPr>
                <w:rFonts w:ascii="Arial" w:hAnsi="Arial" w:cs="Arial"/>
                <w:iCs/>
                <w:color w:val="auto"/>
                <w:sz w:val="24"/>
                <w:szCs w:val="24"/>
              </w:rPr>
              <w:t xml:space="preserve"> cuenta con detectores de humo en la estación</w:t>
            </w:r>
          </w:p>
        </w:tc>
      </w:tr>
      <w:tr w:rsidR="000078E9" w:rsidRPr="00260F00" w14:paraId="751F18AD" w14:textId="77777777" w:rsidTr="0091519B">
        <w:trPr>
          <w:trHeight w:val="240"/>
          <w:jc w:val="center"/>
        </w:trPr>
        <w:tc>
          <w:tcPr>
            <w:tcW w:w="3403" w:type="dxa"/>
            <w:vAlign w:val="center"/>
          </w:tcPr>
          <w:p w14:paraId="60177972" w14:textId="4E20B6C7"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Iluminación de emergencia</w:t>
            </w:r>
          </w:p>
        </w:tc>
        <w:tc>
          <w:tcPr>
            <w:tcW w:w="4389" w:type="dxa"/>
          </w:tcPr>
          <w:p w14:paraId="7F9AEA65" w14:textId="1FBE2B72" w:rsidR="0091519B" w:rsidRPr="00260F00" w:rsidRDefault="0091519B"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No cuenta con iluminación de emergencia en la estación</w:t>
            </w:r>
          </w:p>
        </w:tc>
      </w:tr>
      <w:tr w:rsidR="000078E9" w:rsidRPr="00260F00" w14:paraId="7FC6AAE4" w14:textId="77777777" w:rsidTr="0091519B">
        <w:trPr>
          <w:trHeight w:val="240"/>
          <w:jc w:val="center"/>
        </w:trPr>
        <w:tc>
          <w:tcPr>
            <w:tcW w:w="3403" w:type="dxa"/>
            <w:vAlign w:val="center"/>
          </w:tcPr>
          <w:p w14:paraId="4502ABF2" w14:textId="7E89E527" w:rsidR="0091519B" w:rsidRPr="00260F00" w:rsidRDefault="0091519B" w:rsidP="00A62CE1">
            <w:pPr>
              <w:autoSpaceDE w:val="0"/>
              <w:autoSpaceDN w:val="0"/>
              <w:adjustRightInd w:val="0"/>
              <w:jc w:val="center"/>
              <w:rPr>
                <w:rFonts w:ascii="Arial" w:hAnsi="Arial" w:cs="Arial"/>
                <w:b/>
                <w:bCs/>
                <w:color w:val="auto"/>
                <w:sz w:val="24"/>
                <w:szCs w:val="24"/>
              </w:rPr>
            </w:pPr>
            <w:r w:rsidRPr="00260F00">
              <w:rPr>
                <w:rFonts w:ascii="Arial" w:hAnsi="Arial" w:cs="Arial"/>
                <w:b/>
                <w:bCs/>
                <w:color w:val="auto"/>
                <w:sz w:val="24"/>
                <w:szCs w:val="24"/>
              </w:rPr>
              <w:t>Pulsadores de alarma</w:t>
            </w:r>
          </w:p>
        </w:tc>
        <w:tc>
          <w:tcPr>
            <w:tcW w:w="4389" w:type="dxa"/>
          </w:tcPr>
          <w:p w14:paraId="128B2993" w14:textId="31359E5B" w:rsidR="0091519B" w:rsidRPr="00260F00" w:rsidRDefault="00FE7909" w:rsidP="00A62CE1">
            <w:pPr>
              <w:autoSpaceDE w:val="0"/>
              <w:autoSpaceDN w:val="0"/>
              <w:adjustRightInd w:val="0"/>
              <w:jc w:val="center"/>
              <w:rPr>
                <w:rFonts w:ascii="Arial" w:hAnsi="Arial" w:cs="Arial"/>
                <w:iCs/>
                <w:color w:val="auto"/>
                <w:sz w:val="24"/>
                <w:szCs w:val="24"/>
              </w:rPr>
            </w:pPr>
            <w:r w:rsidRPr="00260F00">
              <w:rPr>
                <w:rFonts w:ascii="Arial" w:hAnsi="Arial" w:cs="Arial"/>
                <w:iCs/>
                <w:color w:val="auto"/>
                <w:sz w:val="24"/>
                <w:szCs w:val="24"/>
              </w:rPr>
              <w:t>Se cuenta con un pulsador para la activación de las emergencias.</w:t>
            </w:r>
          </w:p>
        </w:tc>
      </w:tr>
    </w:tbl>
    <w:p w14:paraId="2D295F2A" w14:textId="026D0AE2" w:rsidR="0091519B" w:rsidRDefault="00222303" w:rsidP="00222303">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C472F62" w14:textId="41F18DAF" w:rsidR="00222303" w:rsidRDefault="00222303" w:rsidP="00222303">
      <w:pPr>
        <w:pStyle w:val="Default"/>
        <w:jc w:val="center"/>
        <w:rPr>
          <w:b/>
          <w:bCs/>
          <w:color w:val="auto"/>
          <w:lang w:val="es-CO"/>
        </w:rPr>
      </w:pPr>
    </w:p>
    <w:p w14:paraId="6AD53D33" w14:textId="1199CA70" w:rsidR="00222303" w:rsidRDefault="00222303" w:rsidP="00222303">
      <w:pPr>
        <w:pStyle w:val="Default"/>
        <w:jc w:val="center"/>
        <w:rPr>
          <w:b/>
          <w:bCs/>
          <w:color w:val="auto"/>
          <w:lang w:val="es-CO"/>
        </w:rPr>
      </w:pPr>
    </w:p>
    <w:p w14:paraId="27349E0F" w14:textId="4AD9D102" w:rsidR="0091519B" w:rsidRPr="00260F00" w:rsidRDefault="0091519B" w:rsidP="00896D0C">
      <w:pPr>
        <w:pStyle w:val="Default"/>
        <w:numPr>
          <w:ilvl w:val="1"/>
          <w:numId w:val="7"/>
        </w:numPr>
        <w:jc w:val="both"/>
        <w:rPr>
          <w:b/>
          <w:bCs/>
          <w:color w:val="auto"/>
          <w:lang w:val="es-CO"/>
        </w:rPr>
      </w:pPr>
      <w:r w:rsidRPr="00260F00">
        <w:rPr>
          <w:b/>
          <w:bCs/>
          <w:color w:val="auto"/>
          <w:lang w:val="es-CO"/>
        </w:rPr>
        <w:lastRenderedPageBreak/>
        <w:t xml:space="preserve"> Capacidad de ocupación por sectores </w:t>
      </w:r>
    </w:p>
    <w:p w14:paraId="67D39CD8" w14:textId="77777777" w:rsidR="0091519B" w:rsidRPr="00260F00" w:rsidRDefault="0091519B" w:rsidP="0091519B">
      <w:pPr>
        <w:pStyle w:val="Default"/>
        <w:jc w:val="both"/>
        <w:rPr>
          <w:b/>
          <w:bCs/>
          <w:color w:val="auto"/>
          <w:lang w:val="es-CO"/>
        </w:rPr>
      </w:pPr>
    </w:p>
    <w:p w14:paraId="7DE69005" w14:textId="00E5B68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Conforme a lo establecido en el Título K de la NSR-1</w:t>
      </w:r>
      <w:r w:rsidR="00B0738D" w:rsidRPr="00260F00">
        <w:rPr>
          <w:rFonts w:ascii="Arial" w:hAnsi="Arial" w:cs="Arial"/>
          <w:color w:val="auto"/>
          <w:sz w:val="24"/>
          <w:szCs w:val="24"/>
          <w:lang w:val="es-CO"/>
        </w:rPr>
        <w:t>0, la Estación B-6 Fontibón</w:t>
      </w:r>
      <w:r w:rsidRPr="00260F00">
        <w:rPr>
          <w:rFonts w:ascii="Arial" w:hAnsi="Arial" w:cs="Arial"/>
          <w:color w:val="auto"/>
          <w:sz w:val="24"/>
          <w:szCs w:val="24"/>
          <w:lang w:val="es-CO"/>
        </w:rPr>
        <w:t xml:space="preserve"> se clasifica bajo el uso Institucional – I-4.</w:t>
      </w:r>
    </w:p>
    <w:p w14:paraId="11301C4F"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7DBACC5A" w14:textId="77777777" w:rsidR="00A62CE1" w:rsidRPr="00260F00" w:rsidRDefault="00A62CE1" w:rsidP="00A62CE1">
      <w:pPr>
        <w:rPr>
          <w:rFonts w:ascii="Arial" w:hAnsi="Arial" w:cs="Arial"/>
          <w:color w:val="auto"/>
          <w:sz w:val="24"/>
          <w:szCs w:val="24"/>
          <w:lang w:val="es-CO"/>
        </w:rPr>
      </w:pPr>
      <w:r w:rsidRPr="00260F00">
        <w:rPr>
          <w:rFonts w:ascii="Arial" w:hAnsi="Arial" w:cs="Arial"/>
          <w:color w:val="auto"/>
          <w:sz w:val="24"/>
          <w:szCs w:val="24"/>
          <w:lang w:val="es-CO"/>
        </w:rPr>
        <w:t>Para efectos del presente Plan se establecen los siguientes escenarios:</w:t>
      </w:r>
    </w:p>
    <w:p w14:paraId="023E87BE" w14:textId="1D245F22" w:rsidR="00A62CE1" w:rsidRPr="00260F00" w:rsidRDefault="00A62CE1" w:rsidP="00A62CE1">
      <w:pPr>
        <w:rPr>
          <w:rFonts w:ascii="Arial" w:hAnsi="Arial" w:cs="Arial"/>
          <w:color w:val="auto"/>
          <w:sz w:val="24"/>
          <w:szCs w:val="24"/>
          <w:lang w:val="es-CO"/>
        </w:rPr>
      </w:pPr>
      <w:r w:rsidRPr="00260F00">
        <w:rPr>
          <w:rFonts w:ascii="Arial" w:hAnsi="Arial" w:cs="Arial"/>
          <w:i/>
          <w:iCs/>
          <w:color w:val="auto"/>
          <w:sz w:val="24"/>
          <w:szCs w:val="24"/>
          <w:lang w:val="es-CO"/>
        </w:rPr>
        <w:t>Ocupación habitual</w:t>
      </w:r>
      <w:r w:rsidRPr="00260F00">
        <w:rPr>
          <w:rFonts w:ascii="Arial" w:hAnsi="Arial" w:cs="Arial"/>
          <w:color w:val="auto"/>
          <w:sz w:val="24"/>
          <w:szCs w:val="24"/>
          <w:lang w:val="es-CO"/>
        </w:rPr>
        <w:t>: correspondiente al número de servidores operativos y administrativos presentes por turno.</w:t>
      </w:r>
      <w:r w:rsidR="00896D0C">
        <w:rPr>
          <w:rFonts w:ascii="Arial" w:hAnsi="Arial" w:cs="Arial"/>
          <w:color w:val="auto"/>
          <w:sz w:val="24"/>
          <w:szCs w:val="24"/>
          <w:lang w:val="es-CO"/>
        </w:rPr>
        <w:t xml:space="preserve"> </w:t>
      </w:r>
      <w:r w:rsidR="00896D0C" w:rsidRPr="00260F00">
        <w:rPr>
          <w:rFonts w:ascii="Arial" w:hAnsi="Arial" w:cs="Arial"/>
          <w:color w:val="auto"/>
          <w:sz w:val="24"/>
          <w:szCs w:val="24"/>
          <w:lang w:val="es-CO"/>
        </w:rPr>
        <w:t>La estación cuenta con una ocupación máxima aproximada</w:t>
      </w:r>
      <w:r w:rsidR="00896D0C">
        <w:rPr>
          <w:rFonts w:ascii="Arial" w:hAnsi="Arial" w:cs="Arial"/>
          <w:color w:val="auto"/>
          <w:sz w:val="24"/>
          <w:szCs w:val="24"/>
          <w:lang w:val="es-CO"/>
        </w:rPr>
        <w:t xml:space="preserve"> </w:t>
      </w:r>
      <w:r w:rsidR="00896D0C" w:rsidRPr="00260F00">
        <w:rPr>
          <w:rFonts w:ascii="Arial" w:hAnsi="Arial" w:cs="Arial"/>
          <w:color w:val="auto"/>
          <w:sz w:val="24"/>
          <w:szCs w:val="24"/>
          <w:lang w:val="es-CO"/>
        </w:rPr>
        <w:t>a veint</w:t>
      </w:r>
      <w:r w:rsidR="00896D0C">
        <w:rPr>
          <w:rFonts w:ascii="Arial" w:hAnsi="Arial" w:cs="Arial"/>
          <w:color w:val="auto"/>
          <w:sz w:val="24"/>
          <w:szCs w:val="24"/>
          <w:lang w:val="es-CO"/>
        </w:rPr>
        <w:t>idos</w:t>
      </w:r>
      <w:r w:rsidR="00896D0C" w:rsidRPr="00260F00">
        <w:rPr>
          <w:rFonts w:ascii="Arial" w:hAnsi="Arial" w:cs="Arial"/>
          <w:color w:val="auto"/>
          <w:sz w:val="24"/>
          <w:szCs w:val="24"/>
          <w:lang w:val="es-CO"/>
        </w:rPr>
        <w:t xml:space="preserve"> (2</w:t>
      </w:r>
      <w:r w:rsidR="00896D0C">
        <w:rPr>
          <w:rFonts w:ascii="Arial" w:hAnsi="Arial" w:cs="Arial"/>
          <w:color w:val="auto"/>
          <w:sz w:val="24"/>
          <w:szCs w:val="24"/>
          <w:lang w:val="es-CO"/>
        </w:rPr>
        <w:t>2</w:t>
      </w:r>
      <w:r w:rsidR="00896D0C" w:rsidRPr="00260F00">
        <w:rPr>
          <w:rFonts w:ascii="Arial" w:hAnsi="Arial" w:cs="Arial"/>
          <w:color w:val="auto"/>
          <w:sz w:val="24"/>
          <w:szCs w:val="24"/>
          <w:lang w:val="es-CO"/>
        </w:rPr>
        <w:t>) personas por turno</w:t>
      </w:r>
      <w:r w:rsidR="00896D0C">
        <w:rPr>
          <w:rFonts w:ascii="Arial" w:hAnsi="Arial" w:cs="Arial"/>
          <w:color w:val="auto"/>
          <w:sz w:val="24"/>
          <w:szCs w:val="24"/>
          <w:lang w:val="es-CO"/>
        </w:rPr>
        <w:t>.</w:t>
      </w:r>
    </w:p>
    <w:p w14:paraId="33EA3EFE" w14:textId="31EC951B" w:rsidR="00A62CE1" w:rsidRPr="00260F00" w:rsidRDefault="00A62CE1" w:rsidP="00A62CE1">
      <w:pPr>
        <w:rPr>
          <w:rFonts w:ascii="Arial" w:hAnsi="Arial" w:cs="Arial"/>
          <w:color w:val="auto"/>
          <w:sz w:val="24"/>
          <w:szCs w:val="24"/>
          <w:lang w:val="es-CO"/>
        </w:rPr>
      </w:pPr>
      <w:r w:rsidRPr="00260F00">
        <w:rPr>
          <w:rFonts w:ascii="Arial" w:hAnsi="Arial" w:cs="Arial"/>
          <w:i/>
          <w:iCs/>
          <w:color w:val="auto"/>
          <w:sz w:val="24"/>
          <w:szCs w:val="24"/>
          <w:lang w:val="es-CO"/>
        </w:rPr>
        <w:t>Ocupación máxima estimada</w:t>
      </w:r>
      <w:r w:rsidRPr="00260F00">
        <w:rPr>
          <w:rFonts w:ascii="Arial" w:hAnsi="Arial" w:cs="Arial"/>
          <w:color w:val="auto"/>
          <w:sz w:val="24"/>
          <w:szCs w:val="24"/>
          <w:lang w:val="es-CO"/>
        </w:rPr>
        <w:t>: incluye personal en turno, personal administrativo adicional y visitantes eventuales en actividades institucionales.</w:t>
      </w:r>
      <w:r w:rsidR="00896D0C">
        <w:rPr>
          <w:rFonts w:ascii="Arial" w:hAnsi="Arial" w:cs="Arial"/>
          <w:color w:val="auto"/>
          <w:sz w:val="24"/>
          <w:szCs w:val="24"/>
          <w:lang w:val="es-CO"/>
        </w:rPr>
        <w:t xml:space="preserve"> </w:t>
      </w:r>
      <w:r w:rsidR="00896D0C" w:rsidRPr="00260F00">
        <w:rPr>
          <w:rFonts w:ascii="Arial" w:hAnsi="Arial" w:cs="Arial"/>
          <w:color w:val="auto"/>
          <w:sz w:val="24"/>
          <w:szCs w:val="24"/>
          <w:lang w:val="es-CO"/>
        </w:rPr>
        <w:t xml:space="preserve">La estación cuenta con una ocupación máxima aproximada inferior a </w:t>
      </w:r>
      <w:r w:rsidR="00896D0C">
        <w:rPr>
          <w:rFonts w:ascii="Arial" w:hAnsi="Arial" w:cs="Arial"/>
          <w:color w:val="auto"/>
          <w:sz w:val="24"/>
          <w:szCs w:val="24"/>
          <w:lang w:val="es-CO"/>
        </w:rPr>
        <w:t>treinta</w:t>
      </w:r>
      <w:r w:rsidR="00896D0C" w:rsidRPr="00260F00">
        <w:rPr>
          <w:rFonts w:ascii="Arial" w:hAnsi="Arial" w:cs="Arial"/>
          <w:color w:val="auto"/>
          <w:sz w:val="24"/>
          <w:szCs w:val="24"/>
          <w:lang w:val="es-CO"/>
        </w:rPr>
        <w:t xml:space="preserve"> (</w:t>
      </w:r>
      <w:r w:rsidR="00896D0C">
        <w:rPr>
          <w:rFonts w:ascii="Arial" w:hAnsi="Arial" w:cs="Arial"/>
          <w:color w:val="auto"/>
          <w:sz w:val="24"/>
          <w:szCs w:val="24"/>
          <w:lang w:val="es-CO"/>
        </w:rPr>
        <w:t>30</w:t>
      </w:r>
      <w:r w:rsidR="00896D0C" w:rsidRPr="00260F00">
        <w:rPr>
          <w:rFonts w:ascii="Arial" w:hAnsi="Arial" w:cs="Arial"/>
          <w:color w:val="auto"/>
          <w:sz w:val="24"/>
          <w:szCs w:val="24"/>
          <w:lang w:val="es-CO"/>
        </w:rPr>
        <w:t>) personas por turno</w:t>
      </w:r>
      <w:r w:rsidR="00896D0C">
        <w:rPr>
          <w:rFonts w:ascii="Arial" w:hAnsi="Arial" w:cs="Arial"/>
          <w:color w:val="auto"/>
          <w:sz w:val="24"/>
          <w:szCs w:val="24"/>
          <w:lang w:val="es-CO"/>
        </w:rPr>
        <w:t>.</w:t>
      </w:r>
    </w:p>
    <w:p w14:paraId="41DF2402" w14:textId="5D32CD55" w:rsidR="0091519B" w:rsidRPr="00222303" w:rsidRDefault="00A62CE1" w:rsidP="00222303">
      <w:pPr>
        <w:rPr>
          <w:rFonts w:ascii="Arial" w:hAnsi="Arial" w:cs="Arial"/>
          <w:color w:val="auto"/>
          <w:sz w:val="24"/>
          <w:szCs w:val="24"/>
          <w:lang w:val="es-CO"/>
        </w:rPr>
      </w:pPr>
      <w:r w:rsidRPr="00260F00">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260F00" w:rsidRDefault="0091519B" w:rsidP="0091519B">
      <w:pPr>
        <w:pStyle w:val="Default"/>
        <w:ind w:left="462"/>
        <w:jc w:val="both"/>
        <w:rPr>
          <w:b/>
          <w:bCs/>
          <w:color w:val="auto"/>
          <w:lang w:val="es-CO"/>
        </w:rPr>
      </w:pPr>
    </w:p>
    <w:p w14:paraId="06DDE032" w14:textId="6898AFA5" w:rsidR="0091519B" w:rsidRPr="00260F00" w:rsidRDefault="0091519B" w:rsidP="00896D0C">
      <w:pPr>
        <w:pStyle w:val="Default"/>
        <w:numPr>
          <w:ilvl w:val="1"/>
          <w:numId w:val="7"/>
        </w:numPr>
        <w:jc w:val="both"/>
        <w:rPr>
          <w:b/>
          <w:bCs/>
          <w:color w:val="auto"/>
          <w:lang w:val="es-CO"/>
        </w:rPr>
      </w:pPr>
      <w:r w:rsidRPr="00260F00">
        <w:rPr>
          <w:b/>
          <w:bCs/>
          <w:color w:val="auto"/>
          <w:lang w:val="es-CO"/>
        </w:rPr>
        <w:t xml:space="preserve"> Actividades desarrolladas en la estación</w:t>
      </w:r>
    </w:p>
    <w:p w14:paraId="766A3C0B" w14:textId="77777777" w:rsidR="0091519B" w:rsidRPr="00260F00" w:rsidRDefault="0091519B" w:rsidP="0091519B">
      <w:pPr>
        <w:pStyle w:val="Default"/>
        <w:jc w:val="both"/>
        <w:rPr>
          <w:b/>
          <w:bCs/>
          <w:color w:val="auto"/>
          <w:lang w:val="es-CO"/>
        </w:rPr>
      </w:pPr>
    </w:p>
    <w:p w14:paraId="447E45C7" w14:textId="4B2FA6FB" w:rsidR="0091519B" w:rsidRPr="00260F00" w:rsidRDefault="0091519B" w:rsidP="00B22D74">
      <w:pPr>
        <w:shd w:val="clear" w:color="auto" w:fill="FFFFFF"/>
        <w:spacing w:after="300" w:line="240" w:lineRule="auto"/>
        <w:ind w:left="426" w:right="332"/>
        <w:rPr>
          <w:rFonts w:ascii="Arial" w:hAnsi="Arial" w:cs="Arial"/>
          <w:color w:val="auto"/>
          <w:sz w:val="24"/>
          <w:szCs w:val="24"/>
        </w:rPr>
      </w:pPr>
      <w:r w:rsidRPr="00260F00">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693599" w:rsidRPr="00260F00">
        <w:rPr>
          <w:rFonts w:ascii="Arial" w:hAnsi="Arial" w:cs="Arial"/>
          <w:color w:val="auto"/>
          <w:sz w:val="24"/>
          <w:szCs w:val="24"/>
        </w:rPr>
        <w:t>6</w:t>
      </w:r>
      <w:r w:rsidR="00FE7909" w:rsidRPr="00260F00">
        <w:rPr>
          <w:rFonts w:ascii="Arial" w:hAnsi="Arial" w:cs="Arial"/>
          <w:color w:val="auto"/>
          <w:sz w:val="24"/>
          <w:szCs w:val="24"/>
        </w:rPr>
        <w:t>,</w:t>
      </w:r>
      <w:r w:rsidRPr="00260F00">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260F00" w:rsidRDefault="0091519B" w:rsidP="00B22D74">
      <w:pPr>
        <w:pStyle w:val="Default"/>
        <w:ind w:left="426" w:right="332"/>
        <w:jc w:val="both"/>
        <w:rPr>
          <w:b/>
          <w:bCs/>
          <w:color w:val="auto"/>
          <w:lang w:val="es-CO"/>
        </w:rPr>
      </w:pPr>
      <w:r w:rsidRPr="00260F00">
        <w:rPr>
          <w:b/>
          <w:bCs/>
          <w:color w:val="auto"/>
          <w:lang w:val="es-CO"/>
        </w:rPr>
        <w:t xml:space="preserve"> </w:t>
      </w:r>
    </w:p>
    <w:p w14:paraId="0BA8966B" w14:textId="77777777" w:rsidR="0091519B" w:rsidRPr="00260F00" w:rsidRDefault="0091519B" w:rsidP="00B22D74">
      <w:pPr>
        <w:shd w:val="clear" w:color="auto" w:fill="FFFFFF"/>
        <w:spacing w:after="300" w:line="240" w:lineRule="auto"/>
        <w:ind w:left="426" w:right="332"/>
        <w:rPr>
          <w:rFonts w:ascii="Arial" w:hAnsi="Arial" w:cs="Arial"/>
          <w:color w:val="auto"/>
          <w:sz w:val="24"/>
          <w:szCs w:val="24"/>
        </w:rPr>
      </w:pPr>
      <w:r w:rsidRPr="00260F00">
        <w:rPr>
          <w:rFonts w:ascii="Arial" w:hAnsi="Arial" w:cs="Arial"/>
          <w:color w:val="auto"/>
          <w:sz w:val="24"/>
          <w:szCs w:val="24"/>
        </w:rPr>
        <w:t>Dentro de dichas actividades que se realizan al interior de la estación se encuentran:</w:t>
      </w:r>
    </w:p>
    <w:p w14:paraId="5D9F3301"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lastRenderedPageBreak/>
        <w:t xml:space="preserve">Actividades de acondicionamiento físico para los servidores operativos. </w:t>
      </w:r>
    </w:p>
    <w:p w14:paraId="65DA4E58"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Entrenamientos y reentrenamientos para la atención de emergencias.</w:t>
      </w:r>
    </w:p>
    <w:p w14:paraId="02FC7850"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Actividades de capacitación para los grupos especializados.</w:t>
      </w:r>
    </w:p>
    <w:p w14:paraId="2AA04F95" w14:textId="77777777" w:rsidR="0091519B" w:rsidRPr="00260F00" w:rsidRDefault="0091519B" w:rsidP="00896D0C">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260F00">
        <w:rPr>
          <w:rFonts w:ascii="Arial" w:eastAsia="Times New Roman" w:hAnsi="Arial" w:cs="Arial"/>
          <w:color w:val="auto"/>
          <w:sz w:val="24"/>
          <w:szCs w:val="24"/>
          <w:lang w:eastAsia="es-CO"/>
        </w:rPr>
        <w:t>Otras actividades directas de los servidores en la estación.</w:t>
      </w:r>
    </w:p>
    <w:p w14:paraId="4BFF09D7" w14:textId="77777777" w:rsidR="00693599" w:rsidRPr="00260F00" w:rsidRDefault="00693599" w:rsidP="00222303">
      <w:pPr>
        <w:rPr>
          <w:rFonts w:ascii="Arial" w:hAnsi="Arial" w:cs="Arial"/>
          <w:color w:val="auto"/>
          <w:sz w:val="24"/>
          <w:szCs w:val="24"/>
        </w:rPr>
      </w:pPr>
    </w:p>
    <w:p w14:paraId="4774314C" w14:textId="7FEF4EF0" w:rsidR="0091519B" w:rsidRPr="00260F00" w:rsidRDefault="0091519B" w:rsidP="00896D0C">
      <w:pPr>
        <w:pStyle w:val="Default"/>
        <w:numPr>
          <w:ilvl w:val="1"/>
          <w:numId w:val="7"/>
        </w:numPr>
        <w:jc w:val="both"/>
        <w:rPr>
          <w:b/>
          <w:bCs/>
          <w:color w:val="auto"/>
          <w:lang w:val="es-CO"/>
        </w:rPr>
      </w:pPr>
      <w:r w:rsidRPr="00260F00">
        <w:rPr>
          <w:b/>
          <w:bCs/>
          <w:color w:val="auto"/>
          <w:lang w:val="es-CO"/>
        </w:rPr>
        <w:t xml:space="preserve"> Capacidad por número de salidas</w:t>
      </w:r>
    </w:p>
    <w:p w14:paraId="1CA9ADCD" w14:textId="77777777" w:rsidR="0091519B" w:rsidRPr="00260F00" w:rsidRDefault="0091519B" w:rsidP="0091519B">
      <w:pPr>
        <w:ind w:left="142"/>
        <w:rPr>
          <w:rFonts w:ascii="Arial" w:hAnsi="Arial" w:cs="Arial"/>
          <w:color w:val="auto"/>
          <w:sz w:val="24"/>
          <w:szCs w:val="24"/>
        </w:rPr>
      </w:pPr>
    </w:p>
    <w:p w14:paraId="7786CF10" w14:textId="15A5FCA3" w:rsidR="0091519B" w:rsidRPr="00260F00" w:rsidRDefault="0091519B" w:rsidP="002068FB">
      <w:pPr>
        <w:ind w:left="709"/>
        <w:rPr>
          <w:rFonts w:ascii="Arial" w:hAnsi="Arial" w:cs="Arial"/>
          <w:color w:val="auto"/>
          <w:sz w:val="24"/>
          <w:szCs w:val="24"/>
        </w:rPr>
      </w:pPr>
      <w:r w:rsidRPr="00260F00">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5E8B628F"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00260F00" w:rsidRPr="00260F00">
        <w:rPr>
          <w:rFonts w:ascii="Arial" w:hAnsi="Arial" w:cs="Arial"/>
          <w:b/>
          <w:bCs/>
          <w:i w:val="0"/>
          <w:iCs w:val="0"/>
          <w:sz w:val="24"/>
          <w:szCs w:val="24"/>
        </w:rPr>
        <w:t>9</w:t>
      </w:r>
      <w:r w:rsidRPr="00260F00">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260F00" w14:paraId="4DC30A8F" w14:textId="77777777" w:rsidTr="00C27D77">
        <w:trPr>
          <w:trHeight w:val="110"/>
          <w:jc w:val="center"/>
        </w:trPr>
        <w:tc>
          <w:tcPr>
            <w:tcW w:w="2547" w:type="dxa"/>
            <w:shd w:val="clear" w:color="auto" w:fill="FFD966" w:themeFill="accent4" w:themeFillTint="99"/>
            <w:vAlign w:val="center"/>
          </w:tcPr>
          <w:p w14:paraId="54F82A35" w14:textId="20F268CC" w:rsidR="0091519B" w:rsidRPr="00260F00" w:rsidRDefault="0091519B" w:rsidP="000078E9">
            <w:pPr>
              <w:autoSpaceDE w:val="0"/>
              <w:autoSpaceDN w:val="0"/>
              <w:adjustRightInd w:val="0"/>
              <w:rPr>
                <w:rFonts w:ascii="Arial" w:hAnsi="Arial" w:cs="Arial"/>
                <w:b/>
                <w:color w:val="auto"/>
                <w:sz w:val="24"/>
                <w:szCs w:val="24"/>
                <w:lang w:val="es-CO"/>
              </w:rPr>
            </w:pPr>
            <w:r w:rsidRPr="00260F00">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260F00" w:rsidRDefault="0091519B" w:rsidP="000078E9">
            <w:pPr>
              <w:autoSpaceDE w:val="0"/>
              <w:autoSpaceDN w:val="0"/>
              <w:adjustRightInd w:val="0"/>
              <w:rPr>
                <w:rFonts w:ascii="Arial" w:hAnsi="Arial" w:cs="Arial"/>
                <w:b/>
                <w:color w:val="auto"/>
                <w:sz w:val="24"/>
                <w:szCs w:val="24"/>
                <w:lang w:val="es-CO"/>
              </w:rPr>
            </w:pPr>
            <w:r w:rsidRPr="00260F00">
              <w:rPr>
                <w:rFonts w:ascii="Arial" w:hAnsi="Arial" w:cs="Arial"/>
                <w:b/>
                <w:color w:val="auto"/>
                <w:sz w:val="24"/>
                <w:szCs w:val="24"/>
                <w:lang w:val="es-CO"/>
              </w:rPr>
              <w:t>Número mínima de salidas</w:t>
            </w:r>
          </w:p>
        </w:tc>
      </w:tr>
      <w:tr w:rsidR="000078E9" w:rsidRPr="00260F00" w14:paraId="363D2E24" w14:textId="77777777" w:rsidTr="0091519B">
        <w:trPr>
          <w:trHeight w:val="380"/>
          <w:jc w:val="center"/>
        </w:trPr>
        <w:tc>
          <w:tcPr>
            <w:tcW w:w="2547" w:type="dxa"/>
          </w:tcPr>
          <w:p w14:paraId="4E78F7B9" w14:textId="1FFA959E" w:rsidR="0091519B" w:rsidRPr="00260F00" w:rsidRDefault="0091519B" w:rsidP="000078E9">
            <w:pPr>
              <w:autoSpaceDE w:val="0"/>
              <w:autoSpaceDN w:val="0"/>
              <w:adjustRightInd w:val="0"/>
              <w:rPr>
                <w:rFonts w:ascii="Arial" w:hAnsi="Arial" w:cs="Arial"/>
                <w:b/>
                <w:color w:val="auto"/>
                <w:sz w:val="24"/>
                <w:szCs w:val="24"/>
                <w:lang w:val="es-CO"/>
              </w:rPr>
            </w:pPr>
            <w:r w:rsidRPr="00260F00">
              <w:rPr>
                <w:rFonts w:ascii="Arial" w:hAnsi="Arial" w:cs="Arial"/>
                <w:b/>
                <w:bCs/>
                <w:color w:val="auto"/>
                <w:sz w:val="24"/>
                <w:szCs w:val="24"/>
              </w:rPr>
              <w:t>0-100</w:t>
            </w:r>
          </w:p>
        </w:tc>
        <w:tc>
          <w:tcPr>
            <w:tcW w:w="2693" w:type="dxa"/>
          </w:tcPr>
          <w:p w14:paraId="11C46401" w14:textId="27AF7A28" w:rsidR="0091519B" w:rsidRPr="00260F00" w:rsidRDefault="0091519B" w:rsidP="000078E9">
            <w:pPr>
              <w:autoSpaceDE w:val="0"/>
              <w:autoSpaceDN w:val="0"/>
              <w:adjustRightInd w:val="0"/>
              <w:rPr>
                <w:rFonts w:ascii="Arial" w:hAnsi="Arial" w:cs="Arial"/>
                <w:iCs/>
                <w:color w:val="auto"/>
                <w:sz w:val="24"/>
                <w:szCs w:val="24"/>
                <w:lang w:val="es-CO"/>
              </w:rPr>
            </w:pPr>
            <w:r w:rsidRPr="00260F00">
              <w:rPr>
                <w:rFonts w:ascii="Arial" w:hAnsi="Arial" w:cs="Arial"/>
                <w:iCs/>
                <w:color w:val="auto"/>
                <w:sz w:val="24"/>
                <w:szCs w:val="24"/>
              </w:rPr>
              <w:t>1</w:t>
            </w:r>
          </w:p>
        </w:tc>
      </w:tr>
      <w:tr w:rsidR="000078E9" w:rsidRPr="00260F00" w14:paraId="1A95599D" w14:textId="77777777" w:rsidTr="0091519B">
        <w:trPr>
          <w:jc w:val="center"/>
        </w:trPr>
        <w:tc>
          <w:tcPr>
            <w:tcW w:w="2547" w:type="dxa"/>
          </w:tcPr>
          <w:p w14:paraId="641FE242" w14:textId="077E4AA4" w:rsidR="0091519B" w:rsidRPr="00260F00" w:rsidRDefault="0091519B" w:rsidP="000078E9">
            <w:pPr>
              <w:rPr>
                <w:rFonts w:ascii="Arial" w:hAnsi="Arial" w:cs="Arial"/>
                <w:b/>
                <w:color w:val="auto"/>
                <w:sz w:val="24"/>
                <w:szCs w:val="24"/>
              </w:rPr>
            </w:pPr>
            <w:r w:rsidRPr="00260F00">
              <w:rPr>
                <w:rFonts w:ascii="Arial" w:hAnsi="Arial" w:cs="Arial"/>
                <w:b/>
                <w:bCs/>
                <w:color w:val="auto"/>
                <w:sz w:val="24"/>
                <w:szCs w:val="24"/>
              </w:rPr>
              <w:t>101-500</w:t>
            </w:r>
          </w:p>
        </w:tc>
        <w:tc>
          <w:tcPr>
            <w:tcW w:w="2693" w:type="dxa"/>
          </w:tcPr>
          <w:p w14:paraId="3637ED3F" w14:textId="570FF72F" w:rsidR="0091519B" w:rsidRPr="00260F00" w:rsidRDefault="0091519B" w:rsidP="000078E9">
            <w:pPr>
              <w:rPr>
                <w:rFonts w:ascii="Arial" w:hAnsi="Arial" w:cs="Arial"/>
                <w:iCs/>
                <w:color w:val="auto"/>
                <w:sz w:val="24"/>
                <w:szCs w:val="24"/>
              </w:rPr>
            </w:pPr>
            <w:r w:rsidRPr="00260F00">
              <w:rPr>
                <w:rFonts w:ascii="Arial" w:hAnsi="Arial" w:cs="Arial"/>
                <w:iCs/>
                <w:color w:val="auto"/>
                <w:sz w:val="24"/>
                <w:szCs w:val="24"/>
              </w:rPr>
              <w:t>2</w:t>
            </w:r>
          </w:p>
        </w:tc>
      </w:tr>
      <w:tr w:rsidR="000078E9" w:rsidRPr="00260F00" w14:paraId="1E1107F6" w14:textId="77777777" w:rsidTr="0091519B">
        <w:trPr>
          <w:jc w:val="center"/>
        </w:trPr>
        <w:tc>
          <w:tcPr>
            <w:tcW w:w="2547" w:type="dxa"/>
          </w:tcPr>
          <w:p w14:paraId="67BC4D3C" w14:textId="69DBC068" w:rsidR="0091519B" w:rsidRPr="00260F00" w:rsidRDefault="0091519B" w:rsidP="000078E9">
            <w:pPr>
              <w:rPr>
                <w:rFonts w:ascii="Arial" w:hAnsi="Arial" w:cs="Arial"/>
                <w:b/>
                <w:bCs/>
                <w:color w:val="auto"/>
                <w:sz w:val="24"/>
                <w:szCs w:val="24"/>
              </w:rPr>
            </w:pPr>
            <w:r w:rsidRPr="00260F00">
              <w:rPr>
                <w:rFonts w:ascii="Arial" w:hAnsi="Arial" w:cs="Arial"/>
                <w:b/>
                <w:bCs/>
                <w:color w:val="auto"/>
                <w:sz w:val="24"/>
                <w:szCs w:val="24"/>
              </w:rPr>
              <w:t>501-1000</w:t>
            </w:r>
          </w:p>
        </w:tc>
        <w:tc>
          <w:tcPr>
            <w:tcW w:w="2693" w:type="dxa"/>
          </w:tcPr>
          <w:p w14:paraId="3DEBE731" w14:textId="3A5DC23C" w:rsidR="0091519B" w:rsidRPr="00260F00" w:rsidRDefault="0091519B" w:rsidP="000078E9">
            <w:pPr>
              <w:rPr>
                <w:rFonts w:ascii="Arial" w:hAnsi="Arial" w:cs="Arial"/>
                <w:iCs/>
                <w:color w:val="auto"/>
                <w:sz w:val="24"/>
                <w:szCs w:val="24"/>
              </w:rPr>
            </w:pPr>
            <w:r w:rsidRPr="00260F00">
              <w:rPr>
                <w:rFonts w:ascii="Arial" w:hAnsi="Arial" w:cs="Arial"/>
                <w:iCs/>
                <w:color w:val="auto"/>
                <w:sz w:val="24"/>
                <w:szCs w:val="24"/>
              </w:rPr>
              <w:t>3</w:t>
            </w:r>
          </w:p>
        </w:tc>
      </w:tr>
    </w:tbl>
    <w:p w14:paraId="6D277786" w14:textId="00FC169E" w:rsidR="00D50761" w:rsidRPr="00260F00" w:rsidRDefault="00222303" w:rsidP="00222303">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44A4C0" w14:textId="3B418E03" w:rsidR="00282E7F" w:rsidRPr="00260F00" w:rsidRDefault="00D50761" w:rsidP="00896D0C">
      <w:pPr>
        <w:pStyle w:val="Ttulo1"/>
        <w:numPr>
          <w:ilvl w:val="0"/>
          <w:numId w:val="16"/>
        </w:numPr>
        <w:rPr>
          <w:rFonts w:ascii="Arial" w:hAnsi="Arial" w:cs="Arial"/>
          <w:color w:val="auto"/>
          <w:sz w:val="24"/>
          <w:szCs w:val="24"/>
          <w:lang w:val="es-CO"/>
        </w:rPr>
      </w:pPr>
      <w:bookmarkStart w:id="29" w:name="_Toc224581108"/>
      <w:r w:rsidRPr="00260F00">
        <w:rPr>
          <w:rFonts w:ascii="Arial" w:hAnsi="Arial" w:cs="Arial"/>
          <w:color w:val="auto"/>
          <w:sz w:val="24"/>
          <w:szCs w:val="24"/>
          <w:lang w:val="es-CO"/>
        </w:rPr>
        <w:t>IDENTIFICACIÓN DE AMENAZAS Y DETERMINACIÓN DE LA VULNERABILIDAD</w:t>
      </w:r>
      <w:bookmarkEnd w:id="29"/>
    </w:p>
    <w:p w14:paraId="43754BD7" w14:textId="77777777" w:rsidR="00D50761" w:rsidRPr="00260F00" w:rsidRDefault="00D50761" w:rsidP="000078E9">
      <w:pPr>
        <w:pStyle w:val="Default"/>
        <w:jc w:val="both"/>
        <w:rPr>
          <w:b/>
          <w:bCs/>
          <w:color w:val="auto"/>
          <w:lang w:val="es-CO"/>
        </w:rPr>
      </w:pPr>
    </w:p>
    <w:p w14:paraId="3BC2DEBE" w14:textId="77777777" w:rsidR="00D50761" w:rsidRPr="00260F00" w:rsidRDefault="00D50761" w:rsidP="000078E9">
      <w:pPr>
        <w:autoSpaceDE w:val="0"/>
        <w:autoSpaceDN w:val="0"/>
        <w:adjustRightInd w:val="0"/>
        <w:spacing w:after="0" w:line="240" w:lineRule="auto"/>
        <w:ind w:left="426" w:right="141"/>
        <w:rPr>
          <w:rFonts w:ascii="Arial" w:hAnsi="Arial" w:cs="Arial"/>
          <w:color w:val="auto"/>
          <w:sz w:val="24"/>
          <w:szCs w:val="24"/>
        </w:rPr>
      </w:pPr>
      <w:r w:rsidRPr="00260F00">
        <w:rPr>
          <w:rFonts w:ascii="Arial" w:hAnsi="Arial" w:cs="Arial"/>
          <w:color w:val="auto"/>
          <w:sz w:val="24"/>
          <w:szCs w:val="24"/>
        </w:rPr>
        <w:t>La</w:t>
      </w:r>
      <w:r w:rsidRPr="00260F00">
        <w:rPr>
          <w:rFonts w:ascii="Arial" w:hAnsi="Arial" w:cs="Arial"/>
          <w:b/>
          <w:bCs/>
          <w:color w:val="auto"/>
          <w:sz w:val="24"/>
          <w:szCs w:val="24"/>
        </w:rPr>
        <w:t xml:space="preserve"> </w:t>
      </w:r>
      <w:r w:rsidRPr="00260F00">
        <w:rPr>
          <w:rFonts w:ascii="Arial" w:hAnsi="Arial" w:cs="Arial"/>
          <w:color w:val="auto"/>
          <w:sz w:val="24"/>
          <w:szCs w:val="24"/>
        </w:rPr>
        <w:t>UAE Cuerpo Oficial Bomberos de Bogotá,</w:t>
      </w:r>
      <w:r w:rsidRPr="00260F00">
        <w:rPr>
          <w:rFonts w:ascii="Arial" w:hAnsi="Arial" w:cs="Arial"/>
          <w:b/>
          <w:bCs/>
          <w:color w:val="auto"/>
          <w:sz w:val="24"/>
          <w:szCs w:val="24"/>
        </w:rPr>
        <w:t xml:space="preserve"> </w:t>
      </w:r>
      <w:r w:rsidRPr="00260F00">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260F00" w:rsidRDefault="00CC3BD0" w:rsidP="000078E9">
      <w:pPr>
        <w:pStyle w:val="Default"/>
        <w:jc w:val="both"/>
        <w:rPr>
          <w:b/>
          <w:bCs/>
          <w:color w:val="auto"/>
          <w:lang w:val="es-CO"/>
        </w:rPr>
      </w:pPr>
    </w:p>
    <w:p w14:paraId="6D45CFED" w14:textId="77777777" w:rsidR="00CC3BD0" w:rsidRDefault="00CC3BD0" w:rsidP="000078E9">
      <w:pPr>
        <w:pStyle w:val="Default"/>
        <w:jc w:val="both"/>
        <w:rPr>
          <w:b/>
          <w:bCs/>
          <w:color w:val="auto"/>
          <w:lang w:val="es-CO"/>
        </w:rPr>
      </w:pPr>
    </w:p>
    <w:p w14:paraId="105A75EB" w14:textId="77777777" w:rsidR="008E193D" w:rsidRDefault="008E193D" w:rsidP="000078E9">
      <w:pPr>
        <w:pStyle w:val="Default"/>
        <w:jc w:val="both"/>
        <w:rPr>
          <w:b/>
          <w:bCs/>
          <w:color w:val="auto"/>
          <w:lang w:val="es-CO"/>
        </w:rPr>
      </w:pPr>
    </w:p>
    <w:p w14:paraId="62F820AE" w14:textId="77777777" w:rsidR="008E193D" w:rsidRDefault="008E193D" w:rsidP="000078E9">
      <w:pPr>
        <w:pStyle w:val="Default"/>
        <w:jc w:val="both"/>
        <w:rPr>
          <w:b/>
          <w:bCs/>
          <w:color w:val="auto"/>
          <w:lang w:val="es-CO"/>
        </w:rPr>
      </w:pPr>
    </w:p>
    <w:p w14:paraId="0775537F" w14:textId="77777777" w:rsidR="008E193D" w:rsidRDefault="008E193D" w:rsidP="000078E9">
      <w:pPr>
        <w:pStyle w:val="Default"/>
        <w:jc w:val="both"/>
        <w:rPr>
          <w:b/>
          <w:bCs/>
          <w:color w:val="auto"/>
          <w:lang w:val="es-CO"/>
        </w:rPr>
      </w:pPr>
    </w:p>
    <w:p w14:paraId="12E0A68E" w14:textId="77777777" w:rsidR="008E193D" w:rsidRDefault="008E193D" w:rsidP="000078E9">
      <w:pPr>
        <w:pStyle w:val="Default"/>
        <w:jc w:val="both"/>
        <w:rPr>
          <w:b/>
          <w:bCs/>
          <w:color w:val="auto"/>
          <w:lang w:val="es-CO"/>
        </w:rPr>
      </w:pPr>
    </w:p>
    <w:p w14:paraId="07F8C3BB" w14:textId="77777777" w:rsidR="008E193D" w:rsidRDefault="008E193D" w:rsidP="000078E9">
      <w:pPr>
        <w:pStyle w:val="Default"/>
        <w:jc w:val="both"/>
        <w:rPr>
          <w:b/>
          <w:bCs/>
          <w:color w:val="auto"/>
          <w:lang w:val="es-CO"/>
        </w:rPr>
      </w:pPr>
    </w:p>
    <w:p w14:paraId="6BAB9D8E" w14:textId="77777777" w:rsidR="008E193D" w:rsidRDefault="008E193D" w:rsidP="000078E9">
      <w:pPr>
        <w:pStyle w:val="Default"/>
        <w:jc w:val="both"/>
        <w:rPr>
          <w:b/>
          <w:bCs/>
          <w:color w:val="auto"/>
          <w:lang w:val="es-CO"/>
        </w:rPr>
      </w:pPr>
    </w:p>
    <w:p w14:paraId="6B82B621" w14:textId="77777777" w:rsidR="008E193D" w:rsidRPr="00260F00" w:rsidRDefault="008E193D" w:rsidP="000078E9">
      <w:pPr>
        <w:pStyle w:val="Default"/>
        <w:jc w:val="both"/>
        <w:rPr>
          <w:b/>
          <w:bCs/>
          <w:color w:val="auto"/>
          <w:lang w:val="es-CO"/>
        </w:rPr>
      </w:pPr>
    </w:p>
    <w:p w14:paraId="5D96B593" w14:textId="30DC7B37" w:rsidR="00BA3AEC" w:rsidRPr="00260F00" w:rsidRDefault="00260F00"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lastRenderedPageBreak/>
        <w:t>Tabla10</w:t>
      </w:r>
      <w:r w:rsidR="00BA3AEC" w:rsidRPr="00260F00">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260F00"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260F00" w:rsidRDefault="00D50761" w:rsidP="00BA3AEC">
            <w:pPr>
              <w:adjustRightInd w:val="0"/>
              <w:jc w:val="center"/>
              <w:rPr>
                <w:rFonts w:ascii="Arial" w:hAnsi="Arial" w:cs="Arial"/>
                <w:b/>
                <w:color w:val="auto"/>
                <w:sz w:val="24"/>
                <w:szCs w:val="24"/>
              </w:rPr>
            </w:pPr>
            <w:r w:rsidRPr="00260F00">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260F00" w:rsidRDefault="00D50761" w:rsidP="00BA3AEC">
            <w:pPr>
              <w:adjustRightInd w:val="0"/>
              <w:jc w:val="center"/>
              <w:rPr>
                <w:rFonts w:ascii="Arial" w:hAnsi="Arial" w:cs="Arial"/>
                <w:b/>
                <w:color w:val="auto"/>
                <w:sz w:val="24"/>
                <w:szCs w:val="24"/>
              </w:rPr>
            </w:pPr>
            <w:r w:rsidRPr="00260F00">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260F00" w:rsidRDefault="00D50761" w:rsidP="00BA3AEC">
            <w:pPr>
              <w:adjustRightInd w:val="0"/>
              <w:jc w:val="center"/>
              <w:rPr>
                <w:rFonts w:ascii="Arial" w:hAnsi="Arial" w:cs="Arial"/>
                <w:b/>
                <w:color w:val="auto"/>
                <w:sz w:val="24"/>
                <w:szCs w:val="24"/>
              </w:rPr>
            </w:pPr>
            <w:r w:rsidRPr="00260F00">
              <w:rPr>
                <w:rFonts w:ascii="Arial" w:hAnsi="Arial" w:cs="Arial"/>
                <w:b/>
                <w:color w:val="auto"/>
                <w:sz w:val="24"/>
                <w:szCs w:val="24"/>
              </w:rPr>
              <w:t>COLOR ASIGNADO</w:t>
            </w:r>
          </w:p>
        </w:tc>
      </w:tr>
      <w:tr w:rsidR="000078E9" w:rsidRPr="00260F00" w14:paraId="19FDD233" w14:textId="77777777" w:rsidTr="00A62CE1">
        <w:trPr>
          <w:trHeight w:val="70"/>
          <w:jc w:val="center"/>
        </w:trPr>
        <w:tc>
          <w:tcPr>
            <w:tcW w:w="734" w:type="pct"/>
            <w:vAlign w:val="center"/>
          </w:tcPr>
          <w:p w14:paraId="7CF1A236" w14:textId="77777777" w:rsidR="00D50761" w:rsidRPr="00260F00" w:rsidRDefault="00D50761" w:rsidP="000078E9">
            <w:pPr>
              <w:adjustRightInd w:val="0"/>
              <w:rPr>
                <w:rFonts w:ascii="Arial" w:hAnsi="Arial" w:cs="Arial"/>
                <w:color w:val="auto"/>
                <w:sz w:val="24"/>
                <w:szCs w:val="24"/>
              </w:rPr>
            </w:pPr>
          </w:p>
          <w:p w14:paraId="5CE8DDBD" w14:textId="77777777" w:rsidR="00D50761" w:rsidRPr="00260F00" w:rsidRDefault="00D50761" w:rsidP="000078E9">
            <w:pPr>
              <w:adjustRightInd w:val="0"/>
              <w:rPr>
                <w:rFonts w:ascii="Arial" w:hAnsi="Arial" w:cs="Arial"/>
                <w:color w:val="auto"/>
                <w:sz w:val="24"/>
                <w:szCs w:val="24"/>
              </w:rPr>
            </w:pPr>
            <w:r w:rsidRPr="00260F00">
              <w:rPr>
                <w:rFonts w:ascii="Arial" w:hAnsi="Arial" w:cs="Arial"/>
                <w:color w:val="auto"/>
                <w:sz w:val="24"/>
                <w:szCs w:val="24"/>
              </w:rPr>
              <w:t>Posible</w:t>
            </w:r>
          </w:p>
          <w:p w14:paraId="6C8F79B1" w14:textId="77777777" w:rsidR="00D50761" w:rsidRPr="00260F00"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260F00" w:rsidRDefault="00D50761" w:rsidP="000078E9">
            <w:pPr>
              <w:adjustRightInd w:val="0"/>
              <w:rPr>
                <w:rFonts w:ascii="Arial" w:hAnsi="Arial" w:cs="Arial"/>
                <w:color w:val="auto"/>
                <w:sz w:val="24"/>
                <w:szCs w:val="24"/>
                <w:lang w:eastAsia="es-MX"/>
              </w:rPr>
            </w:pPr>
            <w:r w:rsidRPr="00260F00">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260F00" w:rsidRDefault="00D50761" w:rsidP="000078E9">
            <w:pPr>
              <w:adjustRightInd w:val="0"/>
              <w:rPr>
                <w:rFonts w:ascii="Arial" w:hAnsi="Arial" w:cs="Arial"/>
                <w:color w:val="auto"/>
                <w:sz w:val="24"/>
                <w:szCs w:val="24"/>
              </w:rPr>
            </w:pPr>
            <w:r w:rsidRPr="00260F00">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5C4B4B86">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260F00">
              <w:rPr>
                <w:rFonts w:ascii="Arial" w:hAnsi="Arial" w:cs="Arial"/>
                <w:color w:val="auto"/>
                <w:sz w:val="24"/>
                <w:szCs w:val="24"/>
              </w:rPr>
              <w:t xml:space="preserve">Verde </w:t>
            </w:r>
          </w:p>
        </w:tc>
      </w:tr>
      <w:tr w:rsidR="000078E9" w:rsidRPr="00260F00" w14:paraId="4331AA7D" w14:textId="77777777" w:rsidTr="00A62CE1">
        <w:trPr>
          <w:trHeight w:val="77"/>
          <w:jc w:val="center"/>
        </w:trPr>
        <w:tc>
          <w:tcPr>
            <w:tcW w:w="734" w:type="pct"/>
            <w:vAlign w:val="center"/>
          </w:tcPr>
          <w:p w14:paraId="3975ACA5" w14:textId="77777777" w:rsidR="00D50761" w:rsidRPr="00260F00" w:rsidRDefault="00D50761" w:rsidP="000078E9">
            <w:pPr>
              <w:adjustRightInd w:val="0"/>
              <w:spacing w:before="240"/>
              <w:rPr>
                <w:rFonts w:ascii="Arial" w:hAnsi="Arial" w:cs="Arial"/>
                <w:color w:val="auto"/>
                <w:sz w:val="24"/>
                <w:szCs w:val="24"/>
              </w:rPr>
            </w:pPr>
            <w:r w:rsidRPr="00260F00">
              <w:rPr>
                <w:rFonts w:ascii="Arial" w:hAnsi="Arial" w:cs="Arial"/>
                <w:color w:val="auto"/>
                <w:sz w:val="24"/>
                <w:szCs w:val="24"/>
              </w:rPr>
              <w:t>Probable</w:t>
            </w:r>
          </w:p>
        </w:tc>
        <w:tc>
          <w:tcPr>
            <w:tcW w:w="2792" w:type="pct"/>
            <w:vAlign w:val="center"/>
          </w:tcPr>
          <w:p w14:paraId="726CFFAB" w14:textId="77777777" w:rsidR="00D50761" w:rsidRPr="00260F00" w:rsidRDefault="00D50761" w:rsidP="000078E9">
            <w:pPr>
              <w:adjustRightInd w:val="0"/>
              <w:rPr>
                <w:rFonts w:ascii="Arial" w:hAnsi="Arial" w:cs="Arial"/>
                <w:color w:val="auto"/>
                <w:sz w:val="24"/>
                <w:szCs w:val="24"/>
                <w:lang w:eastAsia="es-MX"/>
              </w:rPr>
            </w:pPr>
            <w:r w:rsidRPr="00260F00">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260F00" w:rsidRDefault="00D50761" w:rsidP="000078E9">
            <w:pPr>
              <w:adjustRightInd w:val="0"/>
              <w:rPr>
                <w:rFonts w:ascii="Arial" w:hAnsi="Arial" w:cs="Arial"/>
                <w:color w:val="auto"/>
                <w:sz w:val="24"/>
                <w:szCs w:val="24"/>
              </w:rPr>
            </w:pPr>
            <w:r w:rsidRPr="00260F00">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99089DD">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260F00">
              <w:rPr>
                <w:rFonts w:ascii="Arial" w:hAnsi="Arial" w:cs="Arial"/>
                <w:color w:val="auto"/>
                <w:sz w:val="24"/>
                <w:szCs w:val="24"/>
              </w:rPr>
              <w:t xml:space="preserve">Amarillo </w:t>
            </w:r>
          </w:p>
        </w:tc>
      </w:tr>
      <w:tr w:rsidR="000078E9" w:rsidRPr="00260F00" w14:paraId="306788F0" w14:textId="77777777" w:rsidTr="00A62CE1">
        <w:trPr>
          <w:trHeight w:val="828"/>
          <w:jc w:val="center"/>
        </w:trPr>
        <w:tc>
          <w:tcPr>
            <w:tcW w:w="734" w:type="pct"/>
            <w:vAlign w:val="center"/>
          </w:tcPr>
          <w:p w14:paraId="63664EC8" w14:textId="77777777" w:rsidR="00D50761" w:rsidRPr="00260F00" w:rsidRDefault="00D50761" w:rsidP="000078E9">
            <w:pPr>
              <w:adjustRightInd w:val="0"/>
              <w:rPr>
                <w:rFonts w:ascii="Arial" w:hAnsi="Arial" w:cs="Arial"/>
                <w:color w:val="auto"/>
                <w:sz w:val="24"/>
                <w:szCs w:val="24"/>
              </w:rPr>
            </w:pPr>
            <w:r w:rsidRPr="00260F00">
              <w:rPr>
                <w:rFonts w:ascii="Arial" w:hAnsi="Arial" w:cs="Arial"/>
                <w:color w:val="auto"/>
                <w:sz w:val="24"/>
                <w:szCs w:val="24"/>
              </w:rPr>
              <w:t>Inminente</w:t>
            </w:r>
          </w:p>
        </w:tc>
        <w:tc>
          <w:tcPr>
            <w:tcW w:w="2792" w:type="pct"/>
            <w:vAlign w:val="center"/>
          </w:tcPr>
          <w:p w14:paraId="66E93289" w14:textId="77777777" w:rsidR="00D50761" w:rsidRPr="00260F00" w:rsidRDefault="00D50761" w:rsidP="000078E9">
            <w:pPr>
              <w:adjustRightInd w:val="0"/>
              <w:rPr>
                <w:rFonts w:ascii="Arial" w:hAnsi="Arial" w:cs="Arial"/>
                <w:color w:val="auto"/>
                <w:sz w:val="24"/>
                <w:szCs w:val="24"/>
                <w:lang w:eastAsia="es-MX"/>
              </w:rPr>
            </w:pPr>
            <w:r w:rsidRPr="00260F00">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260F00" w:rsidRDefault="00D50761" w:rsidP="000078E9">
            <w:pPr>
              <w:keepNext/>
              <w:adjustRightInd w:val="0"/>
              <w:rPr>
                <w:rFonts w:ascii="Arial" w:hAnsi="Arial" w:cs="Arial"/>
                <w:color w:val="auto"/>
                <w:sz w:val="24"/>
                <w:szCs w:val="24"/>
              </w:rPr>
            </w:pPr>
            <w:r w:rsidRPr="00260F00">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45C2B9A5">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260F00">
              <w:rPr>
                <w:rFonts w:ascii="Arial" w:hAnsi="Arial" w:cs="Arial"/>
                <w:color w:val="auto"/>
                <w:sz w:val="24"/>
                <w:szCs w:val="24"/>
              </w:rPr>
              <w:t xml:space="preserve">Rojo </w:t>
            </w:r>
          </w:p>
        </w:tc>
      </w:tr>
    </w:tbl>
    <w:p w14:paraId="31DA6B13" w14:textId="26EDCA49" w:rsidR="00D50761" w:rsidRDefault="00222303" w:rsidP="00222303">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B762851" w14:textId="77777777" w:rsidR="00222303" w:rsidRPr="00260F00" w:rsidRDefault="00222303" w:rsidP="000078E9">
      <w:pPr>
        <w:pStyle w:val="Default"/>
        <w:jc w:val="both"/>
        <w:rPr>
          <w:b/>
          <w:bCs/>
          <w:color w:val="auto"/>
          <w:lang w:val="es-CO"/>
        </w:rPr>
      </w:pPr>
    </w:p>
    <w:p w14:paraId="2A6D86C1" w14:textId="7CCA6C0F" w:rsidR="00D50761" w:rsidRPr="00260F00" w:rsidRDefault="00E30FAB" w:rsidP="00222303">
      <w:pPr>
        <w:pStyle w:val="Default"/>
        <w:ind w:left="426"/>
        <w:jc w:val="both"/>
        <w:rPr>
          <w:b/>
          <w:bCs/>
          <w:color w:val="auto"/>
          <w:lang w:val="es-CO"/>
        </w:rPr>
      </w:pPr>
      <w:r w:rsidRPr="00260F00">
        <w:rPr>
          <w:b/>
          <w:bCs/>
          <w:color w:val="auto"/>
          <w:lang w:val="es-CO"/>
        </w:rPr>
        <w:t>Calificación de la amenaza</w:t>
      </w:r>
    </w:p>
    <w:p w14:paraId="32083AC3" w14:textId="77777777" w:rsidR="00E30FAB" w:rsidRPr="00260F00" w:rsidRDefault="00E30FAB" w:rsidP="00222303">
      <w:pPr>
        <w:pStyle w:val="Default"/>
        <w:ind w:left="426"/>
        <w:jc w:val="both"/>
        <w:rPr>
          <w:b/>
          <w:bCs/>
          <w:color w:val="auto"/>
          <w:lang w:val="es-CO"/>
        </w:rPr>
      </w:pPr>
    </w:p>
    <w:p w14:paraId="224B21FF" w14:textId="77777777" w:rsidR="00E30FAB" w:rsidRPr="00260F00" w:rsidRDefault="00E30FAB" w:rsidP="00222303">
      <w:pPr>
        <w:adjustRightInd w:val="0"/>
        <w:spacing w:after="0"/>
        <w:ind w:left="426"/>
        <w:rPr>
          <w:rFonts w:ascii="Arial" w:hAnsi="Arial" w:cs="Arial"/>
          <w:bCs/>
          <w:color w:val="auto"/>
          <w:sz w:val="24"/>
          <w:szCs w:val="24"/>
          <w:lang w:eastAsia="es-MX"/>
        </w:rPr>
      </w:pPr>
      <w:r w:rsidRPr="00260F00">
        <w:rPr>
          <w:rFonts w:ascii="Arial" w:hAnsi="Arial" w:cs="Arial"/>
          <w:b/>
          <w:bCs/>
          <w:color w:val="auto"/>
          <w:sz w:val="24"/>
          <w:szCs w:val="24"/>
          <w:lang w:eastAsia="es-MX"/>
        </w:rPr>
        <w:t xml:space="preserve">POSIBLE: </w:t>
      </w:r>
      <w:r w:rsidRPr="00260F00">
        <w:rPr>
          <w:rFonts w:ascii="Arial" w:hAnsi="Arial" w:cs="Arial"/>
          <w:bCs/>
          <w:color w:val="auto"/>
          <w:sz w:val="24"/>
          <w:szCs w:val="24"/>
          <w:lang w:eastAsia="es-MX"/>
        </w:rPr>
        <w:t xml:space="preserve">NUNCA HA SUCEDIDO          </w:t>
      </w:r>
      <w:r w:rsidRPr="00222303">
        <w:rPr>
          <w:rFonts w:ascii="Arial" w:hAnsi="Arial" w:cs="Arial"/>
          <w:b/>
          <w:bCs/>
          <w:color w:val="CBCBCB"/>
          <w:sz w:val="24"/>
          <w:szCs w:val="24"/>
          <w:highlight w:val="darkGreen"/>
          <w:lang w:eastAsia="es-MX"/>
        </w:rPr>
        <w:t>Color Verde.</w:t>
      </w:r>
    </w:p>
    <w:p w14:paraId="3764035C" w14:textId="77777777" w:rsidR="00E30FAB" w:rsidRPr="00260F00" w:rsidRDefault="00E30FAB" w:rsidP="00222303">
      <w:pPr>
        <w:adjustRightInd w:val="0"/>
        <w:spacing w:after="0"/>
        <w:ind w:left="426"/>
        <w:rPr>
          <w:rFonts w:ascii="Arial" w:hAnsi="Arial" w:cs="Arial"/>
          <w:bCs/>
          <w:color w:val="auto"/>
          <w:sz w:val="24"/>
          <w:szCs w:val="24"/>
          <w:lang w:eastAsia="es-MX"/>
        </w:rPr>
      </w:pPr>
      <w:r w:rsidRPr="00260F00">
        <w:rPr>
          <w:rFonts w:ascii="Arial" w:hAnsi="Arial" w:cs="Arial"/>
          <w:b/>
          <w:bCs/>
          <w:color w:val="auto"/>
          <w:sz w:val="24"/>
          <w:szCs w:val="24"/>
          <w:lang w:eastAsia="es-MX"/>
        </w:rPr>
        <w:t>PROBABLE:</w:t>
      </w:r>
      <w:r w:rsidRPr="00260F00">
        <w:rPr>
          <w:rFonts w:ascii="Arial" w:hAnsi="Arial" w:cs="Arial"/>
          <w:bCs/>
          <w:color w:val="auto"/>
          <w:sz w:val="24"/>
          <w:szCs w:val="24"/>
          <w:lang w:eastAsia="es-MX"/>
        </w:rPr>
        <w:t xml:space="preserve"> YA HA OCURRIDO </w:t>
      </w:r>
      <w:r w:rsidRPr="00260F00">
        <w:rPr>
          <w:rFonts w:ascii="Arial" w:hAnsi="Arial" w:cs="Arial"/>
          <w:bCs/>
          <w:color w:val="auto"/>
          <w:sz w:val="24"/>
          <w:szCs w:val="24"/>
          <w:lang w:eastAsia="es-MX"/>
        </w:rPr>
        <w:tab/>
        <w:t xml:space="preserve">   </w:t>
      </w:r>
      <w:r w:rsidRPr="00222303">
        <w:rPr>
          <w:rFonts w:ascii="Arial" w:hAnsi="Arial" w:cs="Arial"/>
          <w:b/>
          <w:bCs/>
          <w:color w:val="auto"/>
          <w:sz w:val="24"/>
          <w:szCs w:val="24"/>
          <w:highlight w:val="yellow"/>
          <w:lang w:eastAsia="es-MX"/>
        </w:rPr>
        <w:t>Color Amarillo</w:t>
      </w:r>
      <w:r w:rsidRPr="00222303">
        <w:rPr>
          <w:rFonts w:ascii="Arial" w:hAnsi="Arial" w:cs="Arial"/>
          <w:bCs/>
          <w:color w:val="auto"/>
          <w:sz w:val="24"/>
          <w:szCs w:val="24"/>
          <w:highlight w:val="yellow"/>
          <w:lang w:eastAsia="es-MX"/>
        </w:rPr>
        <w:t>.</w:t>
      </w:r>
    </w:p>
    <w:p w14:paraId="12E1C474" w14:textId="77777777" w:rsidR="00E30FAB" w:rsidRPr="00260F00" w:rsidRDefault="00E30FAB" w:rsidP="00222303">
      <w:pPr>
        <w:adjustRightInd w:val="0"/>
        <w:spacing w:after="0" w:line="240" w:lineRule="auto"/>
        <w:ind w:left="426"/>
        <w:rPr>
          <w:rFonts w:ascii="Arial" w:hAnsi="Arial" w:cs="Arial"/>
          <w:bCs/>
          <w:color w:val="auto"/>
          <w:sz w:val="24"/>
          <w:szCs w:val="24"/>
          <w:lang w:eastAsia="es-MX"/>
        </w:rPr>
      </w:pPr>
      <w:r w:rsidRPr="00260F00">
        <w:rPr>
          <w:rFonts w:ascii="Arial" w:hAnsi="Arial" w:cs="Arial"/>
          <w:b/>
          <w:bCs/>
          <w:color w:val="auto"/>
          <w:sz w:val="24"/>
          <w:szCs w:val="24"/>
          <w:lang w:eastAsia="es-MX"/>
        </w:rPr>
        <w:t xml:space="preserve">INMINENTE: </w:t>
      </w:r>
      <w:r w:rsidRPr="00260F00">
        <w:rPr>
          <w:rFonts w:ascii="Arial" w:hAnsi="Arial" w:cs="Arial"/>
          <w:bCs/>
          <w:color w:val="auto"/>
          <w:sz w:val="24"/>
          <w:szCs w:val="24"/>
          <w:lang w:eastAsia="es-MX"/>
        </w:rPr>
        <w:t xml:space="preserve">EVIDENTE, DETECTABLE </w:t>
      </w:r>
      <w:r w:rsidRPr="00222303">
        <w:rPr>
          <w:rFonts w:ascii="Arial" w:hAnsi="Arial" w:cs="Arial"/>
          <w:b/>
          <w:bCs/>
          <w:color w:val="auto"/>
          <w:sz w:val="24"/>
          <w:szCs w:val="24"/>
          <w:highlight w:val="red"/>
          <w:lang w:eastAsia="es-MX"/>
        </w:rPr>
        <w:t>Color Rojo</w:t>
      </w:r>
      <w:r w:rsidRPr="00222303">
        <w:rPr>
          <w:rFonts w:ascii="Arial" w:hAnsi="Arial" w:cs="Arial"/>
          <w:bCs/>
          <w:color w:val="auto"/>
          <w:sz w:val="24"/>
          <w:szCs w:val="24"/>
          <w:highlight w:val="red"/>
          <w:lang w:eastAsia="es-MX"/>
        </w:rPr>
        <w:t>.</w:t>
      </w:r>
      <w:r w:rsidRPr="00222303">
        <w:rPr>
          <w:rFonts w:ascii="Arial" w:hAnsi="Arial" w:cs="Arial"/>
          <w:bCs/>
          <w:color w:val="auto"/>
          <w:sz w:val="24"/>
          <w:szCs w:val="24"/>
          <w:lang w:eastAsia="es-MX"/>
        </w:rPr>
        <w:t xml:space="preserve"> </w:t>
      </w:r>
    </w:p>
    <w:p w14:paraId="1D19F629" w14:textId="77777777" w:rsidR="00F42298" w:rsidRPr="00260F00" w:rsidRDefault="00F42298" w:rsidP="00222303">
      <w:pPr>
        <w:adjustRightInd w:val="0"/>
        <w:spacing w:after="0" w:line="240" w:lineRule="auto"/>
        <w:ind w:left="426"/>
        <w:rPr>
          <w:rFonts w:ascii="Arial" w:hAnsi="Arial" w:cs="Arial"/>
          <w:bCs/>
          <w:color w:val="auto"/>
          <w:sz w:val="24"/>
          <w:szCs w:val="24"/>
          <w:lang w:eastAsia="es-MX"/>
        </w:rPr>
      </w:pPr>
    </w:p>
    <w:p w14:paraId="55B4234D" w14:textId="77777777" w:rsidR="00E30FAB" w:rsidRPr="00260F00" w:rsidRDefault="00E30FAB" w:rsidP="000078E9">
      <w:pPr>
        <w:pStyle w:val="Default"/>
        <w:jc w:val="both"/>
        <w:rPr>
          <w:b/>
          <w:bCs/>
          <w:color w:val="auto"/>
          <w:lang w:val="es-CO"/>
        </w:rPr>
      </w:pPr>
    </w:p>
    <w:p w14:paraId="6D44127E" w14:textId="77777777"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260F00" w:rsidRDefault="00BA3AEC" w:rsidP="000078E9">
      <w:pPr>
        <w:pStyle w:val="Textoindependiente"/>
        <w:ind w:left="426" w:right="409"/>
        <w:jc w:val="both"/>
        <w:rPr>
          <w:rFonts w:ascii="Arial" w:hAnsi="Arial" w:cs="Arial"/>
          <w:color w:val="auto"/>
          <w:sz w:val="24"/>
          <w:szCs w:val="40"/>
        </w:rPr>
      </w:pPr>
    </w:p>
    <w:p w14:paraId="67864DB4" w14:textId="77777777"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i/>
          <w:iCs/>
          <w:color w:val="auto"/>
          <w:sz w:val="24"/>
          <w:szCs w:val="40"/>
        </w:rPr>
        <w:t>Causas Naturales</w:t>
      </w:r>
      <w:r w:rsidRPr="00260F00">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260F00" w:rsidRDefault="00BA3AEC" w:rsidP="000078E9">
      <w:pPr>
        <w:pStyle w:val="Textoindependiente"/>
        <w:ind w:left="426" w:right="409"/>
        <w:jc w:val="both"/>
        <w:rPr>
          <w:rFonts w:ascii="Arial" w:hAnsi="Arial" w:cs="Arial"/>
          <w:color w:val="auto"/>
          <w:sz w:val="24"/>
          <w:szCs w:val="40"/>
        </w:rPr>
      </w:pPr>
    </w:p>
    <w:p w14:paraId="5CADB68B" w14:textId="77777777"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i/>
          <w:iCs/>
          <w:color w:val="auto"/>
          <w:sz w:val="24"/>
          <w:szCs w:val="40"/>
        </w:rPr>
        <w:t>Causas Sociales:</w:t>
      </w:r>
      <w:r w:rsidRPr="00260F00">
        <w:rPr>
          <w:rFonts w:ascii="Arial" w:hAnsi="Arial" w:cs="Arial"/>
          <w:color w:val="auto"/>
          <w:sz w:val="24"/>
          <w:szCs w:val="40"/>
        </w:rPr>
        <w:t xml:space="preserve"> hurto, asaltos, secuestros, asonadas, terrorismo, concentraciones masivas, entre otros. </w:t>
      </w:r>
    </w:p>
    <w:p w14:paraId="6A146927" w14:textId="77777777" w:rsidR="00BA3AEC" w:rsidRPr="00260F00" w:rsidRDefault="00BA3AEC" w:rsidP="000078E9">
      <w:pPr>
        <w:pStyle w:val="Textoindependiente"/>
        <w:ind w:left="426" w:right="409"/>
        <w:jc w:val="both"/>
        <w:rPr>
          <w:rFonts w:ascii="Arial" w:hAnsi="Arial" w:cs="Arial"/>
          <w:color w:val="auto"/>
          <w:sz w:val="24"/>
          <w:szCs w:val="40"/>
        </w:rPr>
      </w:pPr>
    </w:p>
    <w:p w14:paraId="0F40D208" w14:textId="77777777" w:rsidR="00E30FAB" w:rsidRPr="00260F00" w:rsidRDefault="00E30FAB" w:rsidP="000078E9">
      <w:pPr>
        <w:pStyle w:val="Textoindependiente"/>
        <w:ind w:left="426" w:right="409"/>
        <w:jc w:val="both"/>
        <w:rPr>
          <w:rFonts w:ascii="Arial" w:hAnsi="Arial" w:cs="Arial"/>
          <w:color w:val="auto"/>
          <w:sz w:val="24"/>
          <w:szCs w:val="40"/>
          <w:lang w:val="es-ES_tradnl"/>
        </w:rPr>
      </w:pPr>
      <w:r w:rsidRPr="00260F00">
        <w:rPr>
          <w:rFonts w:ascii="Arial" w:hAnsi="Arial" w:cs="Arial"/>
          <w:i/>
          <w:iCs/>
          <w:color w:val="auto"/>
          <w:sz w:val="24"/>
          <w:szCs w:val="40"/>
        </w:rPr>
        <w:t>Causas viales:</w:t>
      </w:r>
      <w:r w:rsidRPr="00260F00">
        <w:rPr>
          <w:rFonts w:ascii="Arial" w:hAnsi="Arial" w:cs="Arial"/>
          <w:color w:val="auto"/>
          <w:sz w:val="24"/>
          <w:szCs w:val="40"/>
        </w:rPr>
        <w:t xml:space="preserve"> </w:t>
      </w:r>
      <w:r w:rsidRPr="00260F00">
        <w:rPr>
          <w:rFonts w:ascii="Arial" w:hAnsi="Arial" w:cs="Arial"/>
          <w:color w:val="auto"/>
          <w:sz w:val="24"/>
          <w:szCs w:val="40"/>
          <w:lang w:val="es-ES_tradnl"/>
        </w:rPr>
        <w:t xml:space="preserve">terrestres automovilísticos, accidentes de tránsito, sismo en automóvil, </w:t>
      </w:r>
      <w:r w:rsidRPr="00260F00">
        <w:rPr>
          <w:rFonts w:ascii="Arial" w:hAnsi="Arial" w:cs="Arial"/>
          <w:color w:val="auto"/>
          <w:sz w:val="24"/>
          <w:szCs w:val="40"/>
          <w:lang w:val="es-ES_tradnl"/>
        </w:rPr>
        <w:lastRenderedPageBreak/>
        <w:t>terrorismo, vehículo varado, incendios, incendios explosivos, entre otros.</w:t>
      </w:r>
    </w:p>
    <w:p w14:paraId="6A61D2CD" w14:textId="77777777" w:rsidR="00BA3AEC" w:rsidRPr="00260F00" w:rsidRDefault="00BA3AEC" w:rsidP="000078E9">
      <w:pPr>
        <w:pStyle w:val="Textoindependiente"/>
        <w:ind w:left="426" w:right="409"/>
        <w:jc w:val="both"/>
        <w:rPr>
          <w:rFonts w:ascii="Arial" w:hAnsi="Arial" w:cs="Arial"/>
          <w:color w:val="auto"/>
          <w:sz w:val="24"/>
          <w:szCs w:val="40"/>
        </w:rPr>
      </w:pPr>
    </w:p>
    <w:p w14:paraId="6CFDB8F6" w14:textId="234763E0"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Se realiza la priorización de las amenazas, organizándolas desde las amenazas de calificación “Alta” hasta las amenazas de calificación “Baja</w:t>
      </w:r>
      <w:r w:rsidR="00BA3AEC" w:rsidRPr="00260F00">
        <w:rPr>
          <w:rFonts w:ascii="Arial" w:hAnsi="Arial" w:cs="Arial"/>
          <w:color w:val="auto"/>
          <w:sz w:val="24"/>
          <w:szCs w:val="40"/>
        </w:rPr>
        <w:t>’’,</w:t>
      </w:r>
      <w:r w:rsidRPr="00260F00">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260F00" w:rsidRDefault="00BA3AEC" w:rsidP="000078E9">
      <w:pPr>
        <w:pStyle w:val="Textoindependiente"/>
        <w:ind w:left="426" w:right="409"/>
        <w:jc w:val="both"/>
        <w:rPr>
          <w:rFonts w:ascii="Arial" w:hAnsi="Arial" w:cs="Arial"/>
          <w:color w:val="auto"/>
          <w:sz w:val="24"/>
          <w:szCs w:val="40"/>
        </w:rPr>
      </w:pPr>
    </w:p>
    <w:p w14:paraId="79924B0E" w14:textId="77777777"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260F00" w:rsidRDefault="00BA3AEC" w:rsidP="000078E9">
      <w:pPr>
        <w:pStyle w:val="Textoindependiente"/>
        <w:ind w:left="426" w:right="409"/>
        <w:jc w:val="both"/>
        <w:rPr>
          <w:rFonts w:ascii="Arial" w:hAnsi="Arial" w:cs="Arial"/>
          <w:color w:val="auto"/>
          <w:sz w:val="24"/>
          <w:szCs w:val="40"/>
        </w:rPr>
      </w:pPr>
    </w:p>
    <w:p w14:paraId="44803B77" w14:textId="7C5662C6" w:rsidR="00E30FAB" w:rsidRPr="00260F00" w:rsidRDefault="00E30FAB" w:rsidP="000078E9">
      <w:pPr>
        <w:pStyle w:val="Textoindependiente"/>
        <w:ind w:left="426" w:right="409"/>
        <w:jc w:val="both"/>
        <w:rPr>
          <w:rFonts w:ascii="Arial" w:hAnsi="Arial" w:cs="Arial"/>
          <w:color w:val="auto"/>
          <w:sz w:val="24"/>
          <w:szCs w:val="40"/>
        </w:rPr>
      </w:pPr>
      <w:r w:rsidRPr="00260F00">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260F00" w:rsidRDefault="00E30FAB" w:rsidP="00BA3AEC">
      <w:pPr>
        <w:pStyle w:val="Textoindependiente"/>
        <w:ind w:left="402" w:right="405"/>
        <w:jc w:val="both"/>
        <w:rPr>
          <w:rFonts w:ascii="Arial" w:hAnsi="Arial" w:cs="Arial"/>
          <w:color w:val="auto"/>
          <w:sz w:val="24"/>
          <w:szCs w:val="40"/>
        </w:rPr>
      </w:pPr>
      <w:r w:rsidRPr="00260F00">
        <w:rPr>
          <w:rFonts w:ascii="Arial" w:hAnsi="Arial" w:cs="Arial"/>
          <w:color w:val="auto"/>
          <w:sz w:val="24"/>
          <w:szCs w:val="40"/>
        </w:rPr>
        <w:t xml:space="preserve">En el </w:t>
      </w:r>
      <w:r w:rsidRPr="00260F00">
        <w:rPr>
          <w:rFonts w:ascii="Arial" w:hAnsi="Arial" w:cs="Arial"/>
          <w:b/>
          <w:color w:val="auto"/>
          <w:sz w:val="24"/>
          <w:szCs w:val="40"/>
        </w:rPr>
        <w:t>ANEXO 1,</w:t>
      </w:r>
      <w:r w:rsidRPr="00260F00">
        <w:rPr>
          <w:rFonts w:ascii="Arial" w:hAnsi="Arial" w:cs="Arial"/>
          <w:color w:val="auto"/>
          <w:sz w:val="24"/>
          <w:szCs w:val="40"/>
        </w:rPr>
        <w:t xml:space="preserve"> se realiza un análisis de vulnerabilidad de los elementos expuestos, cada uno de los cuales contempla tres aspectos: </w:t>
      </w:r>
      <w:r w:rsidRPr="00260F00">
        <w:rPr>
          <w:rFonts w:ascii="Arial" w:hAnsi="Arial" w:cs="Arial"/>
          <w:b/>
          <w:color w:val="auto"/>
          <w:sz w:val="24"/>
          <w:szCs w:val="40"/>
        </w:rPr>
        <w:t xml:space="preserve">personas </w:t>
      </w:r>
      <w:r w:rsidRPr="00260F00">
        <w:rPr>
          <w:rFonts w:ascii="Arial" w:hAnsi="Arial" w:cs="Arial"/>
          <w:color w:val="auto"/>
          <w:sz w:val="24"/>
          <w:szCs w:val="40"/>
        </w:rPr>
        <w:t xml:space="preserve">(organización, capacitación y dotación) </w:t>
      </w:r>
      <w:r w:rsidRPr="00260F00">
        <w:rPr>
          <w:rFonts w:ascii="Arial" w:hAnsi="Arial" w:cs="Arial"/>
          <w:b/>
          <w:color w:val="auto"/>
          <w:sz w:val="24"/>
          <w:szCs w:val="40"/>
        </w:rPr>
        <w:t xml:space="preserve">recursos </w:t>
      </w:r>
      <w:r w:rsidRPr="00260F00">
        <w:rPr>
          <w:rFonts w:ascii="Arial" w:hAnsi="Arial" w:cs="Arial"/>
          <w:color w:val="auto"/>
          <w:sz w:val="24"/>
          <w:szCs w:val="40"/>
        </w:rPr>
        <w:t xml:space="preserve">(materiales, edificación y equipos), </w:t>
      </w:r>
      <w:r w:rsidRPr="00260F00">
        <w:rPr>
          <w:rFonts w:ascii="Arial" w:hAnsi="Arial" w:cs="Arial"/>
          <w:b/>
          <w:color w:val="auto"/>
          <w:sz w:val="24"/>
          <w:szCs w:val="40"/>
        </w:rPr>
        <w:t xml:space="preserve">sistemas y procesos </w:t>
      </w:r>
      <w:r w:rsidRPr="00260F00">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260F00">
        <w:rPr>
          <w:rFonts w:ascii="Arial" w:hAnsi="Arial" w:cs="Arial"/>
          <w:color w:val="auto"/>
          <w:spacing w:val="-7"/>
          <w:sz w:val="24"/>
          <w:szCs w:val="40"/>
        </w:rPr>
        <w:t xml:space="preserve"> </w:t>
      </w:r>
      <w:r w:rsidRPr="00260F00">
        <w:rPr>
          <w:rFonts w:ascii="Arial" w:hAnsi="Arial" w:cs="Arial"/>
          <w:color w:val="auto"/>
          <w:sz w:val="24"/>
          <w:szCs w:val="40"/>
        </w:rPr>
        <w:t>evaluación.</w:t>
      </w:r>
    </w:p>
    <w:p w14:paraId="68CB3F75" w14:textId="77777777" w:rsidR="00E30FAB" w:rsidRPr="00260F00" w:rsidRDefault="00E30FAB" w:rsidP="000078E9">
      <w:pPr>
        <w:pStyle w:val="Sinespaciado"/>
        <w:jc w:val="both"/>
        <w:rPr>
          <w:rFonts w:ascii="Arial" w:hAnsi="Arial" w:cs="Arial"/>
          <w:sz w:val="24"/>
          <w:szCs w:val="24"/>
        </w:rPr>
      </w:pPr>
    </w:p>
    <w:p w14:paraId="2BC5F364" w14:textId="099F7507"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lastRenderedPageBreak/>
        <w:t xml:space="preserve">Tabla </w:t>
      </w:r>
      <w:r w:rsidR="00260F00" w:rsidRPr="00260F00">
        <w:rPr>
          <w:rFonts w:ascii="Arial" w:hAnsi="Arial" w:cs="Arial"/>
          <w:b/>
          <w:bCs/>
          <w:i w:val="0"/>
          <w:iCs w:val="0"/>
          <w:sz w:val="24"/>
          <w:szCs w:val="24"/>
        </w:rPr>
        <w:t>11</w:t>
      </w:r>
      <w:r w:rsidRPr="00260F00">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260F00"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260F00" w:rsidRDefault="00E30FAB" w:rsidP="000078E9">
            <w:pPr>
              <w:pStyle w:val="TableParagraph"/>
              <w:spacing w:line="240" w:lineRule="auto"/>
              <w:ind w:left="182" w:right="154" w:firstLine="273"/>
              <w:jc w:val="both"/>
              <w:rPr>
                <w:b/>
                <w:bCs/>
                <w:sz w:val="24"/>
                <w:szCs w:val="24"/>
              </w:rPr>
            </w:pPr>
            <w:r w:rsidRPr="00260F00">
              <w:rPr>
                <w:b/>
                <w:bCs/>
                <w:sz w:val="24"/>
                <w:szCs w:val="24"/>
              </w:rPr>
              <w:t>NIVEL DE CUMPLIMENTO</w:t>
            </w:r>
          </w:p>
        </w:tc>
        <w:tc>
          <w:tcPr>
            <w:tcW w:w="4678" w:type="dxa"/>
            <w:shd w:val="clear" w:color="auto" w:fill="FFD966" w:themeFill="accent4" w:themeFillTint="99"/>
            <w:vAlign w:val="center"/>
          </w:tcPr>
          <w:p w14:paraId="34E8864A" w14:textId="77777777" w:rsidR="00E30FAB" w:rsidRPr="00260F00" w:rsidRDefault="00E30FAB" w:rsidP="000078E9">
            <w:pPr>
              <w:pStyle w:val="TableParagraph"/>
              <w:spacing w:line="240" w:lineRule="auto"/>
              <w:ind w:left="397"/>
              <w:jc w:val="both"/>
              <w:rPr>
                <w:b/>
                <w:bCs/>
                <w:sz w:val="24"/>
                <w:szCs w:val="24"/>
              </w:rPr>
            </w:pPr>
            <w:r w:rsidRPr="00260F00">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260F00" w:rsidRDefault="00E30FAB" w:rsidP="000078E9">
            <w:pPr>
              <w:pStyle w:val="TableParagraph"/>
              <w:ind w:right="177"/>
              <w:jc w:val="both"/>
              <w:rPr>
                <w:b/>
                <w:bCs/>
                <w:sz w:val="24"/>
                <w:szCs w:val="24"/>
              </w:rPr>
            </w:pPr>
            <w:r w:rsidRPr="00260F00">
              <w:rPr>
                <w:b/>
                <w:bCs/>
                <w:sz w:val="24"/>
                <w:szCs w:val="24"/>
              </w:rPr>
              <w:t>CALIFICACIÓN</w:t>
            </w:r>
          </w:p>
        </w:tc>
      </w:tr>
      <w:tr w:rsidR="000078E9" w:rsidRPr="00260F00" w14:paraId="02022AE9" w14:textId="77777777" w:rsidTr="00A62CE1">
        <w:trPr>
          <w:trHeight w:val="70"/>
          <w:tblHeader/>
          <w:jc w:val="center"/>
        </w:trPr>
        <w:tc>
          <w:tcPr>
            <w:tcW w:w="2262" w:type="dxa"/>
            <w:vAlign w:val="center"/>
          </w:tcPr>
          <w:p w14:paraId="2481A532" w14:textId="77777777" w:rsidR="00E30FAB" w:rsidRPr="00260F00" w:rsidRDefault="00E30FAB" w:rsidP="000078E9">
            <w:pPr>
              <w:pStyle w:val="TableParagraph"/>
              <w:jc w:val="both"/>
              <w:rPr>
                <w:sz w:val="24"/>
                <w:szCs w:val="24"/>
              </w:rPr>
            </w:pPr>
            <w:r w:rsidRPr="00260F00">
              <w:rPr>
                <w:sz w:val="24"/>
                <w:szCs w:val="24"/>
              </w:rPr>
              <w:t>SÍ</w:t>
            </w:r>
          </w:p>
        </w:tc>
        <w:tc>
          <w:tcPr>
            <w:tcW w:w="4678" w:type="dxa"/>
            <w:vAlign w:val="center"/>
          </w:tcPr>
          <w:p w14:paraId="1CAB2484" w14:textId="77777777" w:rsidR="00E30FAB" w:rsidRPr="008E193D" w:rsidRDefault="00E30FAB" w:rsidP="000078E9">
            <w:pPr>
              <w:pStyle w:val="TableParagraph"/>
              <w:spacing w:line="240" w:lineRule="auto"/>
              <w:ind w:left="68" w:right="164"/>
              <w:jc w:val="both"/>
              <w:rPr>
                <w:sz w:val="24"/>
                <w:szCs w:val="24"/>
                <w:lang w:val="es-CO"/>
              </w:rPr>
            </w:pPr>
            <w:r w:rsidRPr="008E193D">
              <w:rPr>
                <w:sz w:val="24"/>
                <w:szCs w:val="24"/>
                <w:lang w:val="es-CO"/>
              </w:rPr>
              <w:t>Cuando se dispone de los elementos, recursos, cuando se realizan los procedimientos, entre otros</w:t>
            </w:r>
          </w:p>
        </w:tc>
        <w:tc>
          <w:tcPr>
            <w:tcW w:w="1984" w:type="dxa"/>
            <w:vAlign w:val="center"/>
          </w:tcPr>
          <w:p w14:paraId="6CA49C04" w14:textId="77777777" w:rsidR="00E30FAB" w:rsidRPr="00260F00" w:rsidRDefault="00E30FAB" w:rsidP="000078E9">
            <w:pPr>
              <w:pStyle w:val="TableParagraph"/>
              <w:ind w:left="179" w:right="177"/>
              <w:jc w:val="both"/>
              <w:rPr>
                <w:sz w:val="24"/>
                <w:szCs w:val="24"/>
              </w:rPr>
            </w:pPr>
            <w:r w:rsidRPr="00260F00">
              <w:rPr>
                <w:sz w:val="24"/>
                <w:szCs w:val="24"/>
              </w:rPr>
              <w:t>0,0</w:t>
            </w:r>
          </w:p>
        </w:tc>
      </w:tr>
      <w:tr w:rsidR="000078E9" w:rsidRPr="00260F00" w14:paraId="42F486D3" w14:textId="77777777" w:rsidTr="00A62CE1">
        <w:trPr>
          <w:trHeight w:val="188"/>
          <w:tblHeader/>
          <w:jc w:val="center"/>
        </w:trPr>
        <w:tc>
          <w:tcPr>
            <w:tcW w:w="2262" w:type="dxa"/>
            <w:vAlign w:val="center"/>
          </w:tcPr>
          <w:p w14:paraId="2834DE06" w14:textId="77777777" w:rsidR="00E30FAB" w:rsidRPr="00260F00" w:rsidRDefault="00E30FAB" w:rsidP="000078E9">
            <w:pPr>
              <w:pStyle w:val="TableParagraph"/>
              <w:jc w:val="both"/>
              <w:rPr>
                <w:sz w:val="24"/>
                <w:szCs w:val="24"/>
              </w:rPr>
            </w:pPr>
            <w:r w:rsidRPr="00260F00">
              <w:rPr>
                <w:sz w:val="24"/>
                <w:szCs w:val="24"/>
              </w:rPr>
              <w:t>PARCIAL</w:t>
            </w:r>
          </w:p>
        </w:tc>
        <w:tc>
          <w:tcPr>
            <w:tcW w:w="4678" w:type="dxa"/>
            <w:vAlign w:val="center"/>
          </w:tcPr>
          <w:p w14:paraId="0F365A8F" w14:textId="77777777" w:rsidR="00E30FAB" w:rsidRPr="008E193D" w:rsidRDefault="00E30FAB" w:rsidP="000078E9">
            <w:pPr>
              <w:pStyle w:val="TableParagraph"/>
              <w:spacing w:line="240" w:lineRule="auto"/>
              <w:ind w:left="68" w:right="164"/>
              <w:jc w:val="both"/>
              <w:rPr>
                <w:sz w:val="24"/>
                <w:szCs w:val="24"/>
                <w:lang w:val="es-CO"/>
              </w:rPr>
            </w:pPr>
            <w:r w:rsidRPr="008E193D">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260F00" w:rsidRDefault="00E30FAB" w:rsidP="000078E9">
            <w:pPr>
              <w:pStyle w:val="TableParagraph"/>
              <w:ind w:left="179" w:right="177"/>
              <w:jc w:val="both"/>
              <w:rPr>
                <w:sz w:val="24"/>
                <w:szCs w:val="24"/>
              </w:rPr>
            </w:pPr>
            <w:r w:rsidRPr="00260F00">
              <w:rPr>
                <w:sz w:val="24"/>
                <w:szCs w:val="24"/>
              </w:rPr>
              <w:t>0,5</w:t>
            </w:r>
          </w:p>
        </w:tc>
      </w:tr>
      <w:tr w:rsidR="000078E9" w:rsidRPr="00260F00" w14:paraId="1ADB7362" w14:textId="77777777" w:rsidTr="00A62CE1">
        <w:trPr>
          <w:trHeight w:val="112"/>
          <w:tblHeader/>
          <w:jc w:val="center"/>
        </w:trPr>
        <w:tc>
          <w:tcPr>
            <w:tcW w:w="2262" w:type="dxa"/>
            <w:vAlign w:val="center"/>
          </w:tcPr>
          <w:p w14:paraId="39E52F1C" w14:textId="77777777" w:rsidR="00E30FAB" w:rsidRPr="00260F00" w:rsidRDefault="00E30FAB" w:rsidP="000078E9">
            <w:pPr>
              <w:pStyle w:val="TableParagraph"/>
              <w:jc w:val="both"/>
              <w:rPr>
                <w:sz w:val="24"/>
                <w:szCs w:val="24"/>
              </w:rPr>
            </w:pPr>
            <w:r w:rsidRPr="00260F00">
              <w:rPr>
                <w:sz w:val="24"/>
                <w:szCs w:val="24"/>
              </w:rPr>
              <w:t>NO</w:t>
            </w:r>
          </w:p>
        </w:tc>
        <w:tc>
          <w:tcPr>
            <w:tcW w:w="4678" w:type="dxa"/>
            <w:vAlign w:val="center"/>
          </w:tcPr>
          <w:p w14:paraId="284D1293" w14:textId="77777777" w:rsidR="00E30FAB" w:rsidRPr="008E193D" w:rsidRDefault="00E30FAB" w:rsidP="000078E9">
            <w:pPr>
              <w:pStyle w:val="TableParagraph"/>
              <w:spacing w:line="240" w:lineRule="auto"/>
              <w:ind w:left="68" w:right="164"/>
              <w:jc w:val="both"/>
              <w:rPr>
                <w:sz w:val="24"/>
                <w:szCs w:val="24"/>
                <w:lang w:val="es-CO"/>
              </w:rPr>
            </w:pPr>
            <w:r w:rsidRPr="008E193D">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260F00" w:rsidRDefault="00E30FAB" w:rsidP="000078E9">
            <w:pPr>
              <w:pStyle w:val="TableParagraph"/>
              <w:keepNext/>
              <w:ind w:left="179" w:right="177"/>
              <w:jc w:val="both"/>
              <w:rPr>
                <w:sz w:val="24"/>
                <w:szCs w:val="24"/>
              </w:rPr>
            </w:pPr>
            <w:r w:rsidRPr="00260F00">
              <w:rPr>
                <w:sz w:val="24"/>
                <w:szCs w:val="24"/>
              </w:rPr>
              <w:t>1,0</w:t>
            </w:r>
          </w:p>
        </w:tc>
      </w:tr>
    </w:tbl>
    <w:p w14:paraId="5BCB9479" w14:textId="107AC3A0" w:rsidR="00E30FAB" w:rsidRDefault="00222303" w:rsidP="00222303">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0AF96F5" w14:textId="77777777" w:rsidR="00222303" w:rsidRPr="00260F00" w:rsidRDefault="00222303" w:rsidP="00222303">
      <w:pPr>
        <w:pStyle w:val="Default"/>
        <w:jc w:val="center"/>
        <w:rPr>
          <w:b/>
          <w:bCs/>
          <w:color w:val="auto"/>
          <w:lang w:val="es-CO"/>
        </w:rPr>
      </w:pPr>
    </w:p>
    <w:p w14:paraId="24F589F7" w14:textId="77777777" w:rsidR="00E30FAB" w:rsidRPr="00260F00" w:rsidRDefault="00E30FAB" w:rsidP="000078E9">
      <w:pPr>
        <w:adjustRightInd w:val="0"/>
        <w:ind w:right="851"/>
        <w:rPr>
          <w:rFonts w:ascii="Arial" w:hAnsi="Arial" w:cs="Arial"/>
          <w:color w:val="auto"/>
          <w:sz w:val="24"/>
          <w:szCs w:val="24"/>
          <w:lang w:eastAsia="es-CO"/>
        </w:rPr>
      </w:pPr>
      <w:r w:rsidRPr="00260F00">
        <w:rPr>
          <w:rFonts w:ascii="Arial" w:hAnsi="Arial" w:cs="Arial"/>
          <w:b/>
          <w:bCs/>
          <w:iCs/>
          <w:color w:val="auto"/>
          <w:sz w:val="24"/>
          <w:szCs w:val="24"/>
          <w:lang w:eastAsia="es-CO"/>
        </w:rPr>
        <w:t xml:space="preserve">Promedio = Suma de las calificaciones / Número total de preguntas por aspecto </w:t>
      </w:r>
      <w:r w:rsidRPr="00260F00">
        <w:rPr>
          <w:rFonts w:ascii="Arial" w:hAnsi="Arial" w:cs="Arial"/>
          <w:color w:val="auto"/>
          <w:sz w:val="24"/>
          <w:szCs w:val="24"/>
          <w:lang w:eastAsia="es-CO"/>
        </w:rPr>
        <w:t>(Obtenido deberá tener máximo 2 decimales)</w:t>
      </w:r>
    </w:p>
    <w:p w14:paraId="7ABA9E25" w14:textId="77777777" w:rsidR="00E30FAB" w:rsidRPr="00260F00" w:rsidRDefault="00E30FAB" w:rsidP="000078E9">
      <w:pPr>
        <w:pStyle w:val="Textoindependiente"/>
        <w:spacing w:before="1"/>
        <w:ind w:right="851"/>
        <w:jc w:val="both"/>
        <w:rPr>
          <w:rFonts w:ascii="Arial" w:hAnsi="Arial" w:cs="Arial"/>
          <w:color w:val="auto"/>
          <w:sz w:val="24"/>
          <w:szCs w:val="40"/>
        </w:rPr>
      </w:pPr>
      <w:r w:rsidRPr="00260F00">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260F00" w:rsidRDefault="00E30FAB" w:rsidP="000078E9">
      <w:pPr>
        <w:spacing w:after="0" w:line="240" w:lineRule="auto"/>
        <w:rPr>
          <w:rFonts w:ascii="Arial" w:hAnsi="Arial" w:cs="Arial"/>
          <w:b/>
          <w:color w:val="auto"/>
          <w:sz w:val="24"/>
        </w:rPr>
      </w:pPr>
    </w:p>
    <w:p w14:paraId="664E27C7" w14:textId="77777777" w:rsidR="00E30FAB" w:rsidRPr="00260F00" w:rsidRDefault="00E30FAB" w:rsidP="000078E9">
      <w:pPr>
        <w:pStyle w:val="Default"/>
        <w:jc w:val="both"/>
        <w:rPr>
          <w:b/>
          <w:bCs/>
          <w:color w:val="auto"/>
          <w:lang w:val="es-CO"/>
        </w:rPr>
      </w:pPr>
    </w:p>
    <w:p w14:paraId="09AA9F67" w14:textId="15E3C6D0"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00260F00" w:rsidRPr="00260F00">
        <w:rPr>
          <w:rFonts w:ascii="Arial" w:hAnsi="Arial" w:cs="Arial"/>
          <w:b/>
          <w:bCs/>
          <w:i w:val="0"/>
          <w:iCs w:val="0"/>
          <w:sz w:val="24"/>
          <w:szCs w:val="24"/>
        </w:rPr>
        <w:t>12</w:t>
      </w:r>
      <w:r w:rsidRPr="00260F00">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260F00" w14:paraId="579A68E4" w14:textId="77777777" w:rsidTr="00BA3AEC">
        <w:trPr>
          <w:trHeight w:val="266"/>
          <w:jc w:val="center"/>
        </w:trPr>
        <w:tc>
          <w:tcPr>
            <w:tcW w:w="3811" w:type="dxa"/>
            <w:shd w:val="clear" w:color="auto" w:fill="FFD966" w:themeFill="accent4" w:themeFillTint="99"/>
          </w:tcPr>
          <w:p w14:paraId="02790343" w14:textId="77777777" w:rsidR="00E30FAB" w:rsidRPr="00260F00" w:rsidRDefault="00E30FAB" w:rsidP="000078E9">
            <w:pPr>
              <w:pStyle w:val="TableParagraph"/>
              <w:spacing w:line="246" w:lineRule="exact"/>
              <w:ind w:left="358" w:right="350"/>
              <w:jc w:val="both"/>
              <w:rPr>
                <w:b/>
                <w:sz w:val="24"/>
                <w:szCs w:val="24"/>
              </w:rPr>
            </w:pPr>
            <w:r w:rsidRPr="00260F00">
              <w:rPr>
                <w:b/>
                <w:sz w:val="24"/>
                <w:szCs w:val="24"/>
              </w:rPr>
              <w:t>RANGO CALIFICACIÓN</w:t>
            </w:r>
          </w:p>
        </w:tc>
        <w:tc>
          <w:tcPr>
            <w:tcW w:w="4977" w:type="dxa"/>
            <w:shd w:val="clear" w:color="auto" w:fill="FFD966" w:themeFill="accent4" w:themeFillTint="99"/>
          </w:tcPr>
          <w:p w14:paraId="777ED410" w14:textId="77777777" w:rsidR="00E30FAB" w:rsidRPr="00260F00" w:rsidRDefault="00E30FAB" w:rsidP="000078E9">
            <w:pPr>
              <w:pStyle w:val="TableParagraph"/>
              <w:spacing w:line="246" w:lineRule="exact"/>
              <w:ind w:left="686" w:right="678"/>
              <w:jc w:val="both"/>
              <w:rPr>
                <w:b/>
                <w:sz w:val="24"/>
                <w:szCs w:val="24"/>
              </w:rPr>
            </w:pPr>
            <w:r w:rsidRPr="00260F00">
              <w:rPr>
                <w:b/>
                <w:sz w:val="24"/>
                <w:szCs w:val="24"/>
              </w:rPr>
              <w:t>NIVEL VULNERABILIDAD</w:t>
            </w:r>
          </w:p>
        </w:tc>
      </w:tr>
      <w:tr w:rsidR="000078E9" w:rsidRPr="00260F00" w14:paraId="3B8F20F6" w14:textId="77777777" w:rsidTr="00A62CE1">
        <w:trPr>
          <w:trHeight w:val="263"/>
          <w:jc w:val="center"/>
        </w:trPr>
        <w:tc>
          <w:tcPr>
            <w:tcW w:w="3811" w:type="dxa"/>
          </w:tcPr>
          <w:p w14:paraId="59B6E624" w14:textId="77777777" w:rsidR="00E30FAB" w:rsidRPr="00260F00" w:rsidRDefault="00E30FAB" w:rsidP="000078E9">
            <w:pPr>
              <w:pStyle w:val="TableParagraph"/>
              <w:spacing w:line="244" w:lineRule="exact"/>
              <w:ind w:left="358" w:right="345"/>
              <w:jc w:val="both"/>
              <w:rPr>
                <w:sz w:val="24"/>
                <w:szCs w:val="24"/>
              </w:rPr>
            </w:pPr>
            <w:r w:rsidRPr="00260F00">
              <w:rPr>
                <w:sz w:val="24"/>
                <w:szCs w:val="24"/>
              </w:rPr>
              <w:t>0.0 – 1.0</w:t>
            </w:r>
          </w:p>
        </w:tc>
        <w:tc>
          <w:tcPr>
            <w:tcW w:w="4977" w:type="dxa"/>
          </w:tcPr>
          <w:p w14:paraId="58A7E1D2" w14:textId="77777777" w:rsidR="00E30FAB" w:rsidRPr="00260F00" w:rsidRDefault="00E30FAB" w:rsidP="000078E9">
            <w:pPr>
              <w:pStyle w:val="TableParagraph"/>
              <w:spacing w:line="244" w:lineRule="exact"/>
              <w:ind w:left="683" w:right="678"/>
              <w:jc w:val="both"/>
              <w:rPr>
                <w:sz w:val="24"/>
                <w:szCs w:val="24"/>
              </w:rPr>
            </w:pPr>
            <w:r w:rsidRPr="00260F00">
              <w:rPr>
                <w:sz w:val="24"/>
                <w:szCs w:val="24"/>
              </w:rPr>
              <w:t>BAJA</w:t>
            </w:r>
          </w:p>
        </w:tc>
      </w:tr>
      <w:tr w:rsidR="000078E9" w:rsidRPr="00260F00" w14:paraId="58EFDF94" w14:textId="77777777" w:rsidTr="00A62CE1">
        <w:trPr>
          <w:trHeight w:val="265"/>
          <w:jc w:val="center"/>
        </w:trPr>
        <w:tc>
          <w:tcPr>
            <w:tcW w:w="3811" w:type="dxa"/>
          </w:tcPr>
          <w:p w14:paraId="7CF057E1" w14:textId="77777777" w:rsidR="00E30FAB" w:rsidRPr="00260F00" w:rsidRDefault="00E30FAB" w:rsidP="000078E9">
            <w:pPr>
              <w:pStyle w:val="TableParagraph"/>
              <w:spacing w:line="246" w:lineRule="exact"/>
              <w:ind w:left="358" w:right="345"/>
              <w:jc w:val="both"/>
              <w:rPr>
                <w:sz w:val="24"/>
                <w:szCs w:val="24"/>
              </w:rPr>
            </w:pPr>
            <w:r w:rsidRPr="00260F00">
              <w:rPr>
                <w:sz w:val="24"/>
                <w:szCs w:val="24"/>
              </w:rPr>
              <w:t>1.1 – 2.0</w:t>
            </w:r>
          </w:p>
        </w:tc>
        <w:tc>
          <w:tcPr>
            <w:tcW w:w="4977" w:type="dxa"/>
          </w:tcPr>
          <w:p w14:paraId="2B683CC3" w14:textId="77777777" w:rsidR="00E30FAB" w:rsidRPr="00260F00" w:rsidRDefault="00E30FAB" w:rsidP="000078E9">
            <w:pPr>
              <w:pStyle w:val="TableParagraph"/>
              <w:spacing w:line="246" w:lineRule="exact"/>
              <w:ind w:left="686" w:right="676"/>
              <w:jc w:val="both"/>
              <w:rPr>
                <w:sz w:val="24"/>
                <w:szCs w:val="24"/>
              </w:rPr>
            </w:pPr>
            <w:r w:rsidRPr="00260F00">
              <w:rPr>
                <w:sz w:val="24"/>
                <w:szCs w:val="24"/>
              </w:rPr>
              <w:t>MEDIA</w:t>
            </w:r>
          </w:p>
        </w:tc>
      </w:tr>
      <w:tr w:rsidR="000078E9" w:rsidRPr="00260F00" w14:paraId="51D2476E" w14:textId="77777777" w:rsidTr="00A62CE1">
        <w:trPr>
          <w:trHeight w:val="265"/>
          <w:jc w:val="center"/>
        </w:trPr>
        <w:tc>
          <w:tcPr>
            <w:tcW w:w="3811" w:type="dxa"/>
          </w:tcPr>
          <w:p w14:paraId="05610956" w14:textId="77777777" w:rsidR="00E30FAB" w:rsidRPr="00260F00" w:rsidRDefault="00E30FAB" w:rsidP="000078E9">
            <w:pPr>
              <w:pStyle w:val="TableParagraph"/>
              <w:spacing w:line="246" w:lineRule="exact"/>
              <w:ind w:left="358" w:right="345"/>
              <w:jc w:val="both"/>
              <w:rPr>
                <w:sz w:val="24"/>
                <w:szCs w:val="24"/>
              </w:rPr>
            </w:pPr>
            <w:r w:rsidRPr="00260F00">
              <w:rPr>
                <w:sz w:val="24"/>
                <w:szCs w:val="24"/>
              </w:rPr>
              <w:t>2.1 – 3.0</w:t>
            </w:r>
          </w:p>
        </w:tc>
        <w:tc>
          <w:tcPr>
            <w:tcW w:w="4977" w:type="dxa"/>
          </w:tcPr>
          <w:p w14:paraId="76AFD02D" w14:textId="77777777" w:rsidR="00E30FAB" w:rsidRPr="00260F00" w:rsidRDefault="00E30FAB" w:rsidP="000078E9">
            <w:pPr>
              <w:pStyle w:val="TableParagraph"/>
              <w:keepNext/>
              <w:spacing w:line="246" w:lineRule="exact"/>
              <w:ind w:left="686" w:right="677"/>
              <w:jc w:val="both"/>
              <w:rPr>
                <w:sz w:val="24"/>
                <w:szCs w:val="24"/>
              </w:rPr>
            </w:pPr>
            <w:r w:rsidRPr="00260F00">
              <w:rPr>
                <w:sz w:val="24"/>
                <w:szCs w:val="24"/>
              </w:rPr>
              <w:t>ALTA</w:t>
            </w:r>
          </w:p>
        </w:tc>
      </w:tr>
    </w:tbl>
    <w:p w14:paraId="72F95C1A" w14:textId="7B3F19EE" w:rsidR="00A07BFE" w:rsidRPr="00260F00" w:rsidRDefault="00222303" w:rsidP="00222303">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D204AA2" w14:textId="19A4057D" w:rsidR="00A07BFE" w:rsidRPr="00260F00" w:rsidRDefault="00A07BFE" w:rsidP="000078E9">
      <w:pPr>
        <w:pStyle w:val="Default"/>
        <w:jc w:val="both"/>
        <w:rPr>
          <w:b/>
          <w:bCs/>
          <w:color w:val="auto"/>
          <w:lang w:val="es-CO"/>
        </w:rPr>
      </w:pPr>
    </w:p>
    <w:p w14:paraId="26A45A65" w14:textId="243B2764" w:rsidR="00A62CE1" w:rsidRPr="00260F00" w:rsidRDefault="00A62CE1" w:rsidP="00896D0C">
      <w:pPr>
        <w:pStyle w:val="Ttulo1"/>
        <w:numPr>
          <w:ilvl w:val="1"/>
          <w:numId w:val="18"/>
        </w:numPr>
        <w:rPr>
          <w:rFonts w:ascii="Arial" w:hAnsi="Arial" w:cs="Arial"/>
          <w:color w:val="auto"/>
          <w:sz w:val="24"/>
          <w:szCs w:val="24"/>
          <w:lang w:val="es-CO"/>
        </w:rPr>
      </w:pPr>
      <w:bookmarkStart w:id="30" w:name="_Toc222158173"/>
      <w:bookmarkStart w:id="31" w:name="_Toc224581109"/>
      <w:r w:rsidRPr="00260F00">
        <w:rPr>
          <w:rFonts w:ascii="Arial" w:hAnsi="Arial" w:cs="Arial"/>
          <w:color w:val="auto"/>
          <w:sz w:val="24"/>
          <w:szCs w:val="24"/>
          <w:lang w:val="es-CO"/>
        </w:rPr>
        <w:t>ANALISIS DE RIESGO DE LA ESTACIÓN B-</w:t>
      </w:r>
      <w:r w:rsidR="00B0738D" w:rsidRPr="00260F00">
        <w:rPr>
          <w:rFonts w:ascii="Arial" w:hAnsi="Arial" w:cs="Arial"/>
          <w:color w:val="auto"/>
          <w:sz w:val="24"/>
          <w:szCs w:val="24"/>
          <w:lang w:val="es-CO"/>
        </w:rPr>
        <w:t>6 FONTIBÓN</w:t>
      </w:r>
      <w:r w:rsidRPr="00260F00">
        <w:rPr>
          <w:rFonts w:ascii="Arial" w:hAnsi="Arial" w:cs="Arial"/>
          <w:color w:val="auto"/>
          <w:sz w:val="24"/>
          <w:szCs w:val="24"/>
          <w:lang w:val="es-CO"/>
        </w:rPr>
        <w:t>, ANÁLISIS DE AMENAZAS Y DETERMINACIÓN DE LA VULNERABILIDAD</w:t>
      </w:r>
      <w:bookmarkEnd w:id="30"/>
      <w:bookmarkEnd w:id="31"/>
    </w:p>
    <w:p w14:paraId="0A2C9E59" w14:textId="77777777" w:rsidR="00A62CE1" w:rsidRPr="00260F00" w:rsidRDefault="00A62CE1" w:rsidP="00A62CE1">
      <w:pPr>
        <w:rPr>
          <w:rFonts w:ascii="Arial" w:hAnsi="Arial" w:cs="Arial"/>
          <w:b/>
          <w:bCs/>
          <w:color w:val="auto"/>
          <w:lang w:val="es-CO"/>
        </w:rPr>
      </w:pPr>
    </w:p>
    <w:p w14:paraId="6CC38503" w14:textId="77777777" w:rsidR="00A62CE1" w:rsidRPr="00260F00" w:rsidRDefault="00A62CE1" w:rsidP="00A62CE1">
      <w:pPr>
        <w:rPr>
          <w:rFonts w:ascii="Arial" w:hAnsi="Arial" w:cs="Arial"/>
          <w:b/>
          <w:bCs/>
          <w:color w:val="auto"/>
          <w:sz w:val="24"/>
          <w:szCs w:val="24"/>
        </w:rPr>
      </w:pPr>
      <w:r w:rsidRPr="00260F00">
        <w:rPr>
          <w:rFonts w:ascii="Arial" w:hAnsi="Arial" w:cs="Arial"/>
          <w:b/>
          <w:bCs/>
          <w:color w:val="auto"/>
          <w:sz w:val="24"/>
          <w:szCs w:val="24"/>
        </w:rPr>
        <w:t xml:space="preserve"> OBJETIVOS</w:t>
      </w:r>
    </w:p>
    <w:p w14:paraId="23D2A546" w14:textId="50003CFA" w:rsidR="00A62CE1" w:rsidRPr="00260F00" w:rsidRDefault="00A62CE1" w:rsidP="00896D0C">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260F00">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w:t>
      </w:r>
      <w:r w:rsidRPr="00260F00">
        <w:rPr>
          <w:rFonts w:ascii="Arial" w:hAnsi="Arial" w:cs="Arial"/>
          <w:snapToGrid w:val="0"/>
          <w:color w:val="auto"/>
          <w:sz w:val="24"/>
          <w:szCs w:val="24"/>
        </w:rPr>
        <w:lastRenderedPageBreak/>
        <w:t xml:space="preserve">trabajo y que en cualquier momento pueden generar alteraciones repentinas en las actividades normales de </w:t>
      </w:r>
      <w:r w:rsidRPr="00260F00">
        <w:rPr>
          <w:rFonts w:ascii="Arial" w:hAnsi="Arial" w:cs="Arial"/>
          <w:bCs/>
          <w:snapToGrid w:val="0"/>
          <w:color w:val="auto"/>
          <w:sz w:val="24"/>
          <w:szCs w:val="24"/>
        </w:rPr>
        <w:t xml:space="preserve">la </w:t>
      </w:r>
      <w:r w:rsidR="00B0738D" w:rsidRPr="00260F00">
        <w:rPr>
          <w:rFonts w:ascii="Arial" w:hAnsi="Arial" w:cs="Arial"/>
          <w:bCs/>
          <w:color w:val="auto"/>
          <w:sz w:val="24"/>
          <w:szCs w:val="24"/>
        </w:rPr>
        <w:t>Estación B-6</w:t>
      </w:r>
      <w:r w:rsidRPr="00260F00">
        <w:rPr>
          <w:rFonts w:ascii="Arial" w:hAnsi="Arial" w:cs="Arial"/>
          <w:bCs/>
          <w:color w:val="auto"/>
          <w:sz w:val="24"/>
          <w:szCs w:val="24"/>
        </w:rPr>
        <w:t>.</w:t>
      </w:r>
    </w:p>
    <w:p w14:paraId="631B3888" w14:textId="77777777" w:rsidR="00A62CE1" w:rsidRPr="00260F00" w:rsidRDefault="00A62CE1" w:rsidP="00896D0C">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260F00">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2654ABE6" w14:textId="58E21AFB" w:rsidR="00A62CE1" w:rsidRPr="00260F00" w:rsidRDefault="00A62CE1" w:rsidP="00896D0C">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260F00">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B0738D" w:rsidRPr="00260F00">
        <w:rPr>
          <w:rFonts w:ascii="Arial" w:hAnsi="Arial" w:cs="Arial"/>
          <w:bCs/>
          <w:color w:val="auto"/>
          <w:sz w:val="24"/>
          <w:szCs w:val="24"/>
        </w:rPr>
        <w:t>Estación B-6</w:t>
      </w:r>
      <w:r w:rsidRPr="00260F00">
        <w:rPr>
          <w:rFonts w:ascii="Arial" w:hAnsi="Arial" w:cs="Arial"/>
          <w:bCs/>
          <w:color w:val="auto"/>
          <w:sz w:val="24"/>
          <w:szCs w:val="24"/>
        </w:rPr>
        <w:t>,</w:t>
      </w:r>
      <w:r w:rsidRPr="00260F00">
        <w:rPr>
          <w:rFonts w:ascii="Arial" w:hAnsi="Arial" w:cs="Arial"/>
          <w:bCs/>
          <w:snapToGrid w:val="0"/>
          <w:color w:val="auto"/>
          <w:sz w:val="24"/>
          <w:szCs w:val="24"/>
        </w:rPr>
        <w:t xml:space="preserve"> que puedan afectar en un momento dado el normal desarrollo de las actividades. </w:t>
      </w:r>
    </w:p>
    <w:p w14:paraId="19535F03" w14:textId="16767498" w:rsidR="00A62CE1" w:rsidRPr="00260F00" w:rsidRDefault="00A62CE1" w:rsidP="00896D0C">
      <w:pPr>
        <w:pStyle w:val="Prrafodelista"/>
        <w:numPr>
          <w:ilvl w:val="0"/>
          <w:numId w:val="38"/>
        </w:numPr>
        <w:autoSpaceDE w:val="0"/>
        <w:autoSpaceDN w:val="0"/>
        <w:adjustRightInd w:val="0"/>
        <w:spacing w:after="43" w:line="240" w:lineRule="auto"/>
        <w:contextualSpacing w:val="0"/>
        <w:rPr>
          <w:rFonts w:ascii="Arial" w:hAnsi="Arial" w:cs="Arial"/>
          <w:bCs/>
          <w:color w:val="auto"/>
          <w:sz w:val="24"/>
          <w:szCs w:val="24"/>
        </w:rPr>
      </w:pPr>
      <w:r w:rsidRPr="00260F00">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9D1D1C" w:rsidRPr="00260F00">
        <w:rPr>
          <w:rFonts w:ascii="Arial" w:hAnsi="Arial" w:cs="Arial"/>
          <w:bCs/>
          <w:color w:val="auto"/>
          <w:sz w:val="24"/>
          <w:szCs w:val="24"/>
        </w:rPr>
        <w:t xml:space="preserve"> Estación B-6</w:t>
      </w:r>
      <w:r w:rsidRPr="00260F00">
        <w:rPr>
          <w:rFonts w:ascii="Arial" w:hAnsi="Arial" w:cs="Arial"/>
          <w:bCs/>
          <w:color w:val="auto"/>
          <w:sz w:val="24"/>
          <w:szCs w:val="24"/>
        </w:rPr>
        <w:t xml:space="preserve">. </w:t>
      </w:r>
    </w:p>
    <w:p w14:paraId="2E70C25E" w14:textId="77777777" w:rsidR="00A62CE1" w:rsidRPr="00260F00" w:rsidRDefault="00A62CE1" w:rsidP="00A62CE1">
      <w:pPr>
        <w:pStyle w:val="Default"/>
        <w:jc w:val="both"/>
        <w:rPr>
          <w:color w:val="auto"/>
          <w:lang w:val="es-CO"/>
        </w:rPr>
      </w:pPr>
    </w:p>
    <w:p w14:paraId="36DD668B" w14:textId="77777777" w:rsidR="00A62CE1" w:rsidRPr="00260F00" w:rsidRDefault="00A62CE1" w:rsidP="00A62CE1">
      <w:pPr>
        <w:pStyle w:val="Default"/>
        <w:jc w:val="both"/>
        <w:rPr>
          <w:b/>
          <w:bCs/>
          <w:color w:val="auto"/>
          <w:lang w:val="es-CO"/>
        </w:rPr>
      </w:pPr>
      <w:r w:rsidRPr="00260F00">
        <w:rPr>
          <w:b/>
          <w:bCs/>
          <w:color w:val="auto"/>
          <w:lang w:val="es-CO"/>
        </w:rPr>
        <w:t>Ver ANEXO 2: Matriz de priorización de riesgos</w:t>
      </w:r>
    </w:p>
    <w:p w14:paraId="66B3A687" w14:textId="77777777" w:rsidR="00A62CE1" w:rsidRPr="00260F00" w:rsidRDefault="00A62CE1" w:rsidP="00A62CE1">
      <w:pPr>
        <w:pStyle w:val="Default"/>
        <w:ind w:right="757"/>
        <w:jc w:val="both"/>
        <w:rPr>
          <w:color w:val="auto"/>
          <w:lang w:val="es-CO"/>
        </w:rPr>
      </w:pPr>
    </w:p>
    <w:p w14:paraId="1508868D" w14:textId="77777777" w:rsidR="00A62CE1" w:rsidRPr="00260F00" w:rsidRDefault="00A62CE1" w:rsidP="00A62CE1">
      <w:pPr>
        <w:pStyle w:val="Default"/>
        <w:ind w:right="757"/>
        <w:jc w:val="both"/>
        <w:rPr>
          <w:color w:val="auto"/>
          <w:lang w:val="es-CO"/>
        </w:rPr>
      </w:pPr>
      <w:r w:rsidRPr="00260F00">
        <w:rPr>
          <w:color w:val="auto"/>
          <w:lang w:val="es-CO"/>
        </w:rPr>
        <w:t>Con base en la metodología de identificación de amenazas y análisis de vulnerabilidad aplicada (ver Anexo 2), se determinaron los siguientes escenarios de riesgo prioritarios para la Estación:</w:t>
      </w:r>
    </w:p>
    <w:p w14:paraId="031E8C38" w14:textId="77777777" w:rsidR="00A62CE1" w:rsidRPr="00260F00" w:rsidRDefault="00A62CE1" w:rsidP="00896D0C">
      <w:pPr>
        <w:pStyle w:val="Default"/>
        <w:numPr>
          <w:ilvl w:val="0"/>
          <w:numId w:val="39"/>
        </w:numPr>
        <w:ind w:right="757"/>
        <w:jc w:val="both"/>
        <w:rPr>
          <w:color w:val="auto"/>
          <w:lang w:val="es-CO"/>
        </w:rPr>
      </w:pPr>
      <w:r w:rsidRPr="00260F00">
        <w:rPr>
          <w:color w:val="auto"/>
          <w:lang w:val="es-CO"/>
        </w:rPr>
        <w:t>Amenazas naturales: sismo, vendaval, inundación, pandemias.</w:t>
      </w:r>
    </w:p>
    <w:p w14:paraId="45F5EE46" w14:textId="77777777" w:rsidR="00A62CE1" w:rsidRPr="00260F00" w:rsidRDefault="00A62CE1" w:rsidP="00896D0C">
      <w:pPr>
        <w:pStyle w:val="Default"/>
        <w:numPr>
          <w:ilvl w:val="0"/>
          <w:numId w:val="39"/>
        </w:numPr>
        <w:ind w:right="757"/>
        <w:jc w:val="both"/>
        <w:rPr>
          <w:color w:val="auto"/>
          <w:lang w:val="es-CO"/>
        </w:rPr>
      </w:pPr>
      <w:r w:rsidRPr="00260F00">
        <w:rPr>
          <w:color w:val="auto"/>
          <w:lang w:val="es-CO"/>
        </w:rPr>
        <w:t>Amenazas tecnológicas: incendio estructural, fuga de gas, falla eléctrica.</w:t>
      </w:r>
    </w:p>
    <w:p w14:paraId="06C2DA8A" w14:textId="77777777" w:rsidR="00A62CE1" w:rsidRPr="00260F00" w:rsidRDefault="00A62CE1" w:rsidP="00896D0C">
      <w:pPr>
        <w:pStyle w:val="Default"/>
        <w:numPr>
          <w:ilvl w:val="0"/>
          <w:numId w:val="39"/>
        </w:numPr>
        <w:ind w:right="757"/>
        <w:jc w:val="both"/>
        <w:rPr>
          <w:color w:val="auto"/>
          <w:lang w:val="es-CO"/>
        </w:rPr>
      </w:pPr>
      <w:r w:rsidRPr="00260F00">
        <w:rPr>
          <w:color w:val="auto"/>
          <w:lang w:val="es-CO"/>
        </w:rPr>
        <w:t>Amenazas antrópicas: alteración del orden público, hurto, asalto, asonadas.</w:t>
      </w:r>
    </w:p>
    <w:p w14:paraId="7C4681D9" w14:textId="77777777" w:rsidR="00A62CE1" w:rsidRPr="00260F00" w:rsidRDefault="00A62CE1" w:rsidP="00A62CE1">
      <w:pPr>
        <w:pStyle w:val="Default"/>
        <w:ind w:right="757"/>
        <w:jc w:val="both"/>
        <w:rPr>
          <w:color w:val="auto"/>
          <w:lang w:val="es-CO"/>
        </w:rPr>
      </w:pPr>
      <w:r w:rsidRPr="00260F00">
        <w:rPr>
          <w:color w:val="auto"/>
          <w:lang w:val="es-CO"/>
        </w:rPr>
        <w:t>El análisis permitió establecer el nivel de riesgo para cada escenario, clasificándolo en bajo, medio o alto, conforme a la combinación de probabilidad y consecuencias.</w:t>
      </w:r>
    </w:p>
    <w:p w14:paraId="37F057FF" w14:textId="77777777" w:rsidR="00A62CE1" w:rsidRPr="00260F00" w:rsidRDefault="00A62CE1" w:rsidP="00A62CE1">
      <w:pPr>
        <w:pStyle w:val="Default"/>
        <w:ind w:right="757"/>
        <w:jc w:val="both"/>
        <w:rPr>
          <w:color w:val="auto"/>
          <w:lang w:val="es-CO"/>
        </w:rPr>
      </w:pPr>
      <w:r w:rsidRPr="00260F00">
        <w:rPr>
          <w:color w:val="auto"/>
          <w:lang w:val="es-CO"/>
        </w:rPr>
        <w:t>Como resultado:</w:t>
      </w:r>
    </w:p>
    <w:p w14:paraId="1A6C9659" w14:textId="135632F3" w:rsidR="00A62CE1" w:rsidRPr="00260F00" w:rsidRDefault="00A62CE1" w:rsidP="00896D0C">
      <w:pPr>
        <w:pStyle w:val="Default"/>
        <w:numPr>
          <w:ilvl w:val="0"/>
          <w:numId w:val="19"/>
        </w:numPr>
        <w:ind w:right="757"/>
        <w:jc w:val="both"/>
        <w:rPr>
          <w:color w:val="auto"/>
          <w:lang w:val="es-CO"/>
        </w:rPr>
      </w:pPr>
      <w:r w:rsidRPr="00260F00">
        <w:rPr>
          <w:color w:val="auto"/>
          <w:lang w:val="es-CO"/>
        </w:rPr>
        <w:t>Los riesgos clasificados como altos requieren medidas inmediatas de intervención</w:t>
      </w:r>
      <w:r w:rsidR="009D1D1C" w:rsidRPr="00260F00">
        <w:rPr>
          <w:color w:val="auto"/>
          <w:lang w:val="es-CO"/>
        </w:rPr>
        <w:t xml:space="preserve"> (la estación B-6 Fontibón</w:t>
      </w:r>
      <w:r w:rsidRPr="00260F00">
        <w:rPr>
          <w:color w:val="auto"/>
          <w:lang w:val="es-CO"/>
        </w:rPr>
        <w:t xml:space="preserve"> no tiene riesgos altos).</w:t>
      </w:r>
    </w:p>
    <w:p w14:paraId="52D09D76" w14:textId="29BF9DA1" w:rsidR="00A62CE1" w:rsidRPr="00260F00" w:rsidRDefault="00A62CE1" w:rsidP="00896D0C">
      <w:pPr>
        <w:pStyle w:val="Default"/>
        <w:numPr>
          <w:ilvl w:val="0"/>
          <w:numId w:val="19"/>
        </w:numPr>
        <w:ind w:right="757"/>
        <w:jc w:val="both"/>
        <w:rPr>
          <w:color w:val="auto"/>
          <w:lang w:val="es-CO"/>
        </w:rPr>
      </w:pPr>
      <w:r w:rsidRPr="00260F00">
        <w:rPr>
          <w:color w:val="auto"/>
          <w:lang w:val="es-CO"/>
        </w:rPr>
        <w:t>Los riesgos medios requieren control operativo y seguimiento</w:t>
      </w:r>
      <w:r w:rsidR="00260F00">
        <w:rPr>
          <w:color w:val="auto"/>
          <w:lang w:val="es-CO"/>
        </w:rPr>
        <w:t xml:space="preserve"> (No tiene riesgos medios</w:t>
      </w:r>
      <w:r w:rsidRPr="00260F00">
        <w:rPr>
          <w:color w:val="auto"/>
          <w:lang w:val="es-CO"/>
        </w:rPr>
        <w:t>).</w:t>
      </w:r>
    </w:p>
    <w:p w14:paraId="28359C7F" w14:textId="69BF319B" w:rsidR="00A62CE1" w:rsidRDefault="00A62CE1" w:rsidP="00896D0C">
      <w:pPr>
        <w:pStyle w:val="Default"/>
        <w:numPr>
          <w:ilvl w:val="0"/>
          <w:numId w:val="19"/>
        </w:numPr>
        <w:ind w:right="757"/>
        <w:jc w:val="both"/>
        <w:rPr>
          <w:color w:val="auto"/>
          <w:lang w:val="es-CO"/>
        </w:rPr>
      </w:pPr>
      <w:r w:rsidRPr="00260F00">
        <w:rPr>
          <w:color w:val="auto"/>
          <w:lang w:val="es-CO"/>
        </w:rPr>
        <w:t>Los riesgos bajos se consideran aceptables bajo condiciones normales de operación.</w:t>
      </w:r>
    </w:p>
    <w:p w14:paraId="66DEF839" w14:textId="670ACC34" w:rsidR="004514ED" w:rsidRDefault="004514ED" w:rsidP="00896D0C">
      <w:pPr>
        <w:pStyle w:val="Default"/>
        <w:numPr>
          <w:ilvl w:val="0"/>
          <w:numId w:val="19"/>
        </w:numPr>
        <w:ind w:right="757"/>
        <w:jc w:val="both"/>
        <w:rPr>
          <w:color w:val="auto"/>
          <w:lang w:val="es-CO"/>
        </w:rPr>
      </w:pPr>
      <w:r>
        <w:rPr>
          <w:color w:val="auto"/>
          <w:lang w:val="es-CO"/>
        </w:rPr>
        <w:t xml:space="preserve">Se identificaron amenazas altas (inundaciones y accidente de tránsito externo) </w:t>
      </w:r>
    </w:p>
    <w:p w14:paraId="48FF3FA1" w14:textId="2647C6C7" w:rsidR="004514ED" w:rsidRPr="00260F00" w:rsidRDefault="004514ED" w:rsidP="00896D0C">
      <w:pPr>
        <w:pStyle w:val="Default"/>
        <w:numPr>
          <w:ilvl w:val="0"/>
          <w:numId w:val="19"/>
        </w:numPr>
        <w:ind w:right="757"/>
        <w:jc w:val="both"/>
        <w:rPr>
          <w:color w:val="auto"/>
          <w:lang w:val="es-CO"/>
        </w:rPr>
      </w:pPr>
      <w:r>
        <w:rPr>
          <w:color w:val="auto"/>
          <w:lang w:val="es-CO"/>
        </w:rPr>
        <w:t>Se identificaron amenazas medias (movimientos sísmicos, tormentas, enfermedades endémicas, deslizamientos, incendios, fallas estructurales, mecánicos, accidentes de tránsito, terrorismo, hurtos, entre otro).</w:t>
      </w:r>
    </w:p>
    <w:p w14:paraId="2BC18BCE" w14:textId="77777777" w:rsidR="00A62CE1" w:rsidRPr="00260F00" w:rsidRDefault="00A62CE1" w:rsidP="00A62CE1">
      <w:pPr>
        <w:pStyle w:val="Default"/>
        <w:ind w:left="720" w:right="757"/>
        <w:jc w:val="both"/>
        <w:rPr>
          <w:color w:val="auto"/>
          <w:lang w:val="es-CO"/>
        </w:rPr>
      </w:pPr>
    </w:p>
    <w:p w14:paraId="3B1D253E" w14:textId="77777777" w:rsidR="00A62CE1" w:rsidRPr="00260F00" w:rsidRDefault="00A62CE1" w:rsidP="00A62CE1">
      <w:pPr>
        <w:pStyle w:val="Default"/>
        <w:ind w:right="757"/>
        <w:jc w:val="both"/>
        <w:rPr>
          <w:color w:val="auto"/>
          <w:lang w:val="es-CO"/>
        </w:rPr>
      </w:pPr>
      <w:r w:rsidRPr="00260F00">
        <w:rPr>
          <w:color w:val="auto"/>
          <w:lang w:val="es-CO"/>
        </w:rPr>
        <w:t>La priorización de amenazas de la UAE Cuerpo Oficial de Bomberos se alinea de manera institucional sin perjuicio del alcance específico del presente Plan bajo el SG-SST.</w:t>
      </w:r>
    </w:p>
    <w:p w14:paraId="447350F8" w14:textId="20C084CF" w:rsidR="00A62CE1" w:rsidRDefault="00A62CE1" w:rsidP="000078E9">
      <w:pPr>
        <w:pStyle w:val="Default"/>
        <w:jc w:val="both"/>
        <w:rPr>
          <w:b/>
          <w:bCs/>
          <w:color w:val="auto"/>
          <w:lang w:val="es-CO"/>
        </w:rPr>
      </w:pPr>
    </w:p>
    <w:p w14:paraId="4C64B211" w14:textId="77777777" w:rsidR="008E193D" w:rsidRDefault="008E193D" w:rsidP="000078E9">
      <w:pPr>
        <w:pStyle w:val="Default"/>
        <w:jc w:val="both"/>
        <w:rPr>
          <w:b/>
          <w:bCs/>
          <w:color w:val="auto"/>
          <w:lang w:val="es-CO"/>
        </w:rPr>
      </w:pPr>
    </w:p>
    <w:p w14:paraId="57467204" w14:textId="77777777" w:rsidR="008E193D" w:rsidRDefault="008E193D" w:rsidP="000078E9">
      <w:pPr>
        <w:pStyle w:val="Default"/>
        <w:jc w:val="both"/>
        <w:rPr>
          <w:b/>
          <w:bCs/>
          <w:color w:val="auto"/>
          <w:lang w:val="es-CO"/>
        </w:rPr>
      </w:pPr>
    </w:p>
    <w:p w14:paraId="048937CB" w14:textId="77777777" w:rsidR="008E193D" w:rsidRPr="00260F00" w:rsidRDefault="008E193D" w:rsidP="000078E9">
      <w:pPr>
        <w:pStyle w:val="Default"/>
        <w:jc w:val="both"/>
        <w:rPr>
          <w:b/>
          <w:bCs/>
          <w:color w:val="auto"/>
          <w:lang w:val="es-CO"/>
        </w:rPr>
      </w:pPr>
    </w:p>
    <w:p w14:paraId="33A8725B" w14:textId="2EF1B84B" w:rsidR="00D50761" w:rsidRPr="00260F00" w:rsidRDefault="00A62CE1" w:rsidP="00896D0C">
      <w:pPr>
        <w:pStyle w:val="Ttulo1"/>
        <w:numPr>
          <w:ilvl w:val="1"/>
          <w:numId w:val="20"/>
        </w:numPr>
        <w:rPr>
          <w:rFonts w:ascii="Arial" w:hAnsi="Arial" w:cs="Arial"/>
          <w:color w:val="auto"/>
          <w:sz w:val="24"/>
          <w:szCs w:val="24"/>
          <w:lang w:val="es-CO"/>
        </w:rPr>
      </w:pPr>
      <w:r w:rsidRPr="00260F00">
        <w:rPr>
          <w:rFonts w:ascii="Arial" w:hAnsi="Arial" w:cs="Arial"/>
          <w:color w:val="auto"/>
          <w:sz w:val="24"/>
          <w:szCs w:val="24"/>
          <w:lang w:val="es-CO"/>
        </w:rPr>
        <w:lastRenderedPageBreak/>
        <w:t xml:space="preserve"> </w:t>
      </w:r>
      <w:bookmarkStart w:id="32" w:name="_Toc224581110"/>
      <w:r w:rsidR="00E30FAB" w:rsidRPr="00260F00">
        <w:rPr>
          <w:rFonts w:ascii="Arial" w:hAnsi="Arial" w:cs="Arial"/>
          <w:color w:val="auto"/>
          <w:sz w:val="24"/>
          <w:szCs w:val="24"/>
          <w:lang w:val="es-CO"/>
        </w:rPr>
        <w:t>MEDIDAS DE INTERVENCIÓN</w:t>
      </w:r>
      <w:bookmarkEnd w:id="32"/>
    </w:p>
    <w:p w14:paraId="39E461F2" w14:textId="77777777" w:rsidR="00D50761" w:rsidRPr="00260F00" w:rsidRDefault="00D50761" w:rsidP="000078E9">
      <w:pPr>
        <w:pStyle w:val="Default"/>
        <w:jc w:val="both"/>
        <w:rPr>
          <w:b/>
          <w:bCs/>
          <w:color w:val="auto"/>
          <w:lang w:val="es-CO"/>
        </w:rPr>
      </w:pPr>
    </w:p>
    <w:p w14:paraId="4B2E28D2" w14:textId="4398991D"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00260F00" w:rsidRPr="00260F00">
        <w:rPr>
          <w:rFonts w:ascii="Arial" w:hAnsi="Arial" w:cs="Arial"/>
          <w:b/>
          <w:bCs/>
          <w:i w:val="0"/>
          <w:iCs w:val="0"/>
          <w:sz w:val="24"/>
          <w:szCs w:val="24"/>
        </w:rPr>
        <w:t>13</w:t>
      </w:r>
      <w:r w:rsidRPr="00260F00">
        <w:rPr>
          <w:rFonts w:ascii="Arial" w:hAnsi="Arial" w:cs="Arial"/>
          <w:b/>
          <w:bCs/>
          <w:i w:val="0"/>
          <w:iCs w:val="0"/>
          <w:sz w:val="24"/>
          <w:szCs w:val="24"/>
        </w:rPr>
        <w:t xml:space="preserve"> Medidas de prevención y mitigación</w:t>
      </w:r>
    </w:p>
    <w:tbl>
      <w:tblPr>
        <w:tblpPr w:leftFromText="141" w:rightFromText="141" w:vertAnchor="text" w:horzAnchor="margin" w:tblpY="115"/>
        <w:tblW w:w="10617" w:type="dxa"/>
        <w:tblCellMar>
          <w:left w:w="70" w:type="dxa"/>
          <w:right w:w="70" w:type="dxa"/>
        </w:tblCellMar>
        <w:tblLook w:val="04A0" w:firstRow="1" w:lastRow="0" w:firstColumn="1" w:lastColumn="0" w:noHBand="0" w:noVBand="1"/>
      </w:tblPr>
      <w:tblGrid>
        <w:gridCol w:w="2550"/>
        <w:gridCol w:w="5888"/>
        <w:gridCol w:w="1198"/>
        <w:gridCol w:w="1100"/>
      </w:tblGrid>
      <w:tr w:rsidR="000078E9" w:rsidRPr="00260F00" w14:paraId="2051B491" w14:textId="77777777" w:rsidTr="002A4F74">
        <w:trPr>
          <w:trHeight w:val="301"/>
        </w:trPr>
        <w:tc>
          <w:tcPr>
            <w:tcW w:w="2550"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260F00" w:rsidRDefault="00E30FAB" w:rsidP="000078E9">
            <w:pPr>
              <w:spacing w:after="0" w:line="240" w:lineRule="auto"/>
              <w:rPr>
                <w:rFonts w:ascii="Arial" w:eastAsia="Times New Roman" w:hAnsi="Arial" w:cs="Arial"/>
                <w:b/>
                <w:bCs/>
                <w:color w:val="auto"/>
                <w:sz w:val="20"/>
                <w:szCs w:val="20"/>
                <w:lang w:eastAsia="es-CO"/>
              </w:rPr>
            </w:pPr>
            <w:r w:rsidRPr="00260F00">
              <w:rPr>
                <w:rFonts w:ascii="Arial" w:eastAsia="Times New Roman" w:hAnsi="Arial" w:cs="Arial"/>
                <w:b/>
                <w:bCs/>
                <w:color w:val="auto"/>
                <w:sz w:val="20"/>
                <w:szCs w:val="20"/>
                <w:lang w:eastAsia="es-CO"/>
              </w:rPr>
              <w:t>AMENAZA</w:t>
            </w:r>
          </w:p>
        </w:tc>
        <w:tc>
          <w:tcPr>
            <w:tcW w:w="588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260F00" w:rsidRDefault="00E30FAB" w:rsidP="000078E9">
            <w:pPr>
              <w:spacing w:after="0" w:line="240" w:lineRule="auto"/>
              <w:rPr>
                <w:rFonts w:ascii="Arial" w:eastAsia="Times New Roman" w:hAnsi="Arial" w:cs="Arial"/>
                <w:b/>
                <w:bCs/>
                <w:color w:val="auto"/>
                <w:sz w:val="20"/>
                <w:szCs w:val="20"/>
                <w:lang w:eastAsia="es-CO"/>
              </w:rPr>
            </w:pPr>
            <w:r w:rsidRPr="00260F00">
              <w:rPr>
                <w:rFonts w:ascii="Arial" w:eastAsia="Times New Roman" w:hAnsi="Arial" w:cs="Arial"/>
                <w:b/>
                <w:bCs/>
                <w:color w:val="auto"/>
                <w:sz w:val="20"/>
                <w:szCs w:val="20"/>
                <w:lang w:eastAsia="es-CO"/>
              </w:rPr>
              <w:t>MEDIDA DE INTERVENCIÓN</w:t>
            </w:r>
          </w:p>
        </w:tc>
        <w:tc>
          <w:tcPr>
            <w:tcW w:w="2179"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TIPO DE MEDIDA</w:t>
            </w:r>
          </w:p>
        </w:tc>
      </w:tr>
      <w:tr w:rsidR="000078E9" w:rsidRPr="00260F00" w14:paraId="3774AF97" w14:textId="77777777" w:rsidTr="002A4F74">
        <w:trPr>
          <w:trHeight w:val="67"/>
        </w:trPr>
        <w:tc>
          <w:tcPr>
            <w:tcW w:w="2550"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p>
        </w:tc>
        <w:tc>
          <w:tcPr>
            <w:tcW w:w="588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p>
        </w:tc>
        <w:tc>
          <w:tcPr>
            <w:tcW w:w="1136"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PREVENCIÓN</w:t>
            </w:r>
          </w:p>
        </w:tc>
        <w:tc>
          <w:tcPr>
            <w:tcW w:w="1043"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MITIGACIÓN</w:t>
            </w:r>
          </w:p>
        </w:tc>
      </w:tr>
      <w:tr w:rsidR="000078E9" w:rsidRPr="00260F00" w14:paraId="040C3C3B" w14:textId="77777777" w:rsidTr="002A4F74">
        <w:trPr>
          <w:trHeight w:val="883"/>
        </w:trPr>
        <w:tc>
          <w:tcPr>
            <w:tcW w:w="2550" w:type="dxa"/>
            <w:tcBorders>
              <w:top w:val="nil"/>
              <w:left w:val="single" w:sz="4" w:space="0" w:color="auto"/>
              <w:bottom w:val="single" w:sz="4" w:space="0" w:color="auto"/>
              <w:right w:val="single" w:sz="4" w:space="0" w:color="auto"/>
            </w:tcBorders>
            <w:noWrap/>
            <w:vAlign w:val="center"/>
            <w:hideMark/>
          </w:tcPr>
          <w:p w14:paraId="12810C93"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MOVIMIENTOS SÍSMICOS</w:t>
            </w:r>
          </w:p>
        </w:tc>
        <w:tc>
          <w:tcPr>
            <w:tcW w:w="5888" w:type="dxa"/>
            <w:tcBorders>
              <w:top w:val="nil"/>
              <w:left w:val="nil"/>
              <w:bottom w:val="single" w:sz="4" w:space="0" w:color="auto"/>
              <w:right w:val="single" w:sz="4" w:space="0" w:color="auto"/>
            </w:tcBorders>
            <w:vAlign w:val="center"/>
            <w:hideMark/>
          </w:tcPr>
          <w:p w14:paraId="7BCC1946"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36" w:type="dxa"/>
            <w:tcBorders>
              <w:top w:val="nil"/>
              <w:left w:val="nil"/>
              <w:bottom w:val="single" w:sz="4" w:space="0" w:color="auto"/>
              <w:right w:val="single" w:sz="4" w:space="0" w:color="auto"/>
            </w:tcBorders>
            <w:noWrap/>
            <w:vAlign w:val="center"/>
            <w:hideMark/>
          </w:tcPr>
          <w:p w14:paraId="5FF28345"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75A2DD2F"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3EF3E882" w14:textId="77777777" w:rsidTr="002A4F74">
        <w:trPr>
          <w:trHeight w:val="2277"/>
        </w:trPr>
        <w:tc>
          <w:tcPr>
            <w:tcW w:w="2550" w:type="dxa"/>
            <w:tcBorders>
              <w:top w:val="nil"/>
              <w:left w:val="single" w:sz="4" w:space="0" w:color="auto"/>
              <w:bottom w:val="single" w:sz="4" w:space="0" w:color="auto"/>
              <w:right w:val="single" w:sz="4" w:space="0" w:color="auto"/>
            </w:tcBorders>
            <w:noWrap/>
            <w:vAlign w:val="center"/>
            <w:hideMark/>
          </w:tcPr>
          <w:p w14:paraId="646F4320"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INCENDIOS ESTRUCTURALES</w:t>
            </w:r>
          </w:p>
        </w:tc>
        <w:tc>
          <w:tcPr>
            <w:tcW w:w="5888" w:type="dxa"/>
            <w:tcBorders>
              <w:top w:val="nil"/>
              <w:left w:val="nil"/>
              <w:bottom w:val="single" w:sz="4" w:space="0" w:color="auto"/>
              <w:right w:val="single" w:sz="4" w:space="0" w:color="auto"/>
            </w:tcBorders>
            <w:vAlign w:val="center"/>
            <w:hideMark/>
          </w:tcPr>
          <w:p w14:paraId="1B6F1C76"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36" w:type="dxa"/>
            <w:tcBorders>
              <w:top w:val="nil"/>
              <w:left w:val="nil"/>
              <w:bottom w:val="single" w:sz="4" w:space="0" w:color="auto"/>
              <w:right w:val="single" w:sz="4" w:space="0" w:color="auto"/>
            </w:tcBorders>
            <w:noWrap/>
            <w:vAlign w:val="center"/>
            <w:hideMark/>
          </w:tcPr>
          <w:p w14:paraId="10A39BAF"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6F98409E"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2BCF164F" w14:textId="77777777" w:rsidTr="002A4F74">
        <w:trPr>
          <w:trHeight w:val="1698"/>
        </w:trPr>
        <w:tc>
          <w:tcPr>
            <w:tcW w:w="2550"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r w:rsidRPr="00260F00">
              <w:rPr>
                <w:rFonts w:ascii="Arial" w:eastAsia="Times New Roman" w:hAnsi="Arial" w:cs="Arial"/>
                <w:b/>
                <w:bCs/>
                <w:color w:val="auto"/>
                <w:sz w:val="16"/>
                <w:szCs w:val="20"/>
                <w:lang w:eastAsia="es-CO"/>
              </w:rPr>
              <w:t>EXPLOSIÓN</w:t>
            </w:r>
          </w:p>
        </w:tc>
        <w:tc>
          <w:tcPr>
            <w:tcW w:w="5888" w:type="dxa"/>
            <w:tcBorders>
              <w:top w:val="nil"/>
              <w:left w:val="nil"/>
              <w:bottom w:val="single" w:sz="4" w:space="0" w:color="auto"/>
              <w:right w:val="single" w:sz="4" w:space="0" w:color="auto"/>
            </w:tcBorders>
            <w:vAlign w:val="center"/>
            <w:hideMark/>
          </w:tcPr>
          <w:p w14:paraId="56F98C18"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36" w:type="dxa"/>
            <w:tcBorders>
              <w:top w:val="nil"/>
              <w:left w:val="nil"/>
              <w:bottom w:val="single" w:sz="4" w:space="0" w:color="auto"/>
              <w:right w:val="single" w:sz="4" w:space="0" w:color="auto"/>
            </w:tcBorders>
            <w:noWrap/>
            <w:vAlign w:val="center"/>
            <w:hideMark/>
          </w:tcPr>
          <w:p w14:paraId="3E804BB6"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5AE55A89"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1CE11510" w14:textId="77777777" w:rsidTr="002A4F74">
        <w:trPr>
          <w:trHeight w:val="696"/>
        </w:trPr>
        <w:tc>
          <w:tcPr>
            <w:tcW w:w="2550" w:type="dxa"/>
            <w:vMerge/>
            <w:tcBorders>
              <w:top w:val="nil"/>
              <w:left w:val="single" w:sz="4" w:space="0" w:color="auto"/>
              <w:bottom w:val="single" w:sz="4" w:space="0" w:color="auto"/>
              <w:right w:val="single" w:sz="4" w:space="0" w:color="auto"/>
            </w:tcBorders>
            <w:vAlign w:val="center"/>
            <w:hideMark/>
          </w:tcPr>
          <w:p w14:paraId="429794B0" w14:textId="77777777" w:rsidR="00E30FAB" w:rsidRPr="00260F00" w:rsidRDefault="00E30FAB" w:rsidP="000078E9">
            <w:pPr>
              <w:spacing w:after="0" w:line="240" w:lineRule="auto"/>
              <w:rPr>
                <w:rFonts w:ascii="Arial" w:eastAsia="Times New Roman" w:hAnsi="Arial" w:cs="Arial"/>
                <w:b/>
                <w:bCs/>
                <w:color w:val="auto"/>
                <w:sz w:val="16"/>
                <w:szCs w:val="20"/>
                <w:lang w:eastAsia="es-CO"/>
              </w:rPr>
            </w:pPr>
          </w:p>
        </w:tc>
        <w:tc>
          <w:tcPr>
            <w:tcW w:w="5888" w:type="dxa"/>
            <w:tcBorders>
              <w:top w:val="nil"/>
              <w:left w:val="nil"/>
              <w:bottom w:val="single" w:sz="4" w:space="0" w:color="auto"/>
              <w:right w:val="single" w:sz="4" w:space="0" w:color="auto"/>
            </w:tcBorders>
            <w:vAlign w:val="center"/>
            <w:hideMark/>
          </w:tcPr>
          <w:p w14:paraId="4C30026C"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36" w:type="dxa"/>
            <w:tcBorders>
              <w:top w:val="nil"/>
              <w:left w:val="nil"/>
              <w:bottom w:val="single" w:sz="4" w:space="0" w:color="auto"/>
              <w:right w:val="single" w:sz="4" w:space="0" w:color="auto"/>
            </w:tcBorders>
            <w:noWrap/>
            <w:vAlign w:val="center"/>
            <w:hideMark/>
          </w:tcPr>
          <w:p w14:paraId="68D9C4F2"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c>
          <w:tcPr>
            <w:tcW w:w="1043" w:type="dxa"/>
            <w:tcBorders>
              <w:top w:val="nil"/>
              <w:left w:val="nil"/>
              <w:bottom w:val="single" w:sz="4" w:space="0" w:color="auto"/>
              <w:right w:val="single" w:sz="4" w:space="0" w:color="auto"/>
            </w:tcBorders>
            <w:noWrap/>
            <w:vAlign w:val="center"/>
            <w:hideMark/>
          </w:tcPr>
          <w:p w14:paraId="05655E58"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r>
      <w:tr w:rsidR="000078E9" w:rsidRPr="00260F00" w14:paraId="137A6658" w14:textId="77777777" w:rsidTr="002A4F74">
        <w:trPr>
          <w:trHeight w:val="377"/>
        </w:trPr>
        <w:tc>
          <w:tcPr>
            <w:tcW w:w="2550" w:type="dxa"/>
            <w:tcBorders>
              <w:top w:val="nil"/>
              <w:left w:val="single" w:sz="4" w:space="0" w:color="auto"/>
              <w:bottom w:val="single" w:sz="4" w:space="0" w:color="auto"/>
              <w:right w:val="single" w:sz="4" w:space="0" w:color="auto"/>
            </w:tcBorders>
            <w:noWrap/>
            <w:vAlign w:val="center"/>
            <w:hideMark/>
          </w:tcPr>
          <w:p w14:paraId="01F1B80B" w14:textId="77777777" w:rsidR="00E30FAB" w:rsidRPr="00260F00" w:rsidRDefault="00E30FAB" w:rsidP="000078E9">
            <w:pPr>
              <w:spacing w:after="0" w:line="240" w:lineRule="auto"/>
              <w:rPr>
                <w:rFonts w:ascii="Arial" w:eastAsia="Times New Roman" w:hAnsi="Arial" w:cs="Arial"/>
                <w:b/>
                <w:color w:val="auto"/>
                <w:sz w:val="16"/>
                <w:szCs w:val="20"/>
                <w:lang w:eastAsia="es-CO"/>
              </w:rPr>
            </w:pPr>
            <w:r w:rsidRPr="00260F00">
              <w:rPr>
                <w:rFonts w:ascii="Arial" w:eastAsia="Times New Roman" w:hAnsi="Arial" w:cs="Arial"/>
                <w:b/>
                <w:color w:val="auto"/>
                <w:sz w:val="16"/>
                <w:szCs w:val="20"/>
                <w:lang w:eastAsia="es-CO"/>
              </w:rPr>
              <w:t>EVENTOS ATMOSFERICOS</w:t>
            </w:r>
          </w:p>
        </w:tc>
        <w:tc>
          <w:tcPr>
            <w:tcW w:w="5888" w:type="dxa"/>
            <w:tcBorders>
              <w:top w:val="nil"/>
              <w:left w:val="nil"/>
              <w:bottom w:val="single" w:sz="4" w:space="0" w:color="auto"/>
              <w:right w:val="single" w:sz="4" w:space="0" w:color="auto"/>
            </w:tcBorders>
            <w:vAlign w:val="center"/>
            <w:hideMark/>
          </w:tcPr>
          <w:p w14:paraId="312E3E70"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36" w:type="dxa"/>
            <w:tcBorders>
              <w:top w:val="nil"/>
              <w:left w:val="nil"/>
              <w:bottom w:val="single" w:sz="4" w:space="0" w:color="auto"/>
              <w:right w:val="single" w:sz="4" w:space="0" w:color="auto"/>
            </w:tcBorders>
            <w:noWrap/>
            <w:vAlign w:val="center"/>
            <w:hideMark/>
          </w:tcPr>
          <w:p w14:paraId="561E0A42"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597C5FF7"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4090B3F7" w14:textId="77777777" w:rsidTr="002A4F74">
        <w:trPr>
          <w:trHeight w:val="982"/>
        </w:trPr>
        <w:tc>
          <w:tcPr>
            <w:tcW w:w="2550" w:type="dxa"/>
            <w:tcBorders>
              <w:top w:val="nil"/>
              <w:left w:val="single" w:sz="4" w:space="0" w:color="auto"/>
              <w:bottom w:val="single" w:sz="4" w:space="0" w:color="auto"/>
              <w:right w:val="single" w:sz="4" w:space="0" w:color="auto"/>
            </w:tcBorders>
            <w:noWrap/>
            <w:vAlign w:val="center"/>
            <w:hideMark/>
          </w:tcPr>
          <w:p w14:paraId="59B4E8C0" w14:textId="77777777" w:rsidR="00E30FAB" w:rsidRPr="00260F00" w:rsidRDefault="00E30FAB" w:rsidP="000078E9">
            <w:pPr>
              <w:spacing w:after="0" w:line="240" w:lineRule="auto"/>
              <w:rPr>
                <w:rFonts w:ascii="Arial" w:eastAsia="Times New Roman" w:hAnsi="Arial" w:cs="Arial"/>
                <w:b/>
                <w:color w:val="auto"/>
                <w:sz w:val="16"/>
                <w:szCs w:val="20"/>
                <w:lang w:eastAsia="es-CO"/>
              </w:rPr>
            </w:pPr>
            <w:r w:rsidRPr="00260F00">
              <w:rPr>
                <w:rFonts w:ascii="Arial" w:eastAsia="Times New Roman" w:hAnsi="Arial" w:cs="Arial"/>
                <w:b/>
                <w:color w:val="auto"/>
                <w:sz w:val="16"/>
                <w:szCs w:val="20"/>
                <w:lang w:eastAsia="es-CO"/>
              </w:rPr>
              <w:t>HURTO, ROBO, ATRACO, TERRORISMO</w:t>
            </w:r>
          </w:p>
        </w:tc>
        <w:tc>
          <w:tcPr>
            <w:tcW w:w="5888" w:type="dxa"/>
            <w:tcBorders>
              <w:top w:val="nil"/>
              <w:left w:val="nil"/>
              <w:bottom w:val="single" w:sz="4" w:space="0" w:color="auto"/>
              <w:right w:val="single" w:sz="4" w:space="0" w:color="auto"/>
            </w:tcBorders>
            <w:vAlign w:val="center"/>
            <w:hideMark/>
          </w:tcPr>
          <w:p w14:paraId="0C520317"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36" w:type="dxa"/>
            <w:tcBorders>
              <w:top w:val="nil"/>
              <w:left w:val="nil"/>
              <w:bottom w:val="single" w:sz="4" w:space="0" w:color="auto"/>
              <w:right w:val="single" w:sz="4" w:space="0" w:color="auto"/>
            </w:tcBorders>
            <w:noWrap/>
            <w:vAlign w:val="center"/>
            <w:hideMark/>
          </w:tcPr>
          <w:p w14:paraId="414D4E11"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4DB8AB4E"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r>
      <w:tr w:rsidR="000078E9" w:rsidRPr="00260F00" w14:paraId="02A14232" w14:textId="77777777" w:rsidTr="002A4F74">
        <w:trPr>
          <w:trHeight w:val="412"/>
        </w:trPr>
        <w:tc>
          <w:tcPr>
            <w:tcW w:w="2550"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260F00" w:rsidRDefault="00E30FAB" w:rsidP="000078E9">
            <w:pPr>
              <w:spacing w:after="0" w:line="240" w:lineRule="auto"/>
              <w:rPr>
                <w:rFonts w:ascii="Arial" w:eastAsia="Times New Roman" w:hAnsi="Arial" w:cs="Arial"/>
                <w:b/>
                <w:color w:val="auto"/>
                <w:sz w:val="16"/>
                <w:szCs w:val="20"/>
                <w:lang w:eastAsia="es-CO"/>
              </w:rPr>
            </w:pPr>
            <w:r w:rsidRPr="00260F00">
              <w:rPr>
                <w:rFonts w:ascii="Arial" w:eastAsia="Times New Roman" w:hAnsi="Arial" w:cs="Arial"/>
                <w:b/>
                <w:color w:val="auto"/>
                <w:sz w:val="16"/>
                <w:szCs w:val="20"/>
                <w:lang w:eastAsia="es-CO"/>
              </w:rPr>
              <w:t>FALLAS EN SISTEMAS Y EQUIPOS</w:t>
            </w:r>
          </w:p>
        </w:tc>
        <w:tc>
          <w:tcPr>
            <w:tcW w:w="5888" w:type="dxa"/>
            <w:tcBorders>
              <w:top w:val="nil"/>
              <w:left w:val="nil"/>
              <w:bottom w:val="single" w:sz="4" w:space="0" w:color="auto"/>
              <w:right w:val="single" w:sz="4" w:space="0" w:color="auto"/>
            </w:tcBorders>
            <w:vAlign w:val="center"/>
            <w:hideMark/>
          </w:tcPr>
          <w:p w14:paraId="757E2A75"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36" w:type="dxa"/>
            <w:tcBorders>
              <w:top w:val="nil"/>
              <w:left w:val="nil"/>
              <w:bottom w:val="single" w:sz="4" w:space="0" w:color="auto"/>
              <w:right w:val="single" w:sz="4" w:space="0" w:color="auto"/>
            </w:tcBorders>
            <w:noWrap/>
            <w:vAlign w:val="center"/>
            <w:hideMark/>
          </w:tcPr>
          <w:p w14:paraId="042FCEAE"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3918AC92"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7FDFDC80" w14:textId="77777777" w:rsidTr="002A4F74">
        <w:trPr>
          <w:trHeight w:val="559"/>
        </w:trPr>
        <w:tc>
          <w:tcPr>
            <w:tcW w:w="2550" w:type="dxa"/>
            <w:vMerge/>
            <w:tcBorders>
              <w:top w:val="nil"/>
              <w:left w:val="single" w:sz="4" w:space="0" w:color="auto"/>
              <w:bottom w:val="single" w:sz="4" w:space="0" w:color="auto"/>
              <w:right w:val="single" w:sz="4" w:space="0" w:color="auto"/>
            </w:tcBorders>
            <w:vAlign w:val="center"/>
            <w:hideMark/>
          </w:tcPr>
          <w:p w14:paraId="7F7533E1" w14:textId="77777777" w:rsidR="00E30FAB" w:rsidRPr="00260F00" w:rsidRDefault="00E30FAB" w:rsidP="000078E9">
            <w:pPr>
              <w:spacing w:after="0" w:line="240" w:lineRule="auto"/>
              <w:rPr>
                <w:rFonts w:ascii="Arial" w:eastAsia="Times New Roman" w:hAnsi="Arial" w:cs="Arial"/>
                <w:b/>
                <w:color w:val="auto"/>
                <w:sz w:val="16"/>
                <w:szCs w:val="20"/>
                <w:lang w:eastAsia="es-CO"/>
              </w:rPr>
            </w:pPr>
          </w:p>
        </w:tc>
        <w:tc>
          <w:tcPr>
            <w:tcW w:w="5888" w:type="dxa"/>
            <w:tcBorders>
              <w:top w:val="nil"/>
              <w:left w:val="nil"/>
              <w:bottom w:val="single" w:sz="4" w:space="0" w:color="auto"/>
              <w:right w:val="single" w:sz="4" w:space="0" w:color="auto"/>
            </w:tcBorders>
            <w:vAlign w:val="center"/>
            <w:hideMark/>
          </w:tcPr>
          <w:p w14:paraId="4E543607"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36" w:type="dxa"/>
            <w:tcBorders>
              <w:top w:val="nil"/>
              <w:left w:val="nil"/>
              <w:bottom w:val="single" w:sz="4" w:space="0" w:color="auto"/>
              <w:right w:val="single" w:sz="4" w:space="0" w:color="auto"/>
            </w:tcBorders>
            <w:noWrap/>
            <w:vAlign w:val="center"/>
            <w:hideMark/>
          </w:tcPr>
          <w:p w14:paraId="0FA97BB2"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73FB0446"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r w:rsidR="000078E9" w:rsidRPr="00260F00" w14:paraId="5C8513EF" w14:textId="77777777" w:rsidTr="002A4F74">
        <w:trPr>
          <w:trHeight w:val="655"/>
        </w:trPr>
        <w:tc>
          <w:tcPr>
            <w:tcW w:w="2550" w:type="dxa"/>
            <w:tcBorders>
              <w:top w:val="nil"/>
              <w:left w:val="single" w:sz="4" w:space="0" w:color="auto"/>
              <w:bottom w:val="single" w:sz="4" w:space="0" w:color="auto"/>
              <w:right w:val="single" w:sz="4" w:space="0" w:color="auto"/>
            </w:tcBorders>
            <w:noWrap/>
            <w:vAlign w:val="center"/>
            <w:hideMark/>
          </w:tcPr>
          <w:p w14:paraId="4A1B0A11" w14:textId="77777777" w:rsidR="00E30FAB" w:rsidRPr="00260F00" w:rsidRDefault="00E30FAB" w:rsidP="000078E9">
            <w:pPr>
              <w:spacing w:after="0" w:line="240" w:lineRule="auto"/>
              <w:rPr>
                <w:rFonts w:ascii="Arial" w:eastAsia="Times New Roman" w:hAnsi="Arial" w:cs="Arial"/>
                <w:b/>
                <w:color w:val="auto"/>
                <w:sz w:val="16"/>
                <w:szCs w:val="20"/>
                <w:lang w:eastAsia="es-CO"/>
              </w:rPr>
            </w:pPr>
            <w:r w:rsidRPr="00260F00">
              <w:rPr>
                <w:rFonts w:ascii="Arial" w:eastAsia="Times New Roman" w:hAnsi="Arial" w:cs="Arial"/>
                <w:b/>
                <w:color w:val="auto"/>
                <w:sz w:val="16"/>
                <w:szCs w:val="20"/>
                <w:lang w:eastAsia="es-CO"/>
              </w:rPr>
              <w:t>ACCIDENTES DE VEHICULOS</w:t>
            </w:r>
          </w:p>
        </w:tc>
        <w:tc>
          <w:tcPr>
            <w:tcW w:w="5888" w:type="dxa"/>
            <w:tcBorders>
              <w:top w:val="nil"/>
              <w:left w:val="nil"/>
              <w:bottom w:val="single" w:sz="4" w:space="0" w:color="auto"/>
              <w:right w:val="single" w:sz="4" w:space="0" w:color="auto"/>
            </w:tcBorders>
            <w:vAlign w:val="center"/>
            <w:hideMark/>
          </w:tcPr>
          <w:p w14:paraId="0A5E19DA" w14:textId="77777777" w:rsidR="00E30FAB" w:rsidRPr="00260F00" w:rsidRDefault="00E30FAB" w:rsidP="000078E9">
            <w:pPr>
              <w:spacing w:after="0" w:line="240" w:lineRule="auto"/>
              <w:rPr>
                <w:rFonts w:ascii="Arial" w:eastAsia="Times New Roman" w:hAnsi="Arial" w:cs="Arial"/>
                <w:color w:val="auto"/>
                <w:sz w:val="16"/>
                <w:szCs w:val="20"/>
                <w:lang w:eastAsia="es-CO"/>
              </w:rPr>
            </w:pPr>
            <w:r w:rsidRPr="00260F00">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36" w:type="dxa"/>
            <w:tcBorders>
              <w:top w:val="nil"/>
              <w:left w:val="nil"/>
              <w:bottom w:val="single" w:sz="4" w:space="0" w:color="auto"/>
              <w:right w:val="single" w:sz="4" w:space="0" w:color="auto"/>
            </w:tcBorders>
            <w:noWrap/>
            <w:vAlign w:val="center"/>
            <w:hideMark/>
          </w:tcPr>
          <w:p w14:paraId="57127458" w14:textId="77777777" w:rsidR="00E30FAB" w:rsidRPr="00260F00" w:rsidRDefault="00E30FAB" w:rsidP="000078E9">
            <w:pPr>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X</w:t>
            </w:r>
          </w:p>
        </w:tc>
        <w:tc>
          <w:tcPr>
            <w:tcW w:w="1043" w:type="dxa"/>
            <w:tcBorders>
              <w:top w:val="nil"/>
              <w:left w:val="nil"/>
              <w:bottom w:val="single" w:sz="4" w:space="0" w:color="auto"/>
              <w:right w:val="single" w:sz="4" w:space="0" w:color="auto"/>
            </w:tcBorders>
            <w:noWrap/>
            <w:vAlign w:val="center"/>
            <w:hideMark/>
          </w:tcPr>
          <w:p w14:paraId="7A063DFD" w14:textId="77777777" w:rsidR="00E30FAB" w:rsidRPr="00260F00" w:rsidRDefault="00E30FAB" w:rsidP="000078E9">
            <w:pPr>
              <w:keepNext/>
              <w:spacing w:after="0" w:line="240" w:lineRule="auto"/>
              <w:rPr>
                <w:rFonts w:ascii="Arial" w:eastAsia="Times New Roman" w:hAnsi="Arial" w:cs="Arial"/>
                <w:color w:val="auto"/>
                <w:sz w:val="16"/>
                <w:lang w:eastAsia="es-CO"/>
              </w:rPr>
            </w:pPr>
            <w:r w:rsidRPr="00260F00">
              <w:rPr>
                <w:rFonts w:ascii="Arial" w:eastAsia="Times New Roman" w:hAnsi="Arial" w:cs="Arial"/>
                <w:color w:val="auto"/>
                <w:sz w:val="16"/>
                <w:lang w:eastAsia="es-CO"/>
              </w:rPr>
              <w:t> </w:t>
            </w:r>
          </w:p>
        </w:tc>
      </w:tr>
    </w:tbl>
    <w:p w14:paraId="5234D003" w14:textId="77777777" w:rsidR="00D50761" w:rsidRPr="00260F00" w:rsidRDefault="00D50761" w:rsidP="000078E9">
      <w:pPr>
        <w:pStyle w:val="Default"/>
        <w:jc w:val="both"/>
        <w:rPr>
          <w:b/>
          <w:bCs/>
          <w:color w:val="auto"/>
          <w:lang w:val="es-CO"/>
        </w:rPr>
      </w:pPr>
    </w:p>
    <w:p w14:paraId="4699B626" w14:textId="324171B5" w:rsidR="00A07BFE" w:rsidRDefault="00222303" w:rsidP="00222303">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3B3F37E" w14:textId="7990DEDE" w:rsidR="00E474BB" w:rsidRDefault="00E474BB" w:rsidP="00222303">
      <w:pPr>
        <w:pStyle w:val="Default"/>
        <w:jc w:val="center"/>
        <w:rPr>
          <w:b/>
          <w:bCs/>
          <w:color w:val="auto"/>
          <w:lang w:val="es-CO"/>
        </w:rPr>
      </w:pPr>
    </w:p>
    <w:p w14:paraId="45C2F065" w14:textId="77777777" w:rsidR="00E474BB" w:rsidRPr="00260F00" w:rsidRDefault="00E474BB" w:rsidP="00222303">
      <w:pPr>
        <w:pStyle w:val="Default"/>
        <w:jc w:val="center"/>
        <w:rPr>
          <w:b/>
          <w:bCs/>
          <w:color w:val="auto"/>
          <w:lang w:val="es-CO"/>
        </w:rPr>
      </w:pPr>
    </w:p>
    <w:p w14:paraId="5A2E4446" w14:textId="441FAF24" w:rsidR="00E30FAB" w:rsidRPr="00260F00" w:rsidRDefault="00A62CE1" w:rsidP="00896D0C">
      <w:pPr>
        <w:pStyle w:val="Ttulo1"/>
        <w:numPr>
          <w:ilvl w:val="1"/>
          <w:numId w:val="20"/>
        </w:numPr>
        <w:rPr>
          <w:rFonts w:ascii="Arial" w:hAnsi="Arial" w:cs="Arial"/>
          <w:color w:val="auto"/>
          <w:sz w:val="24"/>
          <w:szCs w:val="24"/>
          <w:lang w:val="es-CO"/>
        </w:rPr>
      </w:pPr>
      <w:r w:rsidRPr="00260F00">
        <w:rPr>
          <w:rFonts w:ascii="Arial" w:hAnsi="Arial" w:cs="Arial"/>
          <w:color w:val="auto"/>
          <w:sz w:val="24"/>
          <w:szCs w:val="24"/>
          <w:lang w:val="es-CO"/>
        </w:rPr>
        <w:t xml:space="preserve"> </w:t>
      </w:r>
      <w:bookmarkStart w:id="33" w:name="_Toc224581111"/>
      <w:r w:rsidR="00E30FAB" w:rsidRPr="00260F00">
        <w:rPr>
          <w:rFonts w:ascii="Arial" w:hAnsi="Arial" w:cs="Arial"/>
          <w:color w:val="auto"/>
          <w:sz w:val="24"/>
          <w:szCs w:val="24"/>
          <w:lang w:val="es-CO"/>
        </w:rPr>
        <w:t>QUEMA ORGANIZACIONAL PARA MEDIDAS DE INTERVENCIÓN</w:t>
      </w:r>
      <w:bookmarkEnd w:id="33"/>
    </w:p>
    <w:p w14:paraId="3407AF5A" w14:textId="77777777" w:rsidR="00E30FAB" w:rsidRPr="00260F00" w:rsidRDefault="00E30FAB" w:rsidP="000078E9">
      <w:pPr>
        <w:pStyle w:val="Default"/>
        <w:jc w:val="both"/>
        <w:rPr>
          <w:b/>
          <w:bCs/>
          <w:color w:val="auto"/>
          <w:lang w:val="es-CO"/>
        </w:rPr>
      </w:pPr>
    </w:p>
    <w:p w14:paraId="73C8FD67" w14:textId="1E0BDA54" w:rsidR="00E30FAB" w:rsidRPr="00260F00" w:rsidRDefault="00E30FAB" w:rsidP="00896D0C">
      <w:pPr>
        <w:pStyle w:val="Default"/>
        <w:numPr>
          <w:ilvl w:val="2"/>
          <w:numId w:val="20"/>
        </w:numPr>
        <w:jc w:val="both"/>
        <w:rPr>
          <w:b/>
          <w:bCs/>
          <w:color w:val="auto"/>
          <w:lang w:val="es-CO"/>
        </w:rPr>
      </w:pPr>
      <w:r w:rsidRPr="00260F00">
        <w:rPr>
          <w:b/>
          <w:bCs/>
          <w:color w:val="auto"/>
          <w:lang w:val="es-CO"/>
        </w:rPr>
        <w:t>Estructura organizacional</w:t>
      </w:r>
    </w:p>
    <w:p w14:paraId="333EE7FE" w14:textId="77777777" w:rsidR="00E30FAB" w:rsidRPr="00260F00" w:rsidRDefault="00E30FAB" w:rsidP="000078E9">
      <w:pPr>
        <w:pStyle w:val="Default"/>
        <w:jc w:val="both"/>
        <w:rPr>
          <w:b/>
          <w:bCs/>
          <w:color w:val="auto"/>
          <w:lang w:val="es-CO"/>
        </w:rPr>
      </w:pPr>
    </w:p>
    <w:p w14:paraId="5F550F13" w14:textId="77777777"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5D3025D1" w14:textId="77777777" w:rsidR="00A62CE1" w:rsidRPr="00260F00" w:rsidRDefault="00A62CE1" w:rsidP="00A62CE1">
      <w:pPr>
        <w:spacing w:after="0" w:line="240" w:lineRule="auto"/>
        <w:ind w:right="473"/>
        <w:rPr>
          <w:rFonts w:ascii="Arial" w:hAnsi="Arial" w:cs="Arial"/>
          <w:color w:val="auto"/>
          <w:sz w:val="24"/>
          <w:szCs w:val="24"/>
          <w:lang w:val="es-CO"/>
        </w:rPr>
      </w:pPr>
    </w:p>
    <w:p w14:paraId="1B279B92" w14:textId="77777777"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5987DEF1" w14:textId="77777777" w:rsidR="00A62CE1" w:rsidRPr="00260F00" w:rsidRDefault="00A62CE1" w:rsidP="00A62CE1">
      <w:pPr>
        <w:spacing w:after="0" w:line="240" w:lineRule="auto"/>
        <w:ind w:right="473"/>
        <w:rPr>
          <w:rFonts w:ascii="Arial" w:hAnsi="Arial" w:cs="Arial"/>
          <w:color w:val="auto"/>
          <w:sz w:val="24"/>
          <w:szCs w:val="24"/>
          <w:lang w:val="es-CO"/>
        </w:rPr>
      </w:pPr>
    </w:p>
    <w:p w14:paraId="4C80B883" w14:textId="77777777"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01336830" w14:textId="77777777" w:rsidR="00A62CE1" w:rsidRPr="00260F00" w:rsidRDefault="00A62CE1" w:rsidP="00A62CE1">
      <w:pPr>
        <w:spacing w:after="0" w:line="240" w:lineRule="auto"/>
        <w:ind w:right="473"/>
        <w:rPr>
          <w:rFonts w:ascii="Arial" w:hAnsi="Arial" w:cs="Arial"/>
          <w:color w:val="auto"/>
          <w:sz w:val="24"/>
          <w:szCs w:val="24"/>
          <w:lang w:val="es-CO"/>
        </w:rPr>
      </w:pPr>
    </w:p>
    <w:p w14:paraId="2C30B0D0" w14:textId="77777777"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Comandante del Incidente, conforme a los principios de jerarquía, unidad de mando y flexibilidad propios del SCI.</w:t>
      </w:r>
    </w:p>
    <w:p w14:paraId="62FBD7F4" w14:textId="77777777" w:rsidR="00A62CE1" w:rsidRPr="00260F00" w:rsidRDefault="00A62CE1" w:rsidP="00A62CE1">
      <w:pPr>
        <w:spacing w:after="0" w:line="240" w:lineRule="auto"/>
        <w:ind w:right="473"/>
        <w:rPr>
          <w:rFonts w:ascii="Arial" w:hAnsi="Arial" w:cs="Arial"/>
          <w:color w:val="auto"/>
          <w:sz w:val="24"/>
          <w:szCs w:val="24"/>
          <w:lang w:val="es-CO"/>
        </w:rPr>
      </w:pPr>
    </w:p>
    <w:p w14:paraId="7298A06A" w14:textId="0667220A"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Para efectos operativos, se establecen los siguientes niveles de emergencia:</w:t>
      </w:r>
    </w:p>
    <w:p w14:paraId="644EF2E6" w14:textId="77777777" w:rsidR="00A62CE1" w:rsidRPr="00C27D77" w:rsidRDefault="00A62CE1" w:rsidP="00896D0C">
      <w:pPr>
        <w:pStyle w:val="Prrafodelista"/>
        <w:numPr>
          <w:ilvl w:val="0"/>
          <w:numId w:val="40"/>
        </w:numPr>
        <w:spacing w:after="0" w:line="240" w:lineRule="auto"/>
        <w:ind w:right="473"/>
        <w:rPr>
          <w:rFonts w:ascii="Arial" w:hAnsi="Arial" w:cs="Arial"/>
          <w:color w:val="auto"/>
          <w:sz w:val="24"/>
          <w:szCs w:val="24"/>
          <w:lang w:val="es-CO"/>
        </w:rPr>
      </w:pPr>
      <w:r w:rsidRPr="00C27D77">
        <w:rPr>
          <w:rFonts w:ascii="Arial" w:hAnsi="Arial" w:cs="Arial"/>
          <w:b/>
          <w:bCs/>
          <w:color w:val="auto"/>
          <w:sz w:val="24"/>
          <w:szCs w:val="24"/>
          <w:lang w:val="es-CO"/>
        </w:rPr>
        <w:t>Nivel I – Emergencia de Bajo Impacto:</w:t>
      </w:r>
      <w:r w:rsidRPr="00C27D77">
        <w:rPr>
          <w:rFonts w:ascii="Arial" w:hAnsi="Arial" w:cs="Arial"/>
          <w:color w:val="auto"/>
          <w:sz w:val="24"/>
          <w:szCs w:val="24"/>
          <w:lang w:val="es-CO"/>
        </w:rPr>
        <w:t xml:space="preserve"> Evento controlable con el personal disponible en turno, sin requerimiento de apoyo externo.</w:t>
      </w:r>
    </w:p>
    <w:p w14:paraId="43C94D14" w14:textId="47EDFB12" w:rsidR="00A62CE1" w:rsidRPr="00C27D77" w:rsidRDefault="00A62CE1" w:rsidP="00896D0C">
      <w:pPr>
        <w:pStyle w:val="Prrafodelista"/>
        <w:numPr>
          <w:ilvl w:val="0"/>
          <w:numId w:val="40"/>
        </w:numPr>
        <w:spacing w:after="0" w:line="240" w:lineRule="auto"/>
        <w:ind w:right="473"/>
        <w:rPr>
          <w:rFonts w:ascii="Arial" w:hAnsi="Arial" w:cs="Arial"/>
          <w:color w:val="auto"/>
          <w:sz w:val="24"/>
          <w:szCs w:val="24"/>
          <w:lang w:val="es-CO"/>
        </w:rPr>
      </w:pPr>
      <w:r w:rsidRPr="00C27D77">
        <w:rPr>
          <w:rFonts w:ascii="Arial" w:hAnsi="Arial" w:cs="Arial"/>
          <w:b/>
          <w:bCs/>
          <w:color w:val="auto"/>
          <w:sz w:val="24"/>
          <w:szCs w:val="24"/>
          <w:lang w:val="es-CO"/>
        </w:rPr>
        <w:t>Nivel II – Emergencia de Impacto Moderado:</w:t>
      </w:r>
      <w:r w:rsidRPr="00C27D77">
        <w:rPr>
          <w:rFonts w:ascii="Arial" w:hAnsi="Arial" w:cs="Arial"/>
          <w:color w:val="auto"/>
          <w:sz w:val="24"/>
          <w:szCs w:val="24"/>
          <w:lang w:val="es-CO"/>
        </w:rPr>
        <w:t xml:space="preserve"> Evento que requiere coordinación interna ampliada y eventual apoyo externo.</w:t>
      </w:r>
    </w:p>
    <w:p w14:paraId="1C9EC4D8" w14:textId="2E08D282" w:rsidR="00A62CE1" w:rsidRPr="00C27D77" w:rsidRDefault="00A62CE1" w:rsidP="00896D0C">
      <w:pPr>
        <w:pStyle w:val="Prrafodelista"/>
        <w:numPr>
          <w:ilvl w:val="0"/>
          <w:numId w:val="40"/>
        </w:numPr>
        <w:spacing w:after="0" w:line="240" w:lineRule="auto"/>
        <w:ind w:right="473"/>
        <w:rPr>
          <w:rFonts w:ascii="Arial" w:hAnsi="Arial" w:cs="Arial"/>
          <w:color w:val="auto"/>
          <w:sz w:val="24"/>
          <w:szCs w:val="24"/>
          <w:lang w:val="es-CO"/>
        </w:rPr>
      </w:pPr>
      <w:r w:rsidRPr="00C27D77">
        <w:rPr>
          <w:rFonts w:ascii="Arial" w:hAnsi="Arial" w:cs="Arial"/>
          <w:b/>
          <w:bCs/>
          <w:color w:val="auto"/>
          <w:sz w:val="24"/>
          <w:szCs w:val="24"/>
          <w:lang w:val="es-CO"/>
        </w:rPr>
        <w:t>Nivel III – Emergencia de Alto Impacto:</w:t>
      </w:r>
      <w:r w:rsidRPr="00C27D77">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11F25E60" w14:textId="77777777" w:rsidR="00A62CE1" w:rsidRPr="00260F00" w:rsidRDefault="00A62CE1" w:rsidP="00A62CE1">
      <w:pPr>
        <w:spacing w:after="0" w:line="240" w:lineRule="auto"/>
        <w:ind w:left="720" w:right="473"/>
        <w:rPr>
          <w:rFonts w:ascii="Arial" w:hAnsi="Arial" w:cs="Arial"/>
          <w:color w:val="auto"/>
          <w:sz w:val="24"/>
          <w:szCs w:val="24"/>
          <w:lang w:val="es-CO"/>
        </w:rPr>
      </w:pPr>
    </w:p>
    <w:p w14:paraId="1A1B3C6E" w14:textId="0E4F1847" w:rsidR="00A62CE1" w:rsidRPr="00260F00"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21E9FA3D" w14:textId="6E1FB48C" w:rsidR="00A62CE1" w:rsidRDefault="00A62CE1" w:rsidP="00A62CE1">
      <w:pPr>
        <w:spacing w:after="0" w:line="240" w:lineRule="auto"/>
        <w:ind w:right="473"/>
        <w:rPr>
          <w:rFonts w:ascii="Arial" w:hAnsi="Arial" w:cs="Arial"/>
          <w:color w:val="auto"/>
          <w:sz w:val="24"/>
          <w:szCs w:val="24"/>
          <w:lang w:val="es-CO"/>
        </w:rPr>
      </w:pPr>
      <w:r w:rsidRPr="00260F00">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73A20ECC" w14:textId="51AF3785" w:rsidR="002A4F74" w:rsidRPr="00260F00" w:rsidRDefault="002A4F74" w:rsidP="00A62CE1">
      <w:pPr>
        <w:spacing w:after="0" w:line="240" w:lineRule="auto"/>
        <w:ind w:right="473"/>
        <w:rPr>
          <w:rFonts w:ascii="Arial" w:hAnsi="Arial" w:cs="Arial"/>
          <w:color w:val="auto"/>
          <w:sz w:val="24"/>
          <w:szCs w:val="24"/>
          <w:lang w:val="es-CO"/>
        </w:rPr>
      </w:pPr>
    </w:p>
    <w:p w14:paraId="15D907E6" w14:textId="13AA6517" w:rsidR="00222303" w:rsidRPr="00E474BB" w:rsidRDefault="00A62CE1" w:rsidP="00222303">
      <w:pPr>
        <w:spacing w:after="0" w:line="240" w:lineRule="auto"/>
        <w:rPr>
          <w:rFonts w:ascii="Arial" w:hAnsi="Arial" w:cs="Arial"/>
          <w:color w:val="auto"/>
          <w:sz w:val="24"/>
          <w:szCs w:val="24"/>
          <w:lang w:val="es-CO"/>
        </w:rPr>
      </w:pPr>
      <w:r w:rsidRPr="00260F00">
        <w:rPr>
          <w:rFonts w:ascii="Arial" w:hAnsi="Arial" w:cs="Arial"/>
          <w:color w:val="auto"/>
          <w:sz w:val="24"/>
          <w:szCs w:val="24"/>
          <w:lang w:val="es-CO"/>
        </w:rPr>
        <w:t>A continuación, se presenta el organigrama base de la estructura SCI aplicable a la Estación.</w:t>
      </w:r>
    </w:p>
    <w:p w14:paraId="17F00DE4" w14:textId="2C4F3B30" w:rsidR="00222303" w:rsidRPr="00260F00" w:rsidRDefault="00222303" w:rsidP="00222303">
      <w:pPr>
        <w:spacing w:after="0" w:line="240" w:lineRule="auto"/>
        <w:rPr>
          <w:rFonts w:ascii="Arial" w:hAnsi="Arial" w:cs="Arial"/>
          <w:b/>
          <w:bCs/>
          <w:color w:val="auto"/>
          <w:sz w:val="24"/>
          <w:szCs w:val="24"/>
        </w:rPr>
      </w:pPr>
    </w:p>
    <w:p w14:paraId="05C5B649" w14:textId="2B3F5003" w:rsidR="00E30FAB" w:rsidRPr="00260F00" w:rsidRDefault="00E30FAB" w:rsidP="00BA3AEC">
      <w:pPr>
        <w:spacing w:after="0" w:line="240" w:lineRule="auto"/>
        <w:jc w:val="center"/>
        <w:rPr>
          <w:rFonts w:ascii="Arial" w:hAnsi="Arial" w:cs="Arial"/>
          <w:b/>
          <w:bCs/>
          <w:color w:val="auto"/>
          <w:sz w:val="24"/>
          <w:szCs w:val="24"/>
        </w:rPr>
      </w:pPr>
      <w:r w:rsidRPr="00260F00">
        <w:rPr>
          <w:rFonts w:ascii="Arial" w:hAnsi="Arial" w:cs="Arial"/>
          <w:b/>
          <w:bCs/>
          <w:color w:val="auto"/>
          <w:sz w:val="24"/>
          <w:szCs w:val="24"/>
        </w:rPr>
        <w:t>Gráfico 4. Organigrama SCI</w:t>
      </w:r>
    </w:p>
    <w:p w14:paraId="0DCDD2A8" w14:textId="5FF13D9F" w:rsidR="00E30FAB" w:rsidRPr="00260F00" w:rsidRDefault="00E474BB" w:rsidP="000078E9">
      <w:pPr>
        <w:pStyle w:val="Default"/>
        <w:jc w:val="both"/>
        <w:rPr>
          <w:b/>
          <w:bCs/>
          <w:color w:val="auto"/>
          <w:lang w:val="es-CO"/>
        </w:rPr>
      </w:pPr>
      <w:r w:rsidRPr="00260F00">
        <w:rPr>
          <w:noProof/>
          <w:color w:val="auto"/>
          <w:lang w:val="es-CO" w:eastAsia="es-CO"/>
        </w:rPr>
        <w:drawing>
          <wp:anchor distT="0" distB="0" distL="114300" distR="114300" simplePos="0" relativeHeight="251688960" behindDoc="0" locked="0" layoutInCell="1" allowOverlap="1" wp14:anchorId="6901C5F1" wp14:editId="4833748B">
            <wp:simplePos x="0" y="0"/>
            <wp:positionH relativeFrom="margin">
              <wp:posOffset>1016663</wp:posOffset>
            </wp:positionH>
            <wp:positionV relativeFrom="paragraph">
              <wp:posOffset>6682</wp:posOffset>
            </wp:positionV>
            <wp:extent cx="4547870" cy="3662680"/>
            <wp:effectExtent l="0" t="0" r="5080" b="0"/>
            <wp:wrapThrough wrapText="bothSides">
              <wp:wrapPolygon edited="0">
                <wp:start x="0" y="0"/>
                <wp:lineTo x="0" y="21458"/>
                <wp:lineTo x="21534" y="21458"/>
                <wp:lineTo x="21534"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547870" cy="366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854F9" w14:textId="0FB2F86E" w:rsidR="00E30FAB" w:rsidRPr="00260F00" w:rsidRDefault="00E30FAB" w:rsidP="000078E9">
      <w:pPr>
        <w:pStyle w:val="Default"/>
        <w:jc w:val="both"/>
        <w:rPr>
          <w:b/>
          <w:bCs/>
          <w:color w:val="auto"/>
          <w:lang w:val="es-CO"/>
        </w:rPr>
      </w:pPr>
    </w:p>
    <w:p w14:paraId="55D15171" w14:textId="539C0579" w:rsidR="00E30FAB" w:rsidRPr="00260F00" w:rsidRDefault="00E30FAB" w:rsidP="000078E9">
      <w:pPr>
        <w:pStyle w:val="Default"/>
        <w:jc w:val="both"/>
        <w:rPr>
          <w:b/>
          <w:bCs/>
          <w:color w:val="auto"/>
          <w:lang w:val="es-CO"/>
        </w:rPr>
      </w:pPr>
    </w:p>
    <w:p w14:paraId="46472FCC" w14:textId="77777777" w:rsidR="00282E7F" w:rsidRPr="00260F00" w:rsidRDefault="00282E7F" w:rsidP="000078E9">
      <w:pPr>
        <w:pStyle w:val="Default"/>
        <w:ind w:left="462"/>
        <w:jc w:val="both"/>
        <w:rPr>
          <w:color w:val="auto"/>
          <w:lang w:val="es-CO"/>
        </w:rPr>
      </w:pPr>
    </w:p>
    <w:p w14:paraId="7D8075B3" w14:textId="55A1D713" w:rsidR="00E30FAB" w:rsidRPr="00260F00" w:rsidRDefault="00E30FAB" w:rsidP="000078E9">
      <w:pPr>
        <w:pStyle w:val="Default"/>
        <w:ind w:left="462"/>
        <w:jc w:val="both"/>
        <w:rPr>
          <w:color w:val="auto"/>
          <w:lang w:val="es-CO"/>
        </w:rPr>
      </w:pPr>
    </w:p>
    <w:p w14:paraId="0D6409E0" w14:textId="601B15EE" w:rsidR="00E30FAB" w:rsidRPr="00260F00" w:rsidRDefault="00E30FAB" w:rsidP="000078E9">
      <w:pPr>
        <w:pStyle w:val="Default"/>
        <w:ind w:left="462"/>
        <w:jc w:val="both"/>
        <w:rPr>
          <w:color w:val="auto"/>
          <w:lang w:val="es-CO"/>
        </w:rPr>
      </w:pPr>
    </w:p>
    <w:p w14:paraId="19FA755F" w14:textId="386D9D26" w:rsidR="00E30FAB" w:rsidRPr="00260F00" w:rsidRDefault="00E30FAB" w:rsidP="000078E9">
      <w:pPr>
        <w:pStyle w:val="Default"/>
        <w:ind w:left="462"/>
        <w:jc w:val="both"/>
        <w:rPr>
          <w:color w:val="auto"/>
          <w:lang w:val="es-CO"/>
        </w:rPr>
      </w:pPr>
    </w:p>
    <w:p w14:paraId="71B7B352" w14:textId="77777777" w:rsidR="00E30FAB" w:rsidRPr="00260F00" w:rsidRDefault="00E30FAB" w:rsidP="000078E9">
      <w:pPr>
        <w:pStyle w:val="Default"/>
        <w:ind w:left="462"/>
        <w:jc w:val="both"/>
        <w:rPr>
          <w:color w:val="auto"/>
          <w:lang w:val="es-CO"/>
        </w:rPr>
      </w:pPr>
    </w:p>
    <w:p w14:paraId="0A9B98DB" w14:textId="77777777" w:rsidR="00E30FAB" w:rsidRPr="00260F00" w:rsidRDefault="00E30FAB" w:rsidP="000078E9">
      <w:pPr>
        <w:pStyle w:val="Default"/>
        <w:ind w:left="462"/>
        <w:jc w:val="both"/>
        <w:rPr>
          <w:color w:val="auto"/>
          <w:lang w:val="es-CO"/>
        </w:rPr>
      </w:pPr>
    </w:p>
    <w:p w14:paraId="3D3A344C" w14:textId="2A6A3952" w:rsidR="00E30FAB" w:rsidRPr="00260F00" w:rsidRDefault="00E30FAB" w:rsidP="000078E9">
      <w:pPr>
        <w:pStyle w:val="Default"/>
        <w:ind w:left="462"/>
        <w:jc w:val="both"/>
        <w:rPr>
          <w:color w:val="auto"/>
          <w:lang w:val="es-CO"/>
        </w:rPr>
      </w:pPr>
    </w:p>
    <w:p w14:paraId="044AD427" w14:textId="77777777" w:rsidR="00E30FAB" w:rsidRPr="00260F00" w:rsidRDefault="00E30FAB" w:rsidP="000078E9">
      <w:pPr>
        <w:pStyle w:val="Default"/>
        <w:ind w:left="462"/>
        <w:jc w:val="both"/>
        <w:rPr>
          <w:color w:val="auto"/>
          <w:lang w:val="es-CO"/>
        </w:rPr>
      </w:pPr>
    </w:p>
    <w:p w14:paraId="3B52AAFB" w14:textId="77777777" w:rsidR="00E30FAB" w:rsidRPr="00260F00" w:rsidRDefault="00E30FAB" w:rsidP="000078E9">
      <w:pPr>
        <w:pStyle w:val="Default"/>
        <w:ind w:left="462"/>
        <w:jc w:val="both"/>
        <w:rPr>
          <w:color w:val="auto"/>
          <w:lang w:val="es-CO"/>
        </w:rPr>
      </w:pPr>
    </w:p>
    <w:p w14:paraId="4FAE2281" w14:textId="77777777" w:rsidR="00E30FAB" w:rsidRPr="00260F00" w:rsidRDefault="00E30FAB" w:rsidP="000078E9">
      <w:pPr>
        <w:pStyle w:val="Default"/>
        <w:ind w:left="462"/>
        <w:jc w:val="both"/>
        <w:rPr>
          <w:color w:val="auto"/>
          <w:lang w:val="es-CO"/>
        </w:rPr>
      </w:pPr>
    </w:p>
    <w:p w14:paraId="3E7F8340" w14:textId="77777777" w:rsidR="00E30FAB" w:rsidRPr="00260F00" w:rsidRDefault="00E30FAB" w:rsidP="000078E9">
      <w:pPr>
        <w:pStyle w:val="Default"/>
        <w:ind w:left="462"/>
        <w:jc w:val="both"/>
        <w:rPr>
          <w:color w:val="auto"/>
          <w:lang w:val="es-CO"/>
        </w:rPr>
      </w:pPr>
    </w:p>
    <w:p w14:paraId="720B8216" w14:textId="77777777" w:rsidR="00E30FAB" w:rsidRPr="00260F00" w:rsidRDefault="00E30FAB" w:rsidP="00E474BB">
      <w:pPr>
        <w:pStyle w:val="Default"/>
        <w:jc w:val="both"/>
        <w:rPr>
          <w:color w:val="auto"/>
          <w:lang w:val="es-CO"/>
        </w:rPr>
      </w:pPr>
    </w:p>
    <w:p w14:paraId="0902012B" w14:textId="77777777" w:rsidR="00E30FAB" w:rsidRPr="00260F00" w:rsidRDefault="00E30FAB" w:rsidP="000078E9">
      <w:pPr>
        <w:pStyle w:val="Default"/>
        <w:ind w:left="462"/>
        <w:jc w:val="both"/>
        <w:rPr>
          <w:color w:val="auto"/>
          <w:lang w:val="es-CO"/>
        </w:rPr>
      </w:pPr>
    </w:p>
    <w:p w14:paraId="5AC86D76" w14:textId="77777777" w:rsidR="00E30FAB" w:rsidRPr="00260F00" w:rsidRDefault="00E30FAB" w:rsidP="000078E9">
      <w:pPr>
        <w:pStyle w:val="Default"/>
        <w:ind w:left="462"/>
        <w:jc w:val="both"/>
        <w:rPr>
          <w:color w:val="auto"/>
          <w:lang w:val="es-CO"/>
        </w:rPr>
      </w:pPr>
    </w:p>
    <w:p w14:paraId="454B2130" w14:textId="77777777" w:rsidR="00E30FAB" w:rsidRPr="00260F00" w:rsidRDefault="00E30FAB" w:rsidP="000078E9">
      <w:pPr>
        <w:pStyle w:val="Default"/>
        <w:ind w:left="462"/>
        <w:jc w:val="both"/>
        <w:rPr>
          <w:color w:val="auto"/>
          <w:lang w:val="es-CO"/>
        </w:rPr>
      </w:pPr>
    </w:p>
    <w:p w14:paraId="19706B7A" w14:textId="77777777" w:rsidR="00E30FAB" w:rsidRPr="00260F00" w:rsidRDefault="00E30FAB" w:rsidP="000078E9">
      <w:pPr>
        <w:pStyle w:val="Default"/>
        <w:ind w:left="462"/>
        <w:jc w:val="both"/>
        <w:rPr>
          <w:color w:val="auto"/>
          <w:lang w:val="es-CO"/>
        </w:rPr>
      </w:pPr>
    </w:p>
    <w:p w14:paraId="4D1AE560" w14:textId="77777777" w:rsidR="00E30FAB" w:rsidRPr="00260F00" w:rsidRDefault="00E30FAB" w:rsidP="000078E9">
      <w:pPr>
        <w:pStyle w:val="Default"/>
        <w:ind w:left="462"/>
        <w:jc w:val="both"/>
        <w:rPr>
          <w:color w:val="auto"/>
          <w:lang w:val="es-CO"/>
        </w:rPr>
      </w:pPr>
    </w:p>
    <w:p w14:paraId="1121C6CF" w14:textId="77777777" w:rsidR="00E30FAB" w:rsidRPr="00260F00" w:rsidRDefault="00E30FAB" w:rsidP="002068FB">
      <w:pPr>
        <w:pStyle w:val="Default"/>
        <w:jc w:val="both"/>
        <w:rPr>
          <w:color w:val="auto"/>
          <w:lang w:val="es-CO"/>
        </w:rPr>
      </w:pPr>
    </w:p>
    <w:p w14:paraId="3E297323" w14:textId="44D5D64D" w:rsidR="00A07BFE" w:rsidRDefault="00222303" w:rsidP="00E474BB">
      <w:pPr>
        <w:pStyle w:val="Default"/>
        <w:ind w:left="567" w:firstLine="708"/>
        <w:jc w:val="both"/>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6017645" w14:textId="77777777" w:rsidR="008E193D" w:rsidRDefault="008E193D" w:rsidP="00E474BB">
      <w:pPr>
        <w:pStyle w:val="Default"/>
        <w:ind w:left="567" w:firstLine="708"/>
        <w:jc w:val="both"/>
        <w:rPr>
          <w:color w:val="auto"/>
          <w:lang w:val="es-CO"/>
        </w:rPr>
      </w:pPr>
    </w:p>
    <w:p w14:paraId="765C2A57" w14:textId="77777777" w:rsidR="008E193D" w:rsidRDefault="008E193D" w:rsidP="00E474BB">
      <w:pPr>
        <w:pStyle w:val="Default"/>
        <w:ind w:left="567" w:firstLine="708"/>
        <w:jc w:val="both"/>
        <w:rPr>
          <w:color w:val="auto"/>
          <w:lang w:val="es-CO"/>
        </w:rPr>
      </w:pPr>
    </w:p>
    <w:p w14:paraId="21AC26A2" w14:textId="77777777" w:rsidR="008E193D" w:rsidRDefault="008E193D" w:rsidP="00E474BB">
      <w:pPr>
        <w:pStyle w:val="Default"/>
        <w:ind w:left="567" w:firstLine="708"/>
        <w:jc w:val="both"/>
        <w:rPr>
          <w:color w:val="auto"/>
          <w:lang w:val="es-CO"/>
        </w:rPr>
      </w:pPr>
    </w:p>
    <w:p w14:paraId="5A208A8D" w14:textId="77777777" w:rsidR="008E193D" w:rsidRDefault="008E193D" w:rsidP="00E474BB">
      <w:pPr>
        <w:pStyle w:val="Default"/>
        <w:ind w:left="567" w:firstLine="708"/>
        <w:jc w:val="both"/>
        <w:rPr>
          <w:color w:val="auto"/>
          <w:lang w:val="es-CO"/>
        </w:rPr>
      </w:pPr>
    </w:p>
    <w:p w14:paraId="4547F03F" w14:textId="77777777" w:rsidR="008E193D" w:rsidRDefault="008E193D" w:rsidP="00E474BB">
      <w:pPr>
        <w:pStyle w:val="Default"/>
        <w:ind w:left="567" w:firstLine="708"/>
        <w:jc w:val="both"/>
        <w:rPr>
          <w:color w:val="auto"/>
          <w:lang w:val="es-CO"/>
        </w:rPr>
      </w:pPr>
    </w:p>
    <w:p w14:paraId="5273288B" w14:textId="77777777" w:rsidR="008E193D" w:rsidRDefault="008E193D" w:rsidP="00E474BB">
      <w:pPr>
        <w:pStyle w:val="Default"/>
        <w:ind w:left="567" w:firstLine="708"/>
        <w:jc w:val="both"/>
        <w:rPr>
          <w:color w:val="auto"/>
          <w:lang w:val="es-CO"/>
        </w:rPr>
      </w:pPr>
    </w:p>
    <w:p w14:paraId="1160F8CB" w14:textId="77777777" w:rsidR="008E193D" w:rsidRDefault="008E193D" w:rsidP="00E474BB">
      <w:pPr>
        <w:pStyle w:val="Default"/>
        <w:ind w:left="567" w:firstLine="708"/>
        <w:jc w:val="both"/>
        <w:rPr>
          <w:color w:val="auto"/>
          <w:lang w:val="es-CO"/>
        </w:rPr>
      </w:pPr>
    </w:p>
    <w:p w14:paraId="263DC43E" w14:textId="77777777" w:rsidR="008E193D" w:rsidRDefault="008E193D" w:rsidP="00E474BB">
      <w:pPr>
        <w:pStyle w:val="Default"/>
        <w:ind w:left="567" w:firstLine="708"/>
        <w:jc w:val="both"/>
        <w:rPr>
          <w:color w:val="auto"/>
          <w:lang w:val="es-CO"/>
        </w:rPr>
      </w:pPr>
    </w:p>
    <w:p w14:paraId="127535BA" w14:textId="77777777" w:rsidR="008E193D" w:rsidRDefault="008E193D" w:rsidP="00E474BB">
      <w:pPr>
        <w:pStyle w:val="Default"/>
        <w:ind w:left="567" w:firstLine="708"/>
        <w:jc w:val="both"/>
        <w:rPr>
          <w:color w:val="auto"/>
          <w:lang w:val="es-CO"/>
        </w:rPr>
      </w:pPr>
    </w:p>
    <w:p w14:paraId="100A9EEE" w14:textId="77777777" w:rsidR="008E193D" w:rsidRDefault="008E193D" w:rsidP="00E474BB">
      <w:pPr>
        <w:pStyle w:val="Default"/>
        <w:ind w:left="567" w:firstLine="708"/>
        <w:jc w:val="both"/>
        <w:rPr>
          <w:color w:val="auto"/>
          <w:lang w:val="es-CO"/>
        </w:rPr>
      </w:pPr>
    </w:p>
    <w:p w14:paraId="7CE844B3" w14:textId="77777777" w:rsidR="008E193D" w:rsidRDefault="008E193D" w:rsidP="00E474BB">
      <w:pPr>
        <w:pStyle w:val="Default"/>
        <w:ind w:left="567" w:firstLine="708"/>
        <w:jc w:val="both"/>
        <w:rPr>
          <w:color w:val="auto"/>
          <w:lang w:val="es-CO"/>
        </w:rPr>
      </w:pPr>
    </w:p>
    <w:p w14:paraId="272970E0" w14:textId="77777777" w:rsidR="008E193D" w:rsidRPr="00260F00" w:rsidRDefault="008E193D" w:rsidP="00E474BB">
      <w:pPr>
        <w:pStyle w:val="Default"/>
        <w:ind w:left="567" w:firstLine="708"/>
        <w:jc w:val="both"/>
        <w:rPr>
          <w:color w:val="auto"/>
          <w:lang w:val="es-CO"/>
        </w:rPr>
      </w:pPr>
    </w:p>
    <w:p w14:paraId="4070E478" w14:textId="4A248FF5" w:rsidR="008B79E4" w:rsidRPr="00260F00" w:rsidRDefault="00B0738D" w:rsidP="00896D0C">
      <w:pPr>
        <w:pStyle w:val="Ttulo1"/>
        <w:numPr>
          <w:ilvl w:val="1"/>
          <w:numId w:val="20"/>
        </w:numPr>
        <w:rPr>
          <w:rFonts w:ascii="Arial" w:hAnsi="Arial" w:cs="Arial"/>
          <w:color w:val="auto"/>
          <w:sz w:val="24"/>
          <w:lang w:val="es-CO"/>
        </w:rPr>
      </w:pPr>
      <w:r w:rsidRPr="00260F00">
        <w:rPr>
          <w:rFonts w:ascii="Arial" w:hAnsi="Arial" w:cs="Arial"/>
          <w:color w:val="auto"/>
          <w:sz w:val="24"/>
          <w:szCs w:val="24"/>
          <w:lang w:val="es-CO"/>
        </w:rPr>
        <w:lastRenderedPageBreak/>
        <w:t xml:space="preserve"> </w:t>
      </w:r>
      <w:bookmarkStart w:id="34" w:name="_Toc224581112"/>
      <w:r w:rsidR="00E30FAB" w:rsidRPr="00260F00">
        <w:rPr>
          <w:rFonts w:ascii="Arial" w:hAnsi="Arial" w:cs="Arial"/>
          <w:color w:val="auto"/>
          <w:sz w:val="24"/>
          <w:szCs w:val="24"/>
          <w:lang w:val="es-CO"/>
        </w:rPr>
        <w:t>PROCEDIMIENTO DE COORDINACIÓN SEGÚN NIVELES DE EMERGENCIA</w:t>
      </w:r>
      <w:bookmarkEnd w:id="34"/>
    </w:p>
    <w:p w14:paraId="39E5A0D8" w14:textId="20F370D3" w:rsidR="00E30FAB" w:rsidRPr="00260F00" w:rsidRDefault="008B79E4" w:rsidP="000078E9">
      <w:pPr>
        <w:pStyle w:val="Default"/>
        <w:ind w:left="5664"/>
        <w:jc w:val="both"/>
        <w:rPr>
          <w:color w:val="auto"/>
          <w:lang w:val="es-CO"/>
        </w:rPr>
      </w:pPr>
      <w:r w:rsidRPr="00260F00">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7D2EA567" w:rsidR="00BA3AEC" w:rsidRPr="00260F00" w:rsidRDefault="00BA3AEC" w:rsidP="00BA3AEC">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00260F00" w:rsidRPr="00260F00">
        <w:rPr>
          <w:rFonts w:ascii="Arial" w:hAnsi="Arial" w:cs="Arial"/>
          <w:b/>
          <w:bCs/>
          <w:i w:val="0"/>
          <w:iCs w:val="0"/>
          <w:sz w:val="24"/>
          <w:szCs w:val="24"/>
        </w:rPr>
        <w:t>14</w:t>
      </w:r>
      <w:r w:rsidRPr="00260F00">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222303" w14:paraId="7A88027F" w14:textId="77777777" w:rsidTr="00BA3AEC">
        <w:trPr>
          <w:trHeight w:val="450"/>
        </w:trPr>
        <w:tc>
          <w:tcPr>
            <w:tcW w:w="3261" w:type="dxa"/>
            <w:shd w:val="clear" w:color="auto" w:fill="FFD966" w:themeFill="accent4" w:themeFillTint="99"/>
            <w:noWrap/>
            <w:hideMark/>
          </w:tcPr>
          <w:p w14:paraId="7902927C" w14:textId="77777777" w:rsidR="008B79E4" w:rsidRPr="00222303" w:rsidRDefault="008B79E4" w:rsidP="00BA3AEC">
            <w:pPr>
              <w:jc w:val="center"/>
              <w:rPr>
                <w:rFonts w:ascii="Arial" w:eastAsia="Times New Roman" w:hAnsi="Arial" w:cs="Arial"/>
                <w:b/>
                <w:bCs/>
                <w:color w:val="auto"/>
                <w:szCs w:val="24"/>
              </w:rPr>
            </w:pPr>
            <w:r w:rsidRPr="00222303">
              <w:rPr>
                <w:rFonts w:ascii="Arial" w:eastAsia="Times New Roman" w:hAnsi="Arial" w:cs="Arial"/>
                <w:b/>
                <w:bCs/>
                <w:color w:val="auto"/>
                <w:szCs w:val="24"/>
              </w:rPr>
              <w:t>ACCIONES</w:t>
            </w:r>
          </w:p>
        </w:tc>
        <w:tc>
          <w:tcPr>
            <w:tcW w:w="2179" w:type="dxa"/>
            <w:shd w:val="clear" w:color="auto" w:fill="FFD966" w:themeFill="accent4" w:themeFillTint="99"/>
            <w:noWrap/>
            <w:hideMark/>
          </w:tcPr>
          <w:p w14:paraId="72BA9235" w14:textId="77777777" w:rsidR="008B79E4" w:rsidRPr="00222303" w:rsidRDefault="008B79E4" w:rsidP="00BA3AEC">
            <w:pPr>
              <w:jc w:val="center"/>
              <w:rPr>
                <w:rFonts w:ascii="Arial" w:eastAsia="Times New Roman" w:hAnsi="Arial" w:cs="Arial"/>
                <w:b/>
                <w:bCs/>
                <w:color w:val="auto"/>
                <w:szCs w:val="24"/>
              </w:rPr>
            </w:pPr>
            <w:r w:rsidRPr="00222303">
              <w:rPr>
                <w:rFonts w:ascii="Arial" w:eastAsia="Times New Roman" w:hAnsi="Arial" w:cs="Arial"/>
                <w:b/>
                <w:bCs/>
                <w:color w:val="auto"/>
                <w:szCs w:val="24"/>
              </w:rPr>
              <w:t>RESPONSABLE</w:t>
            </w:r>
          </w:p>
        </w:tc>
      </w:tr>
      <w:tr w:rsidR="000078E9" w:rsidRPr="00222303" w14:paraId="590649B5" w14:textId="77777777" w:rsidTr="00A62CE1">
        <w:trPr>
          <w:trHeight w:val="880"/>
        </w:trPr>
        <w:tc>
          <w:tcPr>
            <w:tcW w:w="3261" w:type="dxa"/>
            <w:hideMark/>
          </w:tcPr>
          <w:p w14:paraId="4ED4BD18"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Se identifica el tipo de incidente o emergencia</w:t>
            </w:r>
          </w:p>
        </w:tc>
        <w:tc>
          <w:tcPr>
            <w:tcW w:w="2179" w:type="dxa"/>
            <w:hideMark/>
          </w:tcPr>
          <w:p w14:paraId="52671E67" w14:textId="77777777" w:rsidR="008B79E4" w:rsidRPr="00222303" w:rsidRDefault="008B79E4" w:rsidP="000078E9">
            <w:pPr>
              <w:rPr>
                <w:rFonts w:ascii="Arial" w:eastAsia="Times New Roman" w:hAnsi="Arial" w:cs="Arial"/>
                <w:color w:val="auto"/>
                <w:szCs w:val="24"/>
              </w:rPr>
            </w:pPr>
            <w:r w:rsidRPr="00222303">
              <w:rPr>
                <w:rFonts w:ascii="Arial" w:eastAsia="Times New Roman" w:hAnsi="Arial" w:cs="Arial"/>
                <w:color w:val="auto"/>
                <w:szCs w:val="24"/>
              </w:rPr>
              <w:t>Comandante de incidente</w:t>
            </w:r>
          </w:p>
        </w:tc>
      </w:tr>
      <w:tr w:rsidR="000078E9" w:rsidRPr="00222303" w14:paraId="7FD84F76" w14:textId="77777777" w:rsidTr="00A62CE1">
        <w:trPr>
          <w:trHeight w:val="1128"/>
        </w:trPr>
        <w:tc>
          <w:tcPr>
            <w:tcW w:w="3261" w:type="dxa"/>
            <w:hideMark/>
          </w:tcPr>
          <w:p w14:paraId="61467AFF"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hAnsi="Arial" w:cs="Arial"/>
                <w:color w:val="auto"/>
                <w:szCs w:val="24"/>
              </w:rPr>
              <w:t>Se activan los planes de acción necesarios y su recurso para dar la respuesta adecuada.</w:t>
            </w:r>
          </w:p>
        </w:tc>
        <w:tc>
          <w:tcPr>
            <w:tcW w:w="2179" w:type="dxa"/>
            <w:noWrap/>
            <w:hideMark/>
          </w:tcPr>
          <w:p w14:paraId="67E96519" w14:textId="77777777" w:rsidR="008B79E4" w:rsidRPr="00222303" w:rsidRDefault="008B79E4" w:rsidP="000078E9">
            <w:pPr>
              <w:rPr>
                <w:rFonts w:ascii="Arial" w:eastAsia="Times New Roman" w:hAnsi="Arial" w:cs="Arial"/>
                <w:color w:val="auto"/>
                <w:szCs w:val="24"/>
              </w:rPr>
            </w:pPr>
            <w:r w:rsidRPr="00222303">
              <w:rPr>
                <w:rFonts w:ascii="Arial" w:eastAsia="Times New Roman" w:hAnsi="Arial" w:cs="Arial"/>
                <w:color w:val="auto"/>
                <w:szCs w:val="24"/>
              </w:rPr>
              <w:t>Comandante de incidente</w:t>
            </w:r>
          </w:p>
        </w:tc>
      </w:tr>
      <w:tr w:rsidR="000078E9" w:rsidRPr="00222303" w14:paraId="40BA3C37" w14:textId="77777777" w:rsidTr="00A62CE1">
        <w:trPr>
          <w:trHeight w:val="1961"/>
        </w:trPr>
        <w:tc>
          <w:tcPr>
            <w:tcW w:w="3261" w:type="dxa"/>
            <w:hideMark/>
          </w:tcPr>
          <w:p w14:paraId="286D6AD6"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hAnsi="Arial" w:cs="Arial"/>
                <w:color w:val="auto"/>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222303" w:rsidRDefault="008B79E4" w:rsidP="000078E9">
            <w:pPr>
              <w:rPr>
                <w:rFonts w:ascii="Arial" w:eastAsia="Times New Roman" w:hAnsi="Arial" w:cs="Arial"/>
                <w:color w:val="auto"/>
                <w:szCs w:val="24"/>
              </w:rPr>
            </w:pPr>
            <w:r w:rsidRPr="00222303">
              <w:rPr>
                <w:rFonts w:ascii="Arial" w:eastAsia="Times New Roman" w:hAnsi="Arial" w:cs="Arial"/>
                <w:color w:val="auto"/>
                <w:szCs w:val="24"/>
              </w:rPr>
              <w:t>Comandante de incidente</w:t>
            </w:r>
          </w:p>
        </w:tc>
      </w:tr>
      <w:tr w:rsidR="000078E9" w:rsidRPr="00222303" w14:paraId="0A060E14" w14:textId="77777777" w:rsidTr="00A62CE1">
        <w:trPr>
          <w:trHeight w:val="1134"/>
        </w:trPr>
        <w:tc>
          <w:tcPr>
            <w:tcW w:w="3261" w:type="dxa"/>
            <w:hideMark/>
          </w:tcPr>
          <w:p w14:paraId="43A4DDAD"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Se desarrollan los Planes de Contingencia y de Acción.</w:t>
            </w:r>
          </w:p>
          <w:p w14:paraId="26D90B91"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Control de la Situación</w:t>
            </w:r>
          </w:p>
        </w:tc>
        <w:tc>
          <w:tcPr>
            <w:tcW w:w="2179" w:type="dxa"/>
            <w:noWrap/>
            <w:hideMark/>
          </w:tcPr>
          <w:p w14:paraId="6F9D8BB8" w14:textId="77777777" w:rsidR="008B79E4" w:rsidRPr="00222303" w:rsidRDefault="008B79E4" w:rsidP="000078E9">
            <w:pPr>
              <w:rPr>
                <w:rFonts w:ascii="Arial" w:eastAsia="Times New Roman" w:hAnsi="Arial" w:cs="Arial"/>
                <w:color w:val="auto"/>
                <w:szCs w:val="24"/>
              </w:rPr>
            </w:pPr>
            <w:r w:rsidRPr="00222303">
              <w:rPr>
                <w:rFonts w:ascii="Arial" w:hAnsi="Arial" w:cs="Arial"/>
                <w:color w:val="auto"/>
                <w:szCs w:val="24"/>
              </w:rPr>
              <w:t>Sección operaciones según designación</w:t>
            </w:r>
          </w:p>
        </w:tc>
      </w:tr>
      <w:tr w:rsidR="000078E9" w:rsidRPr="00222303" w14:paraId="7A794ECF" w14:textId="77777777" w:rsidTr="00A62CE1">
        <w:trPr>
          <w:trHeight w:val="1548"/>
        </w:trPr>
        <w:tc>
          <w:tcPr>
            <w:tcW w:w="3261" w:type="dxa"/>
            <w:hideMark/>
          </w:tcPr>
          <w:p w14:paraId="2556CF0A"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Requiere de apoyo externo.</w:t>
            </w:r>
          </w:p>
          <w:p w14:paraId="0E5167D6"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Se informa al SDGR por medio de la línea 123.</w:t>
            </w:r>
          </w:p>
          <w:p w14:paraId="64092EDE"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Directorio Telefónico</w:t>
            </w:r>
          </w:p>
        </w:tc>
        <w:tc>
          <w:tcPr>
            <w:tcW w:w="2179" w:type="dxa"/>
            <w:noWrap/>
            <w:hideMark/>
          </w:tcPr>
          <w:p w14:paraId="4F57E858" w14:textId="77777777" w:rsidR="008B79E4" w:rsidRPr="00222303" w:rsidRDefault="008B79E4" w:rsidP="000078E9">
            <w:pPr>
              <w:rPr>
                <w:rFonts w:ascii="Arial" w:eastAsia="Times New Roman" w:hAnsi="Arial" w:cs="Arial"/>
                <w:color w:val="auto"/>
                <w:szCs w:val="24"/>
              </w:rPr>
            </w:pPr>
            <w:r w:rsidRPr="00222303">
              <w:rPr>
                <w:rFonts w:ascii="Arial" w:hAnsi="Arial" w:cs="Arial"/>
                <w:color w:val="auto"/>
                <w:szCs w:val="24"/>
              </w:rPr>
              <w:t>Comandante de Incidentes</w:t>
            </w:r>
          </w:p>
        </w:tc>
      </w:tr>
      <w:tr w:rsidR="000078E9" w:rsidRPr="00222303" w14:paraId="202BC447" w14:textId="77777777" w:rsidTr="00A62CE1">
        <w:trPr>
          <w:trHeight w:val="1054"/>
        </w:trPr>
        <w:tc>
          <w:tcPr>
            <w:tcW w:w="3261" w:type="dxa"/>
            <w:hideMark/>
          </w:tcPr>
          <w:p w14:paraId="1AD1490C"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Se activa el SDGR según los Requerimientos del evento.</w:t>
            </w:r>
          </w:p>
        </w:tc>
        <w:tc>
          <w:tcPr>
            <w:tcW w:w="2179" w:type="dxa"/>
            <w:noWrap/>
            <w:hideMark/>
          </w:tcPr>
          <w:p w14:paraId="69EC0FEC" w14:textId="77777777" w:rsidR="008B79E4" w:rsidRPr="00222303" w:rsidRDefault="008B79E4" w:rsidP="000078E9">
            <w:pPr>
              <w:rPr>
                <w:rFonts w:ascii="Arial" w:eastAsia="Times New Roman" w:hAnsi="Arial" w:cs="Arial"/>
                <w:color w:val="auto"/>
                <w:szCs w:val="24"/>
              </w:rPr>
            </w:pPr>
            <w:r w:rsidRPr="00222303">
              <w:rPr>
                <w:rFonts w:ascii="Arial" w:eastAsia="Times New Roman" w:hAnsi="Arial" w:cs="Arial"/>
                <w:color w:val="auto"/>
                <w:szCs w:val="24"/>
              </w:rPr>
              <w:t>U</w:t>
            </w:r>
            <w:r w:rsidRPr="00222303">
              <w:rPr>
                <w:rFonts w:ascii="Arial" w:hAnsi="Arial" w:cs="Arial"/>
                <w:color w:val="auto"/>
                <w:szCs w:val="24"/>
              </w:rPr>
              <w:t>AE Cuerpo Oficial de Bomberos de Bogotá</w:t>
            </w:r>
          </w:p>
        </w:tc>
      </w:tr>
      <w:tr w:rsidR="000078E9" w:rsidRPr="00222303" w14:paraId="7AFA7826" w14:textId="77777777" w:rsidTr="00A62CE1">
        <w:trPr>
          <w:trHeight w:val="1074"/>
        </w:trPr>
        <w:tc>
          <w:tcPr>
            <w:tcW w:w="3261" w:type="dxa"/>
            <w:hideMark/>
          </w:tcPr>
          <w:p w14:paraId="4A158EB7" w14:textId="77777777" w:rsidR="008B79E4" w:rsidRPr="00222303" w:rsidRDefault="008B79E4" w:rsidP="00896D0C">
            <w:pPr>
              <w:pStyle w:val="Prrafodelista"/>
              <w:numPr>
                <w:ilvl w:val="0"/>
                <w:numId w:val="41"/>
              </w:numPr>
              <w:rPr>
                <w:rFonts w:ascii="Arial" w:eastAsia="Times New Roman" w:hAnsi="Arial" w:cs="Arial"/>
                <w:color w:val="auto"/>
                <w:szCs w:val="24"/>
              </w:rPr>
            </w:pPr>
            <w:r w:rsidRPr="00222303">
              <w:rPr>
                <w:rFonts w:ascii="Arial" w:eastAsia="Times New Roman" w:hAnsi="Arial" w:cs="Arial"/>
                <w:color w:val="auto"/>
                <w:szCs w:val="24"/>
              </w:rPr>
              <w:t>Evaluar la situación y se controla por medio de los Protocolos Distritales de Respuesta.</w:t>
            </w:r>
          </w:p>
          <w:p w14:paraId="3810E1CA" w14:textId="77777777" w:rsidR="008B79E4" w:rsidRPr="00222303" w:rsidRDefault="008B79E4" w:rsidP="000078E9">
            <w:pPr>
              <w:rPr>
                <w:rFonts w:ascii="Arial" w:eastAsia="Times New Roman" w:hAnsi="Arial" w:cs="Arial"/>
                <w:color w:val="auto"/>
                <w:szCs w:val="24"/>
              </w:rPr>
            </w:pPr>
          </w:p>
          <w:p w14:paraId="7AB2DE04" w14:textId="77777777" w:rsidR="008B79E4" w:rsidRPr="00222303" w:rsidRDefault="008B79E4" w:rsidP="000078E9">
            <w:pPr>
              <w:rPr>
                <w:rFonts w:ascii="Arial" w:eastAsia="Times New Roman" w:hAnsi="Arial" w:cs="Arial"/>
                <w:color w:val="auto"/>
                <w:szCs w:val="24"/>
              </w:rPr>
            </w:pPr>
          </w:p>
        </w:tc>
        <w:tc>
          <w:tcPr>
            <w:tcW w:w="2179" w:type="dxa"/>
            <w:noWrap/>
            <w:hideMark/>
          </w:tcPr>
          <w:p w14:paraId="3AFC4547" w14:textId="77777777" w:rsidR="008B79E4" w:rsidRPr="00222303" w:rsidRDefault="008B79E4" w:rsidP="000078E9">
            <w:pPr>
              <w:keepNext/>
              <w:rPr>
                <w:rFonts w:ascii="Arial" w:eastAsia="Times New Roman" w:hAnsi="Arial" w:cs="Arial"/>
                <w:color w:val="auto"/>
                <w:szCs w:val="24"/>
              </w:rPr>
            </w:pPr>
            <w:r w:rsidRPr="00222303">
              <w:rPr>
                <w:rFonts w:ascii="Arial" w:eastAsia="Times New Roman" w:hAnsi="Arial" w:cs="Arial"/>
                <w:color w:val="auto"/>
                <w:szCs w:val="24"/>
              </w:rPr>
              <w:t>IDIGER</w:t>
            </w:r>
          </w:p>
        </w:tc>
      </w:tr>
    </w:tbl>
    <w:p w14:paraId="361E7718" w14:textId="3EE422EA" w:rsidR="00E30FAB" w:rsidRPr="00260F00" w:rsidRDefault="00E30FAB" w:rsidP="00BA3AEC">
      <w:pPr>
        <w:pStyle w:val="Default"/>
        <w:jc w:val="both"/>
        <w:rPr>
          <w:color w:val="auto"/>
          <w:lang w:val="es-CO"/>
        </w:rPr>
      </w:pPr>
    </w:p>
    <w:p w14:paraId="2BD059F6" w14:textId="52D65767" w:rsidR="00E30FAB" w:rsidRPr="00260F00" w:rsidRDefault="00222303" w:rsidP="00222303">
      <w:pPr>
        <w:pStyle w:val="Default"/>
        <w:ind w:left="462"/>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82AE2CE" w14:textId="70517093" w:rsidR="00B0738D" w:rsidRPr="00260F00" w:rsidRDefault="00B0738D" w:rsidP="00896D0C">
      <w:pPr>
        <w:pStyle w:val="Ttulo1"/>
        <w:numPr>
          <w:ilvl w:val="2"/>
          <w:numId w:val="18"/>
        </w:numPr>
        <w:rPr>
          <w:rFonts w:ascii="Arial" w:hAnsi="Arial" w:cs="Arial"/>
          <w:color w:val="auto"/>
          <w:sz w:val="24"/>
          <w:szCs w:val="24"/>
          <w:lang w:val="es-CO"/>
        </w:rPr>
      </w:pPr>
      <w:bookmarkStart w:id="35" w:name="_Toc222158177"/>
      <w:r w:rsidRPr="00260F00">
        <w:rPr>
          <w:rFonts w:ascii="Arial" w:hAnsi="Arial" w:cs="Arial"/>
          <w:color w:val="auto"/>
          <w:sz w:val="24"/>
          <w:szCs w:val="24"/>
          <w:lang w:val="es-CO"/>
        </w:rPr>
        <w:lastRenderedPageBreak/>
        <w:t xml:space="preserve"> </w:t>
      </w:r>
      <w:bookmarkStart w:id="36" w:name="_Toc224581113"/>
      <w:r w:rsidRPr="00260F00">
        <w:rPr>
          <w:rFonts w:ascii="Arial" w:hAnsi="Arial" w:cs="Arial"/>
          <w:color w:val="auto"/>
          <w:sz w:val="24"/>
          <w:szCs w:val="24"/>
          <w:lang w:val="es-CO"/>
        </w:rPr>
        <w:t>ESTRUCTURA Y COORDINACIÓN PARA LA RESPUESTA A EMERGENCIAS</w:t>
      </w:r>
      <w:bookmarkEnd w:id="35"/>
      <w:bookmarkEnd w:id="36"/>
    </w:p>
    <w:p w14:paraId="604BC27D" w14:textId="77777777" w:rsidR="00B0738D" w:rsidRPr="00260F00" w:rsidRDefault="00B0738D" w:rsidP="00B0738D">
      <w:pPr>
        <w:pStyle w:val="Default"/>
        <w:ind w:left="462"/>
        <w:jc w:val="both"/>
        <w:rPr>
          <w:color w:val="auto"/>
          <w:lang w:val="es-CO"/>
        </w:rPr>
      </w:pPr>
    </w:p>
    <w:p w14:paraId="1E538ABE" w14:textId="0669517F" w:rsidR="008B79E4" w:rsidRPr="00260F00" w:rsidRDefault="009D1D1C" w:rsidP="00B0738D">
      <w:pPr>
        <w:pStyle w:val="Default"/>
        <w:ind w:left="462"/>
        <w:jc w:val="both"/>
        <w:rPr>
          <w:color w:val="auto"/>
          <w:lang w:val="es-CO"/>
        </w:rPr>
      </w:pPr>
      <w:r w:rsidRPr="00260F00">
        <w:rPr>
          <w:rFonts w:eastAsia="Times New Roman"/>
          <w:bCs/>
          <w:color w:val="auto"/>
          <w:lang w:eastAsia="es-ES"/>
        </w:rPr>
        <w:t>La Estación B-6 Fontibón</w:t>
      </w:r>
      <w:r w:rsidR="00B0738D" w:rsidRPr="00260F00">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 </w:t>
      </w:r>
    </w:p>
    <w:p w14:paraId="4A42C12F" w14:textId="20DC077A" w:rsidR="008B79E4" w:rsidRPr="00260F00" w:rsidRDefault="008B79E4" w:rsidP="000078E9">
      <w:pPr>
        <w:pStyle w:val="Default"/>
        <w:ind w:left="462"/>
        <w:jc w:val="both"/>
        <w:rPr>
          <w:color w:val="auto"/>
          <w:lang w:val="es-CO"/>
        </w:rPr>
      </w:pPr>
    </w:p>
    <w:p w14:paraId="13A94D96" w14:textId="16FE96BE" w:rsidR="008B79E4" w:rsidRPr="00260F00" w:rsidRDefault="00222303" w:rsidP="000078E9">
      <w:pPr>
        <w:pStyle w:val="Default"/>
        <w:ind w:left="462"/>
        <w:jc w:val="both"/>
        <w:rPr>
          <w:color w:val="auto"/>
          <w:lang w:val="es-CO"/>
        </w:rPr>
      </w:pPr>
      <w:r w:rsidRPr="00260F00">
        <w:rPr>
          <w:noProof/>
          <w:lang w:val="es-CO" w:eastAsia="es-CO"/>
        </w:rPr>
        <w:drawing>
          <wp:anchor distT="0" distB="0" distL="114300" distR="114300" simplePos="0" relativeHeight="251693056" behindDoc="0" locked="0" layoutInCell="1" allowOverlap="1" wp14:anchorId="7603F54E" wp14:editId="7A06C54F">
            <wp:simplePos x="0" y="0"/>
            <wp:positionH relativeFrom="margin">
              <wp:align>center</wp:align>
            </wp:positionH>
            <wp:positionV relativeFrom="page">
              <wp:posOffset>3028950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0BD62D4" w14:textId="4C9DDE48" w:rsidR="008B79E4" w:rsidRPr="00260F00" w:rsidRDefault="008B79E4" w:rsidP="000078E9">
      <w:pPr>
        <w:pStyle w:val="Default"/>
        <w:ind w:left="462"/>
        <w:jc w:val="both"/>
        <w:rPr>
          <w:color w:val="auto"/>
          <w:lang w:val="es-CO"/>
        </w:rPr>
      </w:pPr>
    </w:p>
    <w:p w14:paraId="26540199" w14:textId="678FE986" w:rsidR="008B79E4" w:rsidRPr="00260F00" w:rsidRDefault="008B79E4" w:rsidP="000078E9">
      <w:pPr>
        <w:pStyle w:val="Default"/>
        <w:ind w:left="462"/>
        <w:jc w:val="both"/>
        <w:rPr>
          <w:color w:val="auto"/>
          <w:lang w:val="es-CO"/>
        </w:rPr>
      </w:pPr>
    </w:p>
    <w:p w14:paraId="4A94244B" w14:textId="07BE53E0" w:rsidR="008B79E4" w:rsidRPr="00260F00" w:rsidRDefault="008B79E4" w:rsidP="000078E9">
      <w:pPr>
        <w:pStyle w:val="Default"/>
        <w:ind w:left="462"/>
        <w:jc w:val="both"/>
        <w:rPr>
          <w:color w:val="auto"/>
          <w:lang w:val="es-CO"/>
        </w:rPr>
      </w:pPr>
    </w:p>
    <w:p w14:paraId="5DC386FA" w14:textId="3F536C30" w:rsidR="008B79E4" w:rsidRPr="00260F00" w:rsidRDefault="008B79E4" w:rsidP="000078E9">
      <w:pPr>
        <w:pStyle w:val="Default"/>
        <w:ind w:left="462"/>
        <w:jc w:val="both"/>
        <w:rPr>
          <w:color w:val="auto"/>
          <w:lang w:val="es-CO"/>
        </w:rPr>
      </w:pPr>
    </w:p>
    <w:p w14:paraId="50A62275" w14:textId="639E57E9" w:rsidR="00B0738D" w:rsidRPr="00260F00" w:rsidRDefault="00B0738D" w:rsidP="000078E9">
      <w:pPr>
        <w:pStyle w:val="Default"/>
        <w:ind w:left="462"/>
        <w:jc w:val="both"/>
        <w:rPr>
          <w:color w:val="auto"/>
          <w:lang w:val="es-CO"/>
        </w:rPr>
      </w:pPr>
    </w:p>
    <w:p w14:paraId="4C9F68C6" w14:textId="65F48991" w:rsidR="00B0738D" w:rsidRPr="00260F00" w:rsidRDefault="00B0738D" w:rsidP="000078E9">
      <w:pPr>
        <w:pStyle w:val="Default"/>
        <w:ind w:left="462"/>
        <w:jc w:val="both"/>
        <w:rPr>
          <w:color w:val="auto"/>
          <w:lang w:val="es-CO"/>
        </w:rPr>
      </w:pPr>
    </w:p>
    <w:p w14:paraId="714E7AB5" w14:textId="45AB6018" w:rsidR="00B0738D" w:rsidRPr="00260F00" w:rsidRDefault="00B0738D" w:rsidP="000078E9">
      <w:pPr>
        <w:pStyle w:val="Default"/>
        <w:ind w:left="462"/>
        <w:jc w:val="both"/>
        <w:rPr>
          <w:color w:val="auto"/>
          <w:lang w:val="es-CO"/>
        </w:rPr>
      </w:pPr>
    </w:p>
    <w:p w14:paraId="4FD8F3D8" w14:textId="577FF6DE" w:rsidR="00B0738D" w:rsidRPr="00260F00" w:rsidRDefault="00B0738D" w:rsidP="000078E9">
      <w:pPr>
        <w:pStyle w:val="Default"/>
        <w:ind w:left="462"/>
        <w:jc w:val="both"/>
        <w:rPr>
          <w:color w:val="auto"/>
          <w:lang w:val="es-CO"/>
        </w:rPr>
      </w:pPr>
    </w:p>
    <w:p w14:paraId="3BA1A66F" w14:textId="77777777" w:rsidR="008B79E4" w:rsidRPr="00260F00" w:rsidRDefault="008B79E4" w:rsidP="000078E9">
      <w:pPr>
        <w:pStyle w:val="Default"/>
        <w:ind w:left="462"/>
        <w:jc w:val="both"/>
        <w:rPr>
          <w:color w:val="auto"/>
          <w:lang w:val="es-CO"/>
        </w:rPr>
      </w:pPr>
    </w:p>
    <w:p w14:paraId="6C7AC977" w14:textId="77777777" w:rsidR="008B79E4" w:rsidRPr="00260F00" w:rsidRDefault="008B79E4" w:rsidP="000078E9">
      <w:pPr>
        <w:pStyle w:val="Default"/>
        <w:ind w:left="462"/>
        <w:jc w:val="both"/>
        <w:rPr>
          <w:color w:val="auto"/>
          <w:lang w:val="es-CO"/>
        </w:rPr>
      </w:pPr>
    </w:p>
    <w:p w14:paraId="187B65FA" w14:textId="77777777" w:rsidR="008B79E4" w:rsidRPr="00260F00" w:rsidRDefault="008B79E4" w:rsidP="000078E9">
      <w:pPr>
        <w:pStyle w:val="Default"/>
        <w:ind w:left="462"/>
        <w:jc w:val="both"/>
        <w:rPr>
          <w:color w:val="auto"/>
          <w:lang w:val="es-CO"/>
        </w:rPr>
      </w:pPr>
    </w:p>
    <w:p w14:paraId="1A60BCCD" w14:textId="34FF2306" w:rsidR="008B79E4" w:rsidRPr="00260F00" w:rsidRDefault="008B79E4" w:rsidP="000078E9">
      <w:pPr>
        <w:pStyle w:val="Default"/>
        <w:ind w:left="462"/>
        <w:jc w:val="both"/>
        <w:rPr>
          <w:color w:val="auto"/>
          <w:lang w:val="es-CO"/>
        </w:rPr>
      </w:pPr>
    </w:p>
    <w:p w14:paraId="591499B1" w14:textId="77777777" w:rsidR="008B79E4" w:rsidRPr="00260F00" w:rsidRDefault="008B79E4" w:rsidP="000078E9">
      <w:pPr>
        <w:pStyle w:val="Default"/>
        <w:ind w:left="462"/>
        <w:jc w:val="both"/>
        <w:rPr>
          <w:color w:val="auto"/>
          <w:lang w:val="es-CO"/>
        </w:rPr>
      </w:pPr>
    </w:p>
    <w:p w14:paraId="206572EB" w14:textId="77777777" w:rsidR="00B710E5" w:rsidRPr="00260F00" w:rsidRDefault="00B710E5" w:rsidP="000078E9">
      <w:pPr>
        <w:pStyle w:val="Default"/>
        <w:ind w:left="462"/>
        <w:jc w:val="both"/>
        <w:rPr>
          <w:color w:val="auto"/>
          <w:lang w:val="es-CO"/>
        </w:rPr>
      </w:pPr>
    </w:p>
    <w:p w14:paraId="7AF99C50" w14:textId="05F5D8BD" w:rsidR="00B710E5" w:rsidRPr="00260F00" w:rsidRDefault="00222303" w:rsidP="00222303">
      <w:pPr>
        <w:pStyle w:val="Default"/>
        <w:ind w:left="462"/>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A695D5B" w14:textId="77777777" w:rsidR="008B79E4" w:rsidRPr="00260F00" w:rsidRDefault="008B79E4" w:rsidP="000078E9">
      <w:pPr>
        <w:pStyle w:val="Default"/>
        <w:ind w:left="462"/>
        <w:jc w:val="both"/>
        <w:rPr>
          <w:color w:val="auto"/>
          <w:lang w:val="es-CO"/>
        </w:rPr>
      </w:pPr>
    </w:p>
    <w:p w14:paraId="7774D8AC" w14:textId="77777777" w:rsidR="008B79E4" w:rsidRPr="00260F00" w:rsidRDefault="008B79E4" w:rsidP="00BD32A3">
      <w:pPr>
        <w:pStyle w:val="Ttulo1"/>
        <w:rPr>
          <w:color w:val="auto"/>
          <w:lang w:val="es-CO"/>
        </w:rPr>
      </w:pPr>
    </w:p>
    <w:p w14:paraId="71F7DA0F" w14:textId="43DFF59D" w:rsidR="00B0738D" w:rsidRPr="00260F00" w:rsidRDefault="00B0738D" w:rsidP="00896D0C">
      <w:pPr>
        <w:pStyle w:val="Ttulo1"/>
        <w:numPr>
          <w:ilvl w:val="1"/>
          <w:numId w:val="29"/>
        </w:numPr>
        <w:rPr>
          <w:rFonts w:ascii="Arial" w:hAnsi="Arial" w:cs="Arial"/>
          <w:color w:val="auto"/>
          <w:sz w:val="24"/>
          <w:szCs w:val="24"/>
          <w:lang w:val="es-CO"/>
        </w:rPr>
      </w:pPr>
      <w:bookmarkStart w:id="37" w:name="_Toc222158178"/>
      <w:r w:rsidRPr="00260F00">
        <w:rPr>
          <w:rFonts w:ascii="Arial" w:hAnsi="Arial" w:cs="Arial"/>
          <w:color w:val="auto"/>
          <w:sz w:val="24"/>
          <w:szCs w:val="24"/>
          <w:lang w:val="es-CO"/>
        </w:rPr>
        <w:t xml:space="preserve"> </w:t>
      </w:r>
      <w:bookmarkStart w:id="38" w:name="_Toc224581114"/>
      <w:r w:rsidRPr="00260F00">
        <w:rPr>
          <w:rFonts w:ascii="Arial" w:hAnsi="Arial" w:cs="Arial"/>
          <w:color w:val="auto"/>
          <w:sz w:val="24"/>
          <w:szCs w:val="24"/>
          <w:lang w:val="es-CO"/>
        </w:rPr>
        <w:t>FUNCIONES ESPECÍFICAS DEL SISTEMA COMANDO DE INCIDENTES</w:t>
      </w:r>
      <w:bookmarkEnd w:id="37"/>
      <w:bookmarkEnd w:id="38"/>
    </w:p>
    <w:p w14:paraId="4C75539B" w14:textId="77777777" w:rsidR="00B0738D" w:rsidRPr="00260F00" w:rsidRDefault="00B0738D" w:rsidP="00B0738D">
      <w:pPr>
        <w:pStyle w:val="Ttulo1"/>
        <w:rPr>
          <w:rFonts w:ascii="Arial" w:hAnsi="Arial" w:cs="Arial"/>
          <w:color w:val="auto"/>
          <w:sz w:val="24"/>
          <w:szCs w:val="24"/>
          <w:lang w:val="es-CO"/>
        </w:rPr>
      </w:pPr>
    </w:p>
    <w:p w14:paraId="4C153959" w14:textId="77777777" w:rsidR="00B0738D" w:rsidRPr="00260F00" w:rsidRDefault="00B0738D" w:rsidP="00B0738D">
      <w:pPr>
        <w:ind w:left="567"/>
        <w:rPr>
          <w:rFonts w:ascii="Arial" w:hAnsi="Arial" w:cs="Arial"/>
          <w:color w:val="auto"/>
          <w:sz w:val="24"/>
          <w:szCs w:val="24"/>
          <w:lang w:val="es-CO"/>
        </w:rPr>
      </w:pPr>
      <w:r w:rsidRPr="00260F00">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6545F594" w14:textId="77777777" w:rsidR="00B0738D" w:rsidRPr="00260F00" w:rsidRDefault="00B0738D" w:rsidP="00B0738D">
      <w:pPr>
        <w:ind w:left="567"/>
        <w:rPr>
          <w:rFonts w:ascii="Arial" w:hAnsi="Arial" w:cs="Arial"/>
          <w:color w:val="auto"/>
          <w:sz w:val="24"/>
          <w:szCs w:val="24"/>
          <w:lang w:val="es-CO"/>
        </w:rPr>
      </w:pPr>
      <w:r w:rsidRPr="00260F00">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47EB1E55" w14:textId="77777777" w:rsidR="00B0738D" w:rsidRPr="00260F00" w:rsidRDefault="00B0738D" w:rsidP="00B0738D">
      <w:pPr>
        <w:ind w:left="567"/>
        <w:rPr>
          <w:rFonts w:ascii="Arial" w:hAnsi="Arial" w:cs="Arial"/>
          <w:color w:val="auto"/>
          <w:sz w:val="24"/>
          <w:szCs w:val="24"/>
          <w:lang w:val="es-CO"/>
        </w:rPr>
      </w:pPr>
      <w:r w:rsidRPr="00260F00">
        <w:rPr>
          <w:rFonts w:ascii="Arial" w:hAnsi="Arial" w:cs="Arial"/>
          <w:color w:val="auto"/>
          <w:sz w:val="24"/>
          <w:szCs w:val="24"/>
          <w:lang w:val="es-CO"/>
        </w:rPr>
        <w:t>La asignación de funciones se realizará al momento de la activación del sistema, de acuerdo con:</w:t>
      </w:r>
    </w:p>
    <w:p w14:paraId="21F78E7A" w14:textId="77777777" w:rsidR="00B0738D" w:rsidRPr="00260F00" w:rsidRDefault="00B0738D" w:rsidP="00B0738D">
      <w:pPr>
        <w:ind w:left="567"/>
        <w:rPr>
          <w:rFonts w:ascii="Arial" w:hAnsi="Arial" w:cs="Arial"/>
          <w:color w:val="auto"/>
          <w:sz w:val="24"/>
          <w:szCs w:val="24"/>
          <w:lang w:val="es-CO"/>
        </w:rPr>
      </w:pPr>
      <w:r w:rsidRPr="00260F00">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260F00">
        <w:rPr>
          <w:rFonts w:ascii="Arial" w:hAnsi="Arial" w:cs="Arial"/>
          <w:color w:val="auto"/>
          <w:sz w:val="24"/>
          <w:szCs w:val="24"/>
          <w:lang w:val="es-CO"/>
        </w:rPr>
        <w:lastRenderedPageBreak/>
        <w:t>asumirá inicialmente el rol de Comandante del Incidente y designará los demás roles conforme a la estructura requerida.</w:t>
      </w:r>
    </w:p>
    <w:p w14:paraId="3121B1DE" w14:textId="77777777" w:rsidR="00B0738D" w:rsidRPr="00260F00" w:rsidRDefault="00B0738D" w:rsidP="00896D0C">
      <w:pPr>
        <w:pStyle w:val="Prrafodelista"/>
        <w:numPr>
          <w:ilvl w:val="2"/>
          <w:numId w:val="29"/>
        </w:numPr>
        <w:ind w:left="1276"/>
        <w:rPr>
          <w:rFonts w:ascii="Arial" w:hAnsi="Arial" w:cs="Arial"/>
          <w:b/>
          <w:bCs/>
          <w:color w:val="auto"/>
          <w:sz w:val="24"/>
          <w:szCs w:val="24"/>
          <w:lang w:val="es-CO"/>
        </w:rPr>
      </w:pPr>
      <w:r w:rsidRPr="00260F00">
        <w:rPr>
          <w:rFonts w:ascii="Arial" w:hAnsi="Arial" w:cs="Arial"/>
          <w:b/>
          <w:bCs/>
          <w:color w:val="auto"/>
          <w:sz w:val="24"/>
          <w:szCs w:val="24"/>
          <w:lang w:val="es-CO"/>
        </w:rPr>
        <w:t>Funciones Específicas por Rol:</w:t>
      </w:r>
    </w:p>
    <w:p w14:paraId="74B1596D" w14:textId="77777777" w:rsidR="00B0738D" w:rsidRPr="00260F00" w:rsidRDefault="00B0738D" w:rsidP="00B0738D">
      <w:pPr>
        <w:pStyle w:val="Prrafodelista"/>
        <w:ind w:left="1276"/>
        <w:rPr>
          <w:rFonts w:ascii="Arial" w:hAnsi="Arial" w:cs="Arial"/>
          <w:b/>
          <w:bCs/>
          <w:color w:val="auto"/>
          <w:sz w:val="24"/>
          <w:szCs w:val="24"/>
          <w:lang w:val="es-CO"/>
        </w:rPr>
      </w:pPr>
    </w:p>
    <w:p w14:paraId="52C0AB40"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Comandante del Incidente:</w:t>
      </w:r>
    </w:p>
    <w:p w14:paraId="44768B72" w14:textId="77777777" w:rsidR="00B0738D" w:rsidRPr="00260F00" w:rsidRDefault="00B0738D" w:rsidP="00B0738D">
      <w:pPr>
        <w:pStyle w:val="Prrafodelista"/>
        <w:rPr>
          <w:rFonts w:ascii="Arial" w:hAnsi="Arial" w:cs="Arial"/>
          <w:b/>
          <w:bCs/>
          <w:color w:val="auto"/>
          <w:sz w:val="24"/>
          <w:szCs w:val="24"/>
          <w:lang w:val="es-CO"/>
        </w:rPr>
      </w:pPr>
    </w:p>
    <w:p w14:paraId="12D05C0C"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Asumir la dirección y coordinación general del incidente.</w:t>
      </w:r>
    </w:p>
    <w:p w14:paraId="5E6804B6"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Evaluar la situación inicial y establecer los objetivos estratégicos.</w:t>
      </w:r>
    </w:p>
    <w:p w14:paraId="5789977A"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Determinar la estructura organizacional requerida.</w:t>
      </w:r>
    </w:p>
    <w:p w14:paraId="54850999"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Asignar funciones al personal disponible.</w:t>
      </w:r>
    </w:p>
    <w:p w14:paraId="0ECE0A1A"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Aprobar el Plan de Acción del Incidente.</w:t>
      </w:r>
    </w:p>
    <w:p w14:paraId="116640EB" w14:textId="77777777" w:rsidR="00B0738D" w:rsidRPr="00260F00" w:rsidRDefault="00B0738D" w:rsidP="00896D0C">
      <w:pPr>
        <w:pStyle w:val="Prrafodelista"/>
        <w:numPr>
          <w:ilvl w:val="0"/>
          <w:numId w:val="21"/>
        </w:numPr>
        <w:rPr>
          <w:rFonts w:ascii="Arial" w:hAnsi="Arial" w:cs="Arial"/>
          <w:color w:val="auto"/>
          <w:sz w:val="24"/>
          <w:szCs w:val="24"/>
          <w:lang w:val="es-CO"/>
        </w:rPr>
      </w:pPr>
      <w:r w:rsidRPr="00260F00">
        <w:rPr>
          <w:rFonts w:ascii="Arial" w:hAnsi="Arial" w:cs="Arial"/>
          <w:color w:val="auto"/>
          <w:sz w:val="24"/>
          <w:szCs w:val="24"/>
          <w:lang w:val="es-CO"/>
        </w:rPr>
        <w:t>Autorizar la desmovilización y cierre del evento.</w:t>
      </w:r>
    </w:p>
    <w:p w14:paraId="1AD53710" w14:textId="77777777" w:rsidR="00B0738D" w:rsidRPr="00260F00" w:rsidRDefault="00B0738D" w:rsidP="00B0738D">
      <w:pPr>
        <w:pStyle w:val="Prrafodelista"/>
        <w:ind w:left="1287"/>
        <w:rPr>
          <w:rFonts w:ascii="Arial" w:hAnsi="Arial" w:cs="Arial"/>
          <w:color w:val="auto"/>
          <w:sz w:val="24"/>
          <w:szCs w:val="24"/>
          <w:lang w:val="es-CO"/>
        </w:rPr>
      </w:pPr>
    </w:p>
    <w:p w14:paraId="00AE236E"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Oficial de Seguridad:</w:t>
      </w:r>
    </w:p>
    <w:p w14:paraId="3391D26F" w14:textId="77777777" w:rsidR="00B0738D" w:rsidRPr="00260F00" w:rsidRDefault="00B0738D" w:rsidP="00B0738D">
      <w:pPr>
        <w:pStyle w:val="Prrafodelista"/>
        <w:rPr>
          <w:rFonts w:ascii="Arial" w:hAnsi="Arial" w:cs="Arial"/>
          <w:b/>
          <w:bCs/>
          <w:color w:val="auto"/>
          <w:sz w:val="24"/>
          <w:szCs w:val="24"/>
          <w:lang w:val="es-CO"/>
        </w:rPr>
      </w:pPr>
    </w:p>
    <w:p w14:paraId="7C42AAE3" w14:textId="77777777" w:rsidR="00B0738D" w:rsidRPr="00260F00" w:rsidRDefault="00B0738D" w:rsidP="00896D0C">
      <w:pPr>
        <w:pStyle w:val="Prrafodelista"/>
        <w:numPr>
          <w:ilvl w:val="0"/>
          <w:numId w:val="22"/>
        </w:numPr>
        <w:rPr>
          <w:rFonts w:ascii="Arial" w:hAnsi="Arial" w:cs="Arial"/>
          <w:color w:val="auto"/>
          <w:sz w:val="24"/>
          <w:szCs w:val="24"/>
          <w:lang w:val="es-CO"/>
        </w:rPr>
      </w:pPr>
      <w:r w:rsidRPr="00260F00">
        <w:rPr>
          <w:rFonts w:ascii="Arial" w:hAnsi="Arial" w:cs="Arial"/>
          <w:color w:val="auto"/>
          <w:sz w:val="24"/>
          <w:szCs w:val="24"/>
          <w:lang w:val="es-CO"/>
        </w:rPr>
        <w:t>Identificar peligros y evaluar riesgos durante la operación.</w:t>
      </w:r>
    </w:p>
    <w:p w14:paraId="24A2C582" w14:textId="77777777" w:rsidR="00B0738D" w:rsidRPr="00260F00" w:rsidRDefault="00B0738D" w:rsidP="00896D0C">
      <w:pPr>
        <w:pStyle w:val="Prrafodelista"/>
        <w:numPr>
          <w:ilvl w:val="0"/>
          <w:numId w:val="22"/>
        </w:numPr>
        <w:rPr>
          <w:rFonts w:ascii="Arial" w:hAnsi="Arial" w:cs="Arial"/>
          <w:color w:val="auto"/>
          <w:sz w:val="24"/>
          <w:szCs w:val="24"/>
          <w:lang w:val="es-CO"/>
        </w:rPr>
      </w:pPr>
      <w:r w:rsidRPr="00260F00">
        <w:rPr>
          <w:rFonts w:ascii="Arial" w:hAnsi="Arial" w:cs="Arial"/>
          <w:color w:val="auto"/>
          <w:sz w:val="24"/>
          <w:szCs w:val="24"/>
          <w:lang w:val="es-CO"/>
        </w:rPr>
        <w:t>Recomendar e implementar medidas de control.</w:t>
      </w:r>
    </w:p>
    <w:p w14:paraId="137FD1D7" w14:textId="77777777" w:rsidR="00B0738D" w:rsidRPr="00260F00" w:rsidRDefault="00B0738D" w:rsidP="00896D0C">
      <w:pPr>
        <w:pStyle w:val="Prrafodelista"/>
        <w:numPr>
          <w:ilvl w:val="0"/>
          <w:numId w:val="22"/>
        </w:numPr>
        <w:rPr>
          <w:rFonts w:ascii="Arial" w:hAnsi="Arial" w:cs="Arial"/>
          <w:color w:val="auto"/>
          <w:sz w:val="24"/>
          <w:szCs w:val="24"/>
          <w:lang w:val="es-CO"/>
        </w:rPr>
      </w:pPr>
      <w:r w:rsidRPr="00260F00">
        <w:rPr>
          <w:rFonts w:ascii="Arial" w:hAnsi="Arial" w:cs="Arial"/>
          <w:color w:val="auto"/>
          <w:sz w:val="24"/>
          <w:szCs w:val="24"/>
          <w:lang w:val="es-CO"/>
        </w:rPr>
        <w:t>Verificar el uso adecuado de los elementos de protección personal.</w:t>
      </w:r>
    </w:p>
    <w:p w14:paraId="29A1CEC4" w14:textId="77777777" w:rsidR="00B0738D" w:rsidRPr="00260F00" w:rsidRDefault="00B0738D" w:rsidP="00896D0C">
      <w:pPr>
        <w:pStyle w:val="Prrafodelista"/>
        <w:numPr>
          <w:ilvl w:val="0"/>
          <w:numId w:val="22"/>
        </w:numPr>
        <w:rPr>
          <w:rFonts w:ascii="Arial" w:hAnsi="Arial" w:cs="Arial"/>
          <w:color w:val="auto"/>
          <w:sz w:val="24"/>
          <w:szCs w:val="24"/>
          <w:lang w:val="es-CO"/>
        </w:rPr>
      </w:pPr>
      <w:r w:rsidRPr="00260F00">
        <w:rPr>
          <w:rFonts w:ascii="Arial" w:hAnsi="Arial" w:cs="Arial"/>
          <w:color w:val="auto"/>
          <w:sz w:val="24"/>
          <w:szCs w:val="24"/>
          <w:lang w:val="es-CO"/>
        </w:rPr>
        <w:t>Informar y detener actividades que representen riesgo inminente.</w:t>
      </w:r>
    </w:p>
    <w:p w14:paraId="3F860EBE" w14:textId="77777777" w:rsidR="00B0738D" w:rsidRPr="00260F00" w:rsidRDefault="00B0738D" w:rsidP="00B0738D">
      <w:pPr>
        <w:pStyle w:val="Prrafodelista"/>
        <w:ind w:left="1287"/>
        <w:rPr>
          <w:rFonts w:ascii="Arial" w:hAnsi="Arial" w:cs="Arial"/>
          <w:color w:val="auto"/>
          <w:sz w:val="24"/>
          <w:szCs w:val="24"/>
          <w:lang w:val="es-CO"/>
        </w:rPr>
      </w:pPr>
    </w:p>
    <w:p w14:paraId="14F06B30"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Oficial de Enlace:</w:t>
      </w:r>
    </w:p>
    <w:p w14:paraId="664CD3F2" w14:textId="77777777" w:rsidR="00B0738D" w:rsidRPr="00260F00" w:rsidRDefault="00B0738D" w:rsidP="00B0738D">
      <w:pPr>
        <w:pStyle w:val="Prrafodelista"/>
        <w:rPr>
          <w:rFonts w:ascii="Arial" w:hAnsi="Arial" w:cs="Arial"/>
          <w:b/>
          <w:bCs/>
          <w:color w:val="auto"/>
          <w:sz w:val="24"/>
          <w:szCs w:val="24"/>
          <w:lang w:val="es-CO"/>
        </w:rPr>
      </w:pPr>
    </w:p>
    <w:p w14:paraId="2C6BDE01" w14:textId="77777777" w:rsidR="00B0738D" w:rsidRPr="00260F00" w:rsidRDefault="00B0738D" w:rsidP="00896D0C">
      <w:pPr>
        <w:pStyle w:val="Prrafodelista"/>
        <w:numPr>
          <w:ilvl w:val="0"/>
          <w:numId w:val="23"/>
        </w:numPr>
        <w:rPr>
          <w:rFonts w:ascii="Arial" w:hAnsi="Arial" w:cs="Arial"/>
          <w:color w:val="auto"/>
          <w:sz w:val="24"/>
          <w:szCs w:val="24"/>
          <w:lang w:val="es-CO"/>
        </w:rPr>
      </w:pPr>
      <w:r w:rsidRPr="00260F00">
        <w:rPr>
          <w:rFonts w:ascii="Arial" w:hAnsi="Arial" w:cs="Arial"/>
          <w:color w:val="auto"/>
          <w:sz w:val="24"/>
          <w:szCs w:val="24"/>
          <w:lang w:val="es-CO"/>
        </w:rPr>
        <w:t>Coordinar la comunicación con entidades externas.</w:t>
      </w:r>
    </w:p>
    <w:p w14:paraId="4130A634" w14:textId="77777777" w:rsidR="00B0738D" w:rsidRPr="00260F00" w:rsidRDefault="00B0738D" w:rsidP="00896D0C">
      <w:pPr>
        <w:pStyle w:val="Prrafodelista"/>
        <w:numPr>
          <w:ilvl w:val="0"/>
          <w:numId w:val="23"/>
        </w:numPr>
        <w:rPr>
          <w:rFonts w:ascii="Arial" w:hAnsi="Arial" w:cs="Arial"/>
          <w:color w:val="auto"/>
          <w:sz w:val="24"/>
          <w:szCs w:val="24"/>
          <w:lang w:val="es-CO"/>
        </w:rPr>
      </w:pPr>
      <w:r w:rsidRPr="00260F00">
        <w:rPr>
          <w:rFonts w:ascii="Arial" w:hAnsi="Arial" w:cs="Arial"/>
          <w:color w:val="auto"/>
          <w:sz w:val="24"/>
          <w:szCs w:val="24"/>
          <w:lang w:val="es-CO"/>
        </w:rPr>
        <w:t>Gestionar solicitudes de apoyo interinstitucional.</w:t>
      </w:r>
    </w:p>
    <w:p w14:paraId="0264EA91" w14:textId="77777777" w:rsidR="00B0738D" w:rsidRPr="00260F00" w:rsidRDefault="00B0738D" w:rsidP="00896D0C">
      <w:pPr>
        <w:pStyle w:val="Prrafodelista"/>
        <w:numPr>
          <w:ilvl w:val="0"/>
          <w:numId w:val="23"/>
        </w:numPr>
        <w:rPr>
          <w:rFonts w:ascii="Arial" w:hAnsi="Arial" w:cs="Arial"/>
          <w:color w:val="auto"/>
          <w:sz w:val="24"/>
          <w:szCs w:val="24"/>
          <w:lang w:val="es-CO"/>
        </w:rPr>
      </w:pPr>
      <w:r w:rsidRPr="00260F00">
        <w:rPr>
          <w:rFonts w:ascii="Arial" w:hAnsi="Arial" w:cs="Arial"/>
          <w:color w:val="auto"/>
          <w:sz w:val="24"/>
          <w:szCs w:val="24"/>
          <w:lang w:val="es-CO"/>
        </w:rPr>
        <w:t>Facilitar la integración de recursos externos al incidente.</w:t>
      </w:r>
    </w:p>
    <w:p w14:paraId="74876FB3" w14:textId="77777777" w:rsidR="00B0738D" w:rsidRPr="00260F00" w:rsidRDefault="00B0738D" w:rsidP="00B0738D">
      <w:pPr>
        <w:pStyle w:val="Prrafodelista"/>
        <w:ind w:left="1287"/>
        <w:rPr>
          <w:rFonts w:ascii="Arial" w:hAnsi="Arial" w:cs="Arial"/>
          <w:color w:val="auto"/>
          <w:sz w:val="24"/>
          <w:szCs w:val="24"/>
          <w:lang w:val="es-CO"/>
        </w:rPr>
      </w:pPr>
    </w:p>
    <w:p w14:paraId="0AD51A9F"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Oficial de Información Pública:</w:t>
      </w:r>
    </w:p>
    <w:p w14:paraId="2C6B023B" w14:textId="77777777" w:rsidR="00B0738D" w:rsidRPr="00260F00" w:rsidRDefault="00B0738D" w:rsidP="00B0738D">
      <w:pPr>
        <w:pStyle w:val="Prrafodelista"/>
        <w:rPr>
          <w:rFonts w:ascii="Arial" w:hAnsi="Arial" w:cs="Arial"/>
          <w:b/>
          <w:bCs/>
          <w:color w:val="auto"/>
          <w:sz w:val="24"/>
          <w:szCs w:val="24"/>
          <w:lang w:val="es-CO"/>
        </w:rPr>
      </w:pPr>
    </w:p>
    <w:p w14:paraId="20415B51" w14:textId="77777777" w:rsidR="00B0738D" w:rsidRPr="00260F00" w:rsidRDefault="00B0738D" w:rsidP="00896D0C">
      <w:pPr>
        <w:pStyle w:val="Prrafodelista"/>
        <w:numPr>
          <w:ilvl w:val="0"/>
          <w:numId w:val="24"/>
        </w:numPr>
        <w:rPr>
          <w:rFonts w:ascii="Arial" w:hAnsi="Arial" w:cs="Arial"/>
          <w:color w:val="auto"/>
          <w:sz w:val="24"/>
          <w:szCs w:val="24"/>
          <w:lang w:val="es-CO"/>
        </w:rPr>
      </w:pPr>
      <w:r w:rsidRPr="00260F00">
        <w:rPr>
          <w:rFonts w:ascii="Arial" w:hAnsi="Arial" w:cs="Arial"/>
          <w:color w:val="auto"/>
          <w:sz w:val="24"/>
          <w:szCs w:val="24"/>
          <w:lang w:val="es-CO"/>
        </w:rPr>
        <w:t>Gestionar la información oficial del incidente.</w:t>
      </w:r>
    </w:p>
    <w:p w14:paraId="0658E9A7" w14:textId="77777777" w:rsidR="00B0738D" w:rsidRPr="00260F00" w:rsidRDefault="00B0738D" w:rsidP="00896D0C">
      <w:pPr>
        <w:pStyle w:val="Prrafodelista"/>
        <w:numPr>
          <w:ilvl w:val="0"/>
          <w:numId w:val="24"/>
        </w:numPr>
        <w:rPr>
          <w:rFonts w:ascii="Arial" w:hAnsi="Arial" w:cs="Arial"/>
          <w:color w:val="auto"/>
          <w:sz w:val="24"/>
          <w:szCs w:val="24"/>
          <w:lang w:val="es-CO"/>
        </w:rPr>
      </w:pPr>
      <w:r w:rsidRPr="00260F00">
        <w:rPr>
          <w:rFonts w:ascii="Arial" w:hAnsi="Arial" w:cs="Arial"/>
          <w:color w:val="auto"/>
          <w:sz w:val="24"/>
          <w:szCs w:val="24"/>
          <w:lang w:val="es-CO"/>
        </w:rPr>
        <w:t>Preparar comunicados autorizados.</w:t>
      </w:r>
    </w:p>
    <w:p w14:paraId="1C085A20" w14:textId="77777777" w:rsidR="00B0738D" w:rsidRPr="00260F00" w:rsidRDefault="00B0738D" w:rsidP="00896D0C">
      <w:pPr>
        <w:pStyle w:val="Prrafodelista"/>
        <w:numPr>
          <w:ilvl w:val="0"/>
          <w:numId w:val="24"/>
        </w:numPr>
        <w:rPr>
          <w:rFonts w:ascii="Arial" w:hAnsi="Arial" w:cs="Arial"/>
          <w:color w:val="auto"/>
          <w:sz w:val="24"/>
          <w:szCs w:val="24"/>
          <w:lang w:val="es-CO"/>
        </w:rPr>
      </w:pPr>
      <w:r w:rsidRPr="00260F00">
        <w:rPr>
          <w:rFonts w:ascii="Arial" w:hAnsi="Arial" w:cs="Arial"/>
          <w:color w:val="auto"/>
          <w:sz w:val="24"/>
          <w:szCs w:val="24"/>
          <w:lang w:val="es-CO"/>
        </w:rPr>
        <w:t>Evitar la divulgación de información no confirmada.</w:t>
      </w:r>
    </w:p>
    <w:p w14:paraId="077648C8" w14:textId="77777777" w:rsidR="00B0738D" w:rsidRPr="00260F00" w:rsidRDefault="00B0738D" w:rsidP="00B0738D">
      <w:pPr>
        <w:pStyle w:val="Prrafodelista"/>
        <w:ind w:left="1287"/>
        <w:rPr>
          <w:rFonts w:ascii="Arial" w:hAnsi="Arial" w:cs="Arial"/>
          <w:color w:val="auto"/>
          <w:sz w:val="24"/>
          <w:szCs w:val="24"/>
          <w:lang w:val="es-CO"/>
        </w:rPr>
      </w:pPr>
    </w:p>
    <w:p w14:paraId="5FD2DB40"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Jefe de Operaciones:</w:t>
      </w:r>
    </w:p>
    <w:p w14:paraId="373201BD" w14:textId="77777777" w:rsidR="00B0738D" w:rsidRPr="00260F00" w:rsidRDefault="00B0738D" w:rsidP="00B0738D">
      <w:pPr>
        <w:pStyle w:val="Prrafodelista"/>
        <w:rPr>
          <w:rFonts w:ascii="Arial" w:hAnsi="Arial" w:cs="Arial"/>
          <w:b/>
          <w:bCs/>
          <w:color w:val="auto"/>
          <w:sz w:val="24"/>
          <w:szCs w:val="24"/>
          <w:lang w:val="es-CO"/>
        </w:rPr>
      </w:pPr>
    </w:p>
    <w:p w14:paraId="1479812F" w14:textId="77777777" w:rsidR="00B0738D" w:rsidRPr="00260F00" w:rsidRDefault="00B0738D" w:rsidP="00896D0C">
      <w:pPr>
        <w:pStyle w:val="Prrafodelista"/>
        <w:numPr>
          <w:ilvl w:val="0"/>
          <w:numId w:val="25"/>
        </w:numPr>
        <w:rPr>
          <w:rFonts w:ascii="Arial" w:hAnsi="Arial" w:cs="Arial"/>
          <w:color w:val="auto"/>
          <w:sz w:val="24"/>
          <w:szCs w:val="24"/>
          <w:lang w:val="es-CO"/>
        </w:rPr>
      </w:pPr>
      <w:r w:rsidRPr="00260F00">
        <w:rPr>
          <w:rFonts w:ascii="Arial" w:hAnsi="Arial" w:cs="Arial"/>
          <w:color w:val="auto"/>
          <w:sz w:val="24"/>
          <w:szCs w:val="24"/>
          <w:lang w:val="es-CO"/>
        </w:rPr>
        <w:t>Ejecutar las acciones tácticas definidas.</w:t>
      </w:r>
    </w:p>
    <w:p w14:paraId="145DB388" w14:textId="77777777" w:rsidR="00B0738D" w:rsidRPr="00260F00" w:rsidRDefault="00B0738D" w:rsidP="00896D0C">
      <w:pPr>
        <w:pStyle w:val="Prrafodelista"/>
        <w:numPr>
          <w:ilvl w:val="0"/>
          <w:numId w:val="25"/>
        </w:numPr>
        <w:rPr>
          <w:rFonts w:ascii="Arial" w:hAnsi="Arial" w:cs="Arial"/>
          <w:color w:val="auto"/>
          <w:sz w:val="24"/>
          <w:szCs w:val="24"/>
          <w:lang w:val="es-CO"/>
        </w:rPr>
      </w:pPr>
      <w:r w:rsidRPr="00260F00">
        <w:rPr>
          <w:rFonts w:ascii="Arial" w:hAnsi="Arial" w:cs="Arial"/>
          <w:color w:val="auto"/>
          <w:sz w:val="24"/>
          <w:szCs w:val="24"/>
          <w:lang w:val="es-CO"/>
        </w:rPr>
        <w:t>Supervisar el personal operativo asignado.</w:t>
      </w:r>
    </w:p>
    <w:p w14:paraId="69BD1882" w14:textId="77777777" w:rsidR="00B0738D" w:rsidRPr="00260F00" w:rsidRDefault="00B0738D" w:rsidP="00896D0C">
      <w:pPr>
        <w:pStyle w:val="Prrafodelista"/>
        <w:numPr>
          <w:ilvl w:val="0"/>
          <w:numId w:val="25"/>
        </w:numPr>
        <w:rPr>
          <w:rFonts w:ascii="Arial" w:hAnsi="Arial" w:cs="Arial"/>
          <w:color w:val="auto"/>
          <w:sz w:val="24"/>
          <w:szCs w:val="24"/>
          <w:lang w:val="es-CO"/>
        </w:rPr>
      </w:pPr>
      <w:r w:rsidRPr="00260F00">
        <w:rPr>
          <w:rFonts w:ascii="Arial" w:hAnsi="Arial" w:cs="Arial"/>
          <w:color w:val="auto"/>
          <w:sz w:val="24"/>
          <w:szCs w:val="24"/>
          <w:lang w:val="es-CO"/>
        </w:rPr>
        <w:t>Reportar avances al Comandante del Incidente.</w:t>
      </w:r>
    </w:p>
    <w:p w14:paraId="16622499"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lastRenderedPageBreak/>
        <w:t>Jefe de Logística:</w:t>
      </w:r>
    </w:p>
    <w:p w14:paraId="4E22AE3D" w14:textId="77777777" w:rsidR="00B0738D" w:rsidRPr="00260F00" w:rsidRDefault="00B0738D" w:rsidP="00B0738D">
      <w:pPr>
        <w:pStyle w:val="Prrafodelista"/>
        <w:rPr>
          <w:rFonts w:ascii="Arial" w:hAnsi="Arial" w:cs="Arial"/>
          <w:b/>
          <w:bCs/>
          <w:color w:val="auto"/>
          <w:sz w:val="24"/>
          <w:szCs w:val="24"/>
          <w:lang w:val="es-CO"/>
        </w:rPr>
      </w:pPr>
    </w:p>
    <w:p w14:paraId="23833DE4" w14:textId="77777777" w:rsidR="00B0738D" w:rsidRPr="00260F00" w:rsidRDefault="00B0738D" w:rsidP="00896D0C">
      <w:pPr>
        <w:pStyle w:val="Prrafodelista"/>
        <w:numPr>
          <w:ilvl w:val="0"/>
          <w:numId w:val="26"/>
        </w:numPr>
        <w:rPr>
          <w:rFonts w:ascii="Arial" w:hAnsi="Arial" w:cs="Arial"/>
          <w:color w:val="auto"/>
          <w:sz w:val="24"/>
          <w:szCs w:val="24"/>
          <w:lang w:val="es-CO"/>
        </w:rPr>
      </w:pPr>
      <w:r w:rsidRPr="00260F00">
        <w:rPr>
          <w:rFonts w:ascii="Arial" w:hAnsi="Arial" w:cs="Arial"/>
          <w:color w:val="auto"/>
          <w:sz w:val="24"/>
          <w:szCs w:val="24"/>
          <w:lang w:val="es-CO"/>
        </w:rPr>
        <w:t>Gestionar recursos humanos, técnicos y materiales.</w:t>
      </w:r>
    </w:p>
    <w:p w14:paraId="7CEA2499" w14:textId="77777777" w:rsidR="00B0738D" w:rsidRPr="00260F00" w:rsidRDefault="00B0738D" w:rsidP="00896D0C">
      <w:pPr>
        <w:pStyle w:val="Prrafodelista"/>
        <w:numPr>
          <w:ilvl w:val="0"/>
          <w:numId w:val="26"/>
        </w:numPr>
        <w:rPr>
          <w:rFonts w:ascii="Arial" w:hAnsi="Arial" w:cs="Arial"/>
          <w:color w:val="auto"/>
          <w:sz w:val="24"/>
          <w:szCs w:val="24"/>
          <w:lang w:val="es-CO"/>
        </w:rPr>
      </w:pPr>
      <w:r w:rsidRPr="00260F00">
        <w:rPr>
          <w:rFonts w:ascii="Arial" w:hAnsi="Arial" w:cs="Arial"/>
          <w:color w:val="auto"/>
          <w:sz w:val="24"/>
          <w:szCs w:val="24"/>
          <w:lang w:val="es-CO"/>
        </w:rPr>
        <w:t>Coordinar abastecimiento y soporte operativo.</w:t>
      </w:r>
    </w:p>
    <w:p w14:paraId="3D8AFA71" w14:textId="77777777" w:rsidR="00B0738D" w:rsidRPr="00260F00" w:rsidRDefault="00B0738D" w:rsidP="00896D0C">
      <w:pPr>
        <w:pStyle w:val="Prrafodelista"/>
        <w:numPr>
          <w:ilvl w:val="0"/>
          <w:numId w:val="26"/>
        </w:numPr>
        <w:rPr>
          <w:rFonts w:ascii="Arial" w:hAnsi="Arial" w:cs="Arial"/>
          <w:color w:val="auto"/>
          <w:sz w:val="24"/>
          <w:szCs w:val="24"/>
          <w:lang w:val="es-CO"/>
        </w:rPr>
      </w:pPr>
      <w:r w:rsidRPr="00260F00">
        <w:rPr>
          <w:rFonts w:ascii="Arial" w:hAnsi="Arial" w:cs="Arial"/>
          <w:color w:val="auto"/>
          <w:sz w:val="24"/>
          <w:szCs w:val="24"/>
          <w:lang w:val="es-CO"/>
        </w:rPr>
        <w:t>Garantizar condiciones adecuadas para la operación.</w:t>
      </w:r>
    </w:p>
    <w:p w14:paraId="17B69A71" w14:textId="77777777" w:rsidR="00B0738D" w:rsidRPr="00260F00" w:rsidRDefault="00B0738D" w:rsidP="00B0738D">
      <w:pPr>
        <w:pStyle w:val="Prrafodelista"/>
        <w:ind w:left="1287"/>
        <w:rPr>
          <w:rFonts w:ascii="Arial" w:hAnsi="Arial" w:cs="Arial"/>
          <w:color w:val="auto"/>
          <w:sz w:val="24"/>
          <w:szCs w:val="24"/>
          <w:lang w:val="es-CO"/>
        </w:rPr>
      </w:pPr>
    </w:p>
    <w:p w14:paraId="534FAF46"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Jefe de Planeación:</w:t>
      </w:r>
    </w:p>
    <w:p w14:paraId="3304028C" w14:textId="77777777" w:rsidR="00B0738D" w:rsidRPr="00260F00" w:rsidRDefault="00B0738D" w:rsidP="00B0738D">
      <w:pPr>
        <w:pStyle w:val="Prrafodelista"/>
        <w:rPr>
          <w:rFonts w:ascii="Arial" w:hAnsi="Arial" w:cs="Arial"/>
          <w:b/>
          <w:bCs/>
          <w:color w:val="auto"/>
          <w:sz w:val="24"/>
          <w:szCs w:val="24"/>
          <w:lang w:val="es-CO"/>
        </w:rPr>
      </w:pPr>
    </w:p>
    <w:p w14:paraId="3BE280D6" w14:textId="77777777" w:rsidR="00B0738D" w:rsidRPr="00260F00" w:rsidRDefault="00B0738D" w:rsidP="00896D0C">
      <w:pPr>
        <w:pStyle w:val="Prrafodelista"/>
        <w:numPr>
          <w:ilvl w:val="0"/>
          <w:numId w:val="27"/>
        </w:numPr>
        <w:rPr>
          <w:rFonts w:ascii="Arial" w:hAnsi="Arial" w:cs="Arial"/>
          <w:color w:val="auto"/>
          <w:sz w:val="24"/>
          <w:szCs w:val="24"/>
          <w:lang w:val="es-CO"/>
        </w:rPr>
      </w:pPr>
      <w:r w:rsidRPr="00260F00">
        <w:rPr>
          <w:rFonts w:ascii="Arial" w:hAnsi="Arial" w:cs="Arial"/>
          <w:color w:val="auto"/>
          <w:sz w:val="24"/>
          <w:szCs w:val="24"/>
          <w:lang w:val="es-CO"/>
        </w:rPr>
        <w:t>Consolidar la información operativa.</w:t>
      </w:r>
    </w:p>
    <w:p w14:paraId="7B75729F" w14:textId="77777777" w:rsidR="00B0738D" w:rsidRPr="00260F00" w:rsidRDefault="00B0738D" w:rsidP="00896D0C">
      <w:pPr>
        <w:pStyle w:val="Prrafodelista"/>
        <w:numPr>
          <w:ilvl w:val="0"/>
          <w:numId w:val="27"/>
        </w:numPr>
        <w:rPr>
          <w:rFonts w:ascii="Arial" w:hAnsi="Arial" w:cs="Arial"/>
          <w:color w:val="auto"/>
          <w:sz w:val="24"/>
          <w:szCs w:val="24"/>
          <w:lang w:val="es-CO"/>
        </w:rPr>
      </w:pPr>
      <w:r w:rsidRPr="00260F00">
        <w:rPr>
          <w:rFonts w:ascii="Arial" w:hAnsi="Arial" w:cs="Arial"/>
          <w:color w:val="auto"/>
          <w:sz w:val="24"/>
          <w:szCs w:val="24"/>
          <w:lang w:val="es-CO"/>
        </w:rPr>
        <w:t>Apoyar la elaboración del Plan de Acción del Incidente.</w:t>
      </w:r>
    </w:p>
    <w:p w14:paraId="63BB38A4" w14:textId="77777777" w:rsidR="00B0738D" w:rsidRPr="00260F00" w:rsidRDefault="00B0738D" w:rsidP="00896D0C">
      <w:pPr>
        <w:pStyle w:val="Prrafodelista"/>
        <w:numPr>
          <w:ilvl w:val="0"/>
          <w:numId w:val="27"/>
        </w:numPr>
        <w:rPr>
          <w:rFonts w:ascii="Arial" w:hAnsi="Arial" w:cs="Arial"/>
          <w:color w:val="auto"/>
          <w:sz w:val="24"/>
          <w:szCs w:val="24"/>
          <w:lang w:val="es-CO"/>
        </w:rPr>
      </w:pPr>
      <w:r w:rsidRPr="00260F00">
        <w:rPr>
          <w:rFonts w:ascii="Arial" w:hAnsi="Arial" w:cs="Arial"/>
          <w:color w:val="auto"/>
          <w:sz w:val="24"/>
          <w:szCs w:val="24"/>
          <w:lang w:val="es-CO"/>
        </w:rPr>
        <w:t>Mantener registros y documentación del evento.</w:t>
      </w:r>
    </w:p>
    <w:p w14:paraId="2078E796" w14:textId="77777777" w:rsidR="00B0738D" w:rsidRPr="00260F00" w:rsidRDefault="00B0738D" w:rsidP="00B0738D">
      <w:pPr>
        <w:pStyle w:val="Prrafodelista"/>
        <w:ind w:left="1287"/>
        <w:rPr>
          <w:rFonts w:ascii="Arial" w:hAnsi="Arial" w:cs="Arial"/>
          <w:color w:val="auto"/>
          <w:sz w:val="24"/>
          <w:szCs w:val="24"/>
          <w:lang w:val="es-CO"/>
        </w:rPr>
      </w:pPr>
    </w:p>
    <w:p w14:paraId="59593092" w14:textId="77777777" w:rsidR="00B0738D" w:rsidRPr="00260F00" w:rsidRDefault="00B0738D" w:rsidP="00896D0C">
      <w:pPr>
        <w:pStyle w:val="Prrafodelista"/>
        <w:numPr>
          <w:ilvl w:val="0"/>
          <w:numId w:val="9"/>
        </w:numPr>
        <w:rPr>
          <w:rFonts w:ascii="Arial" w:hAnsi="Arial" w:cs="Arial"/>
          <w:b/>
          <w:bCs/>
          <w:color w:val="auto"/>
          <w:sz w:val="24"/>
          <w:szCs w:val="24"/>
          <w:lang w:val="es-CO"/>
        </w:rPr>
      </w:pPr>
      <w:r w:rsidRPr="00260F00">
        <w:rPr>
          <w:rFonts w:ascii="Arial" w:hAnsi="Arial" w:cs="Arial"/>
          <w:b/>
          <w:bCs/>
          <w:color w:val="auto"/>
          <w:sz w:val="24"/>
          <w:szCs w:val="24"/>
          <w:lang w:val="es-CO"/>
        </w:rPr>
        <w:t>Jefe de Administración y Finanzas:</w:t>
      </w:r>
    </w:p>
    <w:p w14:paraId="4DA92B07" w14:textId="77777777" w:rsidR="00B0738D" w:rsidRPr="00260F00" w:rsidRDefault="00B0738D" w:rsidP="00B0738D">
      <w:pPr>
        <w:pStyle w:val="Prrafodelista"/>
        <w:rPr>
          <w:rFonts w:ascii="Arial" w:hAnsi="Arial" w:cs="Arial"/>
          <w:b/>
          <w:bCs/>
          <w:color w:val="auto"/>
          <w:sz w:val="24"/>
          <w:szCs w:val="24"/>
          <w:lang w:val="es-CO"/>
        </w:rPr>
      </w:pPr>
    </w:p>
    <w:p w14:paraId="6DE48B26" w14:textId="77777777" w:rsidR="00B0738D" w:rsidRPr="00260F00" w:rsidRDefault="00B0738D" w:rsidP="00896D0C">
      <w:pPr>
        <w:pStyle w:val="Prrafodelista"/>
        <w:numPr>
          <w:ilvl w:val="0"/>
          <w:numId w:val="28"/>
        </w:numPr>
        <w:rPr>
          <w:rFonts w:ascii="Arial" w:hAnsi="Arial" w:cs="Arial"/>
          <w:color w:val="auto"/>
          <w:sz w:val="24"/>
          <w:szCs w:val="24"/>
          <w:lang w:val="es-CO"/>
        </w:rPr>
      </w:pPr>
      <w:r w:rsidRPr="00260F00">
        <w:rPr>
          <w:rFonts w:ascii="Arial" w:hAnsi="Arial" w:cs="Arial"/>
          <w:color w:val="auto"/>
          <w:sz w:val="24"/>
          <w:szCs w:val="24"/>
          <w:lang w:val="es-CO"/>
        </w:rPr>
        <w:t>Llevar control de costos y recursos utilizados.</w:t>
      </w:r>
    </w:p>
    <w:p w14:paraId="73BB2850" w14:textId="77777777" w:rsidR="00B0738D" w:rsidRPr="00260F00" w:rsidRDefault="00B0738D" w:rsidP="00896D0C">
      <w:pPr>
        <w:pStyle w:val="Prrafodelista"/>
        <w:numPr>
          <w:ilvl w:val="0"/>
          <w:numId w:val="28"/>
        </w:numPr>
        <w:rPr>
          <w:rFonts w:ascii="Arial" w:hAnsi="Arial" w:cs="Arial"/>
          <w:color w:val="auto"/>
          <w:sz w:val="24"/>
          <w:szCs w:val="24"/>
          <w:lang w:val="es-CO"/>
        </w:rPr>
      </w:pPr>
      <w:r w:rsidRPr="00260F00">
        <w:rPr>
          <w:rFonts w:ascii="Arial" w:hAnsi="Arial" w:cs="Arial"/>
          <w:color w:val="auto"/>
          <w:sz w:val="24"/>
          <w:szCs w:val="24"/>
          <w:lang w:val="es-CO"/>
        </w:rPr>
        <w:t>Gestionar requerimientos administrativos derivados del incidente.</w:t>
      </w:r>
    </w:p>
    <w:p w14:paraId="6E067A79" w14:textId="77777777" w:rsidR="00B0738D" w:rsidRPr="00260F00" w:rsidRDefault="00B0738D" w:rsidP="00896D0C">
      <w:pPr>
        <w:pStyle w:val="Prrafodelista"/>
        <w:numPr>
          <w:ilvl w:val="0"/>
          <w:numId w:val="28"/>
        </w:numPr>
        <w:rPr>
          <w:rFonts w:ascii="Arial" w:hAnsi="Arial" w:cs="Arial"/>
          <w:color w:val="auto"/>
          <w:sz w:val="24"/>
          <w:szCs w:val="24"/>
          <w:lang w:val="es-CO"/>
        </w:rPr>
      </w:pPr>
      <w:r w:rsidRPr="00260F00">
        <w:rPr>
          <w:rFonts w:ascii="Arial" w:hAnsi="Arial" w:cs="Arial"/>
          <w:color w:val="auto"/>
          <w:sz w:val="24"/>
          <w:szCs w:val="24"/>
          <w:lang w:val="es-CO"/>
        </w:rPr>
        <w:t>Consolidar soportes para informes posteriores.</w:t>
      </w:r>
    </w:p>
    <w:p w14:paraId="5FF50913" w14:textId="77777777" w:rsidR="00B710E5" w:rsidRPr="00260F00" w:rsidRDefault="00B710E5" w:rsidP="00B710E5">
      <w:pPr>
        <w:spacing w:after="0" w:line="240" w:lineRule="auto"/>
        <w:ind w:right="332"/>
        <w:rPr>
          <w:rFonts w:ascii="Arial" w:hAnsi="Arial" w:cs="Arial"/>
          <w:noProof/>
          <w:color w:val="auto"/>
          <w:sz w:val="24"/>
          <w:szCs w:val="24"/>
        </w:rPr>
      </w:pPr>
    </w:p>
    <w:p w14:paraId="6B0C5E31" w14:textId="1C7B0F8C" w:rsidR="00B0738D" w:rsidRPr="00260F00" w:rsidRDefault="00B0738D" w:rsidP="00896D0C">
      <w:pPr>
        <w:pStyle w:val="Ttulo1"/>
        <w:numPr>
          <w:ilvl w:val="2"/>
          <w:numId w:val="18"/>
        </w:numPr>
        <w:rPr>
          <w:rFonts w:ascii="Arial" w:hAnsi="Arial" w:cs="Arial"/>
          <w:color w:val="auto"/>
          <w:sz w:val="24"/>
          <w:szCs w:val="24"/>
          <w:lang w:val="es-CO"/>
        </w:rPr>
      </w:pPr>
      <w:bookmarkStart w:id="39" w:name="_Toc222158180"/>
      <w:bookmarkStart w:id="40" w:name="_Toc224581115"/>
      <w:r w:rsidRPr="00260F00">
        <w:rPr>
          <w:rFonts w:ascii="Arial" w:hAnsi="Arial" w:cs="Arial"/>
          <w:color w:val="auto"/>
          <w:sz w:val="24"/>
          <w:szCs w:val="24"/>
          <w:lang w:val="es-CO"/>
        </w:rPr>
        <w:t>PLANES DE ACCIÓN</w:t>
      </w:r>
      <w:bookmarkEnd w:id="39"/>
      <w:bookmarkEnd w:id="40"/>
    </w:p>
    <w:p w14:paraId="54867217" w14:textId="702DBAE6" w:rsidR="00B0738D" w:rsidRPr="00260F00" w:rsidRDefault="00B0738D" w:rsidP="00896D0C">
      <w:pPr>
        <w:pStyle w:val="Ttulo1"/>
        <w:numPr>
          <w:ilvl w:val="1"/>
          <w:numId w:val="30"/>
        </w:numPr>
        <w:rPr>
          <w:rFonts w:ascii="Arial" w:hAnsi="Arial" w:cs="Arial"/>
          <w:lang w:val="es-CO"/>
        </w:rPr>
      </w:pPr>
      <w:bookmarkStart w:id="41" w:name="_Toc222158179"/>
      <w:r w:rsidRPr="00260F00">
        <w:rPr>
          <w:rFonts w:ascii="Arial" w:hAnsi="Arial" w:cs="Arial"/>
          <w:color w:val="auto"/>
          <w:sz w:val="24"/>
          <w:szCs w:val="24"/>
          <w:lang w:val="es-CO"/>
        </w:rPr>
        <w:t xml:space="preserve"> </w:t>
      </w:r>
      <w:bookmarkStart w:id="42" w:name="_Toc224581116"/>
      <w:r w:rsidRPr="00260F00">
        <w:rPr>
          <w:rFonts w:ascii="Arial" w:hAnsi="Arial" w:cs="Arial"/>
          <w:color w:val="auto"/>
          <w:sz w:val="24"/>
          <w:szCs w:val="24"/>
          <w:lang w:val="es-CO"/>
        </w:rPr>
        <w:t>FUNCIONES BÁSICAS DE EMERGENCIA</w:t>
      </w:r>
      <w:bookmarkEnd w:id="41"/>
      <w:bookmarkEnd w:id="42"/>
    </w:p>
    <w:p w14:paraId="44D3B299" w14:textId="77777777" w:rsidR="00B0738D" w:rsidRPr="00260F00" w:rsidRDefault="00B0738D" w:rsidP="00B0738D">
      <w:pPr>
        <w:pStyle w:val="Default"/>
        <w:jc w:val="both"/>
        <w:rPr>
          <w:b/>
          <w:bCs/>
          <w:color w:val="auto"/>
          <w:lang w:val="es-CO"/>
        </w:rPr>
      </w:pPr>
    </w:p>
    <w:p w14:paraId="0877740C" w14:textId="49C75612" w:rsidR="00B0738D" w:rsidRPr="00260F00" w:rsidRDefault="00B0738D" w:rsidP="00B0738D">
      <w:pPr>
        <w:rPr>
          <w:rFonts w:ascii="Arial" w:hAnsi="Arial" w:cs="Arial"/>
          <w:noProof/>
          <w:color w:val="auto"/>
          <w:sz w:val="24"/>
          <w:szCs w:val="24"/>
        </w:rPr>
      </w:pPr>
      <w:r w:rsidRPr="00260F00">
        <w:rPr>
          <w:rFonts w:ascii="Arial" w:hAnsi="Arial" w:cs="Arial"/>
          <w:noProof/>
          <w:color w:val="auto"/>
          <w:sz w:val="24"/>
          <w:szCs w:val="24"/>
        </w:rPr>
        <w:t>Se deberá contar con servidores que por la misionalidad de la entidad cuentan con conocimientos integrales, como:</w:t>
      </w:r>
    </w:p>
    <w:p w14:paraId="69ABA961" w14:textId="77777777" w:rsidR="00B0738D" w:rsidRPr="00260F00" w:rsidRDefault="00B0738D" w:rsidP="00896D0C">
      <w:pPr>
        <w:pStyle w:val="Prrafodelista"/>
        <w:numPr>
          <w:ilvl w:val="0"/>
          <w:numId w:val="11"/>
        </w:numPr>
        <w:spacing w:after="0" w:line="240" w:lineRule="auto"/>
        <w:contextualSpacing w:val="0"/>
        <w:rPr>
          <w:rFonts w:ascii="Arial" w:hAnsi="Arial" w:cs="Arial"/>
          <w:noProof/>
          <w:color w:val="auto"/>
          <w:sz w:val="24"/>
          <w:szCs w:val="24"/>
        </w:rPr>
      </w:pPr>
      <w:r w:rsidRPr="00260F00">
        <w:rPr>
          <w:rFonts w:ascii="Arial" w:hAnsi="Arial" w:cs="Arial"/>
          <w:noProof/>
          <w:color w:val="auto"/>
          <w:sz w:val="24"/>
          <w:szCs w:val="24"/>
        </w:rPr>
        <w:t>Control y prevencion de incendios.</w:t>
      </w:r>
    </w:p>
    <w:p w14:paraId="798DD0D7" w14:textId="77777777" w:rsidR="00B0738D" w:rsidRPr="00260F00" w:rsidRDefault="00B0738D" w:rsidP="00896D0C">
      <w:pPr>
        <w:pStyle w:val="Prrafodelista"/>
        <w:numPr>
          <w:ilvl w:val="0"/>
          <w:numId w:val="11"/>
        </w:numPr>
        <w:spacing w:after="0" w:line="240" w:lineRule="auto"/>
        <w:contextualSpacing w:val="0"/>
        <w:rPr>
          <w:rFonts w:ascii="Arial" w:hAnsi="Arial" w:cs="Arial"/>
          <w:noProof/>
          <w:color w:val="auto"/>
          <w:sz w:val="24"/>
          <w:szCs w:val="24"/>
        </w:rPr>
      </w:pPr>
      <w:r w:rsidRPr="00260F00">
        <w:rPr>
          <w:rFonts w:ascii="Arial" w:hAnsi="Arial" w:cs="Arial"/>
          <w:noProof/>
          <w:color w:val="auto"/>
          <w:sz w:val="24"/>
          <w:szCs w:val="24"/>
        </w:rPr>
        <w:t>Primeros auxilios.</w:t>
      </w:r>
    </w:p>
    <w:p w14:paraId="5091C9CE" w14:textId="77777777" w:rsidR="00B0738D" w:rsidRPr="00260F00" w:rsidRDefault="00B0738D" w:rsidP="00896D0C">
      <w:pPr>
        <w:pStyle w:val="Prrafodelista"/>
        <w:numPr>
          <w:ilvl w:val="0"/>
          <w:numId w:val="11"/>
        </w:numPr>
        <w:spacing w:after="0" w:line="240" w:lineRule="auto"/>
        <w:contextualSpacing w:val="0"/>
        <w:rPr>
          <w:rFonts w:ascii="Arial" w:hAnsi="Arial" w:cs="Arial"/>
          <w:noProof/>
          <w:color w:val="auto"/>
          <w:sz w:val="24"/>
          <w:szCs w:val="24"/>
        </w:rPr>
      </w:pPr>
      <w:r w:rsidRPr="00260F00">
        <w:rPr>
          <w:rFonts w:ascii="Arial" w:hAnsi="Arial" w:cs="Arial"/>
          <w:noProof/>
          <w:color w:val="auto"/>
          <w:sz w:val="24"/>
          <w:szCs w:val="24"/>
        </w:rPr>
        <w:t>Evacuación.</w:t>
      </w:r>
    </w:p>
    <w:p w14:paraId="03F7CDDD" w14:textId="77777777" w:rsidR="00B0738D" w:rsidRPr="00260F00" w:rsidRDefault="00B0738D" w:rsidP="00896D0C">
      <w:pPr>
        <w:pStyle w:val="Prrafodelista"/>
        <w:numPr>
          <w:ilvl w:val="0"/>
          <w:numId w:val="11"/>
        </w:numPr>
        <w:spacing w:after="0" w:line="240" w:lineRule="auto"/>
        <w:contextualSpacing w:val="0"/>
        <w:rPr>
          <w:rFonts w:ascii="Arial" w:hAnsi="Arial" w:cs="Arial"/>
          <w:noProof/>
          <w:color w:val="auto"/>
          <w:sz w:val="24"/>
          <w:szCs w:val="24"/>
        </w:rPr>
      </w:pPr>
      <w:r w:rsidRPr="00260F00">
        <w:rPr>
          <w:rFonts w:ascii="Arial" w:hAnsi="Arial" w:cs="Arial"/>
          <w:noProof/>
          <w:color w:val="auto"/>
          <w:sz w:val="24"/>
          <w:szCs w:val="24"/>
        </w:rPr>
        <w:t>Busqueda y rescate</w:t>
      </w:r>
    </w:p>
    <w:p w14:paraId="54A14B96" w14:textId="77777777" w:rsidR="00B0738D" w:rsidRPr="00260F00" w:rsidRDefault="00B0738D" w:rsidP="00B0738D">
      <w:pPr>
        <w:pStyle w:val="Default"/>
        <w:jc w:val="both"/>
        <w:rPr>
          <w:b/>
          <w:bCs/>
          <w:color w:val="auto"/>
          <w:lang w:val="es-CO"/>
        </w:rPr>
      </w:pPr>
    </w:p>
    <w:p w14:paraId="4ADD8B17"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15</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B0738D" w:rsidRPr="00260F00" w14:paraId="66BC7BA3" w14:textId="77777777" w:rsidTr="00C27D77">
        <w:trPr>
          <w:trHeight w:val="235"/>
        </w:trPr>
        <w:tc>
          <w:tcPr>
            <w:tcW w:w="5000" w:type="pct"/>
            <w:gridSpan w:val="3"/>
            <w:shd w:val="clear" w:color="auto" w:fill="FFD966" w:themeFill="accent4" w:themeFillTint="99"/>
          </w:tcPr>
          <w:p w14:paraId="302DC3C7" w14:textId="77777777" w:rsidR="00B0738D" w:rsidRPr="00260F00" w:rsidRDefault="00B0738D" w:rsidP="00222303">
            <w:pPr>
              <w:jc w:val="center"/>
              <w:rPr>
                <w:rFonts w:ascii="Arial" w:hAnsi="Arial" w:cs="Arial"/>
                <w:color w:val="auto"/>
                <w:sz w:val="24"/>
                <w:szCs w:val="24"/>
              </w:rPr>
            </w:pPr>
            <w:r w:rsidRPr="00260F00">
              <w:rPr>
                <w:rFonts w:ascii="Arial" w:hAnsi="Arial" w:cs="Arial"/>
                <w:b/>
                <w:color w:val="auto"/>
                <w:spacing w:val="-2"/>
                <w:sz w:val="24"/>
                <w:szCs w:val="24"/>
              </w:rPr>
              <w:t>CONTRA INCENDIOS</w:t>
            </w:r>
          </w:p>
        </w:tc>
      </w:tr>
      <w:tr w:rsidR="00B0738D" w:rsidRPr="00260F00" w14:paraId="6769EA8E" w14:textId="77777777" w:rsidTr="00222303">
        <w:trPr>
          <w:trHeight w:val="275"/>
        </w:trPr>
        <w:tc>
          <w:tcPr>
            <w:tcW w:w="1667" w:type="pct"/>
            <w:shd w:val="clear" w:color="auto" w:fill="FFD966" w:themeFill="accent4" w:themeFillTint="99"/>
          </w:tcPr>
          <w:p w14:paraId="67E00DF4"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ANTES</w:t>
            </w:r>
          </w:p>
        </w:tc>
        <w:tc>
          <w:tcPr>
            <w:tcW w:w="1583" w:type="pct"/>
            <w:shd w:val="clear" w:color="auto" w:fill="FFD966" w:themeFill="accent4" w:themeFillTint="99"/>
          </w:tcPr>
          <w:p w14:paraId="19843F81"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DURANTE</w:t>
            </w:r>
          </w:p>
        </w:tc>
        <w:tc>
          <w:tcPr>
            <w:tcW w:w="1750" w:type="pct"/>
            <w:shd w:val="clear" w:color="auto" w:fill="FFD966" w:themeFill="accent4" w:themeFillTint="99"/>
          </w:tcPr>
          <w:p w14:paraId="018506FE"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DESPUÉS</w:t>
            </w:r>
          </w:p>
        </w:tc>
      </w:tr>
      <w:tr w:rsidR="00B0738D" w:rsidRPr="00260F00" w14:paraId="2DC7CFF6" w14:textId="77777777" w:rsidTr="00222303">
        <w:trPr>
          <w:trHeight w:val="639"/>
        </w:trPr>
        <w:tc>
          <w:tcPr>
            <w:tcW w:w="1667" w:type="pct"/>
            <w:vAlign w:val="center"/>
          </w:tcPr>
          <w:p w14:paraId="655830D6"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Mantener un inventario de equipos contra incendios</w:t>
            </w:r>
          </w:p>
          <w:p w14:paraId="0356729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Asistir a las capacitaciones</w:t>
            </w:r>
          </w:p>
          <w:p w14:paraId="2676AD19"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Realizar prácticas para mantenerse actualizado</w:t>
            </w:r>
          </w:p>
          <w:p w14:paraId="31DB724C"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Entrenar permanentemente</w:t>
            </w:r>
          </w:p>
          <w:p w14:paraId="4ABC9BC2"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Mantener un buen estado físico</w:t>
            </w:r>
          </w:p>
        </w:tc>
        <w:tc>
          <w:tcPr>
            <w:tcW w:w="1583" w:type="pct"/>
            <w:vAlign w:val="center"/>
          </w:tcPr>
          <w:p w14:paraId="40B04CA0"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Trasladar los equipos necesarios para el control</w:t>
            </w:r>
          </w:p>
          <w:p w14:paraId="46786639"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Evaluar el área afectada</w:t>
            </w:r>
          </w:p>
          <w:p w14:paraId="13F67938"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Revisar el área y controlar otras fuentes de ignición</w:t>
            </w:r>
          </w:p>
          <w:p w14:paraId="71950B05"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Apoyar grupos de Primeros Auxilios y Evacuación</w:t>
            </w:r>
          </w:p>
        </w:tc>
        <w:tc>
          <w:tcPr>
            <w:tcW w:w="1750" w:type="pct"/>
            <w:vAlign w:val="center"/>
          </w:tcPr>
          <w:p w14:paraId="7DD4A910"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Apoyar en el restablecimiento del área o zona afectada.</w:t>
            </w:r>
          </w:p>
          <w:p w14:paraId="6266BA8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Mantener y reponer equipos y elementos de protección personal utilizados.</w:t>
            </w:r>
          </w:p>
          <w:p w14:paraId="1A0EC6A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Evaluar las maniobras</w:t>
            </w:r>
          </w:p>
          <w:p w14:paraId="43E7C6F0" w14:textId="77777777" w:rsidR="00B0738D" w:rsidRPr="00260F00" w:rsidRDefault="00B0738D" w:rsidP="00B0738D">
            <w:pPr>
              <w:keepNext/>
              <w:rPr>
                <w:rFonts w:ascii="Arial" w:hAnsi="Arial" w:cs="Arial"/>
                <w:color w:val="auto"/>
                <w:sz w:val="24"/>
                <w:szCs w:val="24"/>
              </w:rPr>
            </w:pPr>
            <w:r w:rsidRPr="00260F00">
              <w:rPr>
                <w:rFonts w:ascii="Arial" w:hAnsi="Arial" w:cs="Arial"/>
                <w:color w:val="auto"/>
                <w:sz w:val="24"/>
                <w:szCs w:val="24"/>
              </w:rPr>
              <w:t>Ajustar el procedimiento</w:t>
            </w:r>
          </w:p>
        </w:tc>
      </w:tr>
    </w:tbl>
    <w:p w14:paraId="6581E3FC" w14:textId="17E7720D" w:rsidR="00B0738D" w:rsidRPr="00222303" w:rsidRDefault="00222303" w:rsidP="00222303">
      <w:pPr>
        <w:pStyle w:val="Descripcin"/>
        <w:jc w:val="center"/>
        <w:rPr>
          <w:rFonts w:ascii="Arial" w:hAnsi="Arial" w:cs="Arial"/>
          <w:b/>
          <w:bCs/>
          <w:i w:val="0"/>
          <w:iCs w:val="0"/>
          <w:color w:val="auto"/>
          <w:sz w:val="24"/>
          <w:szCs w:val="24"/>
        </w:rPr>
      </w:pPr>
      <w:r w:rsidRPr="00222303">
        <w:rPr>
          <w:rFonts w:ascii="Arial" w:hAnsi="Arial" w:cs="Arial"/>
          <w:b/>
          <w:bCs/>
          <w:i w:val="0"/>
          <w:color w:val="auto"/>
          <w:sz w:val="20"/>
          <w:szCs w:val="20"/>
        </w:rPr>
        <w:lastRenderedPageBreak/>
        <w:t>Fuente:</w:t>
      </w:r>
      <w:r w:rsidRPr="00222303">
        <w:rPr>
          <w:rFonts w:ascii="Arial" w:hAnsi="Arial" w:cs="Arial"/>
          <w:i w:val="0"/>
          <w:color w:val="auto"/>
          <w:sz w:val="20"/>
          <w:szCs w:val="20"/>
        </w:rPr>
        <w:t xml:space="preserve"> Elaboración propia UAE Cuerpo Oficial Bomberos Bogotá SGH – SST 2025.</w:t>
      </w:r>
    </w:p>
    <w:p w14:paraId="43142FA9"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16</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B0738D" w:rsidRPr="00260F00" w14:paraId="44A135CE" w14:textId="77777777" w:rsidTr="00C27D77">
        <w:trPr>
          <w:trHeight w:val="326"/>
        </w:trPr>
        <w:tc>
          <w:tcPr>
            <w:tcW w:w="5000" w:type="pct"/>
            <w:gridSpan w:val="3"/>
            <w:shd w:val="clear" w:color="auto" w:fill="FFD966" w:themeFill="accent4" w:themeFillTint="99"/>
          </w:tcPr>
          <w:p w14:paraId="78753C8F" w14:textId="77777777" w:rsidR="00B0738D" w:rsidRPr="00C27D77" w:rsidRDefault="00B0738D" w:rsidP="00222303">
            <w:pPr>
              <w:jc w:val="center"/>
              <w:rPr>
                <w:rFonts w:ascii="Arial" w:hAnsi="Arial" w:cs="Arial"/>
                <w:b/>
                <w:color w:val="auto"/>
                <w:spacing w:val="-2"/>
                <w:sz w:val="24"/>
                <w:szCs w:val="24"/>
              </w:rPr>
            </w:pPr>
            <w:r w:rsidRPr="00260F00">
              <w:rPr>
                <w:rFonts w:ascii="Arial" w:hAnsi="Arial" w:cs="Arial"/>
                <w:b/>
                <w:color w:val="auto"/>
                <w:spacing w:val="-2"/>
                <w:sz w:val="24"/>
                <w:szCs w:val="24"/>
              </w:rPr>
              <w:t>PRIMEROS AUXILIOS</w:t>
            </w:r>
          </w:p>
        </w:tc>
      </w:tr>
      <w:tr w:rsidR="00B0738D" w:rsidRPr="00260F00" w14:paraId="0995FE58" w14:textId="77777777" w:rsidTr="00C27D77">
        <w:trPr>
          <w:trHeight w:val="271"/>
        </w:trPr>
        <w:tc>
          <w:tcPr>
            <w:tcW w:w="1667" w:type="pct"/>
            <w:shd w:val="clear" w:color="auto" w:fill="FFD966" w:themeFill="accent4" w:themeFillTint="99"/>
          </w:tcPr>
          <w:p w14:paraId="779A036A"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ANTES</w:t>
            </w:r>
          </w:p>
        </w:tc>
        <w:tc>
          <w:tcPr>
            <w:tcW w:w="1876" w:type="pct"/>
            <w:shd w:val="clear" w:color="auto" w:fill="FFD966" w:themeFill="accent4" w:themeFillTint="99"/>
          </w:tcPr>
          <w:p w14:paraId="6A81E2B4"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DURANTE</w:t>
            </w:r>
          </w:p>
        </w:tc>
        <w:tc>
          <w:tcPr>
            <w:tcW w:w="1457" w:type="pct"/>
            <w:shd w:val="clear" w:color="auto" w:fill="FFD966" w:themeFill="accent4" w:themeFillTint="99"/>
          </w:tcPr>
          <w:p w14:paraId="13E3147F"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DESPUÉS</w:t>
            </w:r>
          </w:p>
        </w:tc>
      </w:tr>
      <w:tr w:rsidR="00B0738D" w:rsidRPr="00260F00" w14:paraId="129A4021" w14:textId="77777777" w:rsidTr="00B0738D">
        <w:tc>
          <w:tcPr>
            <w:tcW w:w="1667" w:type="pct"/>
            <w:vAlign w:val="center"/>
          </w:tcPr>
          <w:p w14:paraId="5A4B1DE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Asistir a capacitaciones y</w:t>
            </w:r>
          </w:p>
          <w:p w14:paraId="0EC72001"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Reentrenamientos</w:t>
            </w:r>
          </w:p>
          <w:p w14:paraId="08238E39"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Mantener un buen estado físico.</w:t>
            </w:r>
          </w:p>
          <w:p w14:paraId="5713DB99"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Entrenar permanentemente</w:t>
            </w:r>
          </w:p>
        </w:tc>
        <w:tc>
          <w:tcPr>
            <w:tcW w:w="1876" w:type="pct"/>
            <w:vAlign w:val="center"/>
          </w:tcPr>
          <w:p w14:paraId="2FDC73F2"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Evaluar el área y número de pacientes a atender.</w:t>
            </w:r>
          </w:p>
          <w:p w14:paraId="3758CBF4"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Limitar riesgos para el auxiliador y paciente</w:t>
            </w:r>
          </w:p>
          <w:p w14:paraId="64951C9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Prestar primeros auxilios en forma inmediata y oportuna</w:t>
            </w:r>
          </w:p>
          <w:p w14:paraId="4776BB99"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Reportar la situación de emergencia inmediatamente a entes de salud.</w:t>
            </w:r>
          </w:p>
        </w:tc>
        <w:tc>
          <w:tcPr>
            <w:tcW w:w="1457" w:type="pct"/>
            <w:vAlign w:val="center"/>
          </w:tcPr>
          <w:p w14:paraId="3107C841" w14:textId="77777777" w:rsidR="00B0738D" w:rsidRPr="00260F00" w:rsidRDefault="00B0738D" w:rsidP="00B0738D">
            <w:pPr>
              <w:keepNext/>
              <w:rPr>
                <w:rFonts w:ascii="Arial" w:hAnsi="Arial" w:cs="Arial"/>
                <w:color w:val="auto"/>
                <w:sz w:val="24"/>
                <w:szCs w:val="24"/>
              </w:rPr>
            </w:pPr>
            <w:r w:rsidRPr="00260F00">
              <w:rPr>
                <w:rFonts w:ascii="Arial" w:hAnsi="Arial" w:cs="Arial"/>
                <w:color w:val="auto"/>
                <w:sz w:val="24"/>
                <w:szCs w:val="24"/>
              </w:rPr>
              <w:t>Mantener y reponer equipos y elementos de protección personal utilizados.</w:t>
            </w:r>
          </w:p>
        </w:tc>
      </w:tr>
    </w:tbl>
    <w:p w14:paraId="429AF5A6" w14:textId="250F282D" w:rsidR="00B0738D" w:rsidRPr="00260F00" w:rsidRDefault="00222303" w:rsidP="00222303">
      <w:pPr>
        <w:jc w:val="center"/>
        <w:rPr>
          <w:rFonts w:ascii="Arial" w:hAnsi="Arial" w:cs="Arial"/>
          <w:b/>
          <w:bCs/>
          <w:color w:val="auto"/>
          <w:sz w:val="36"/>
          <w:szCs w:val="36"/>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CEBBF8"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17</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B0738D" w:rsidRPr="00260F00" w14:paraId="23F15AB9" w14:textId="77777777" w:rsidTr="008E193D">
        <w:trPr>
          <w:trHeight w:val="319"/>
          <w:tblHeader/>
        </w:trPr>
        <w:tc>
          <w:tcPr>
            <w:tcW w:w="5000" w:type="pct"/>
            <w:gridSpan w:val="3"/>
            <w:shd w:val="clear" w:color="auto" w:fill="FFD966" w:themeFill="accent4" w:themeFillTint="99"/>
          </w:tcPr>
          <w:p w14:paraId="0F0DEAB2" w14:textId="77777777" w:rsidR="00B0738D" w:rsidRPr="00260F00" w:rsidRDefault="00B0738D" w:rsidP="00222303">
            <w:pPr>
              <w:jc w:val="center"/>
              <w:rPr>
                <w:rFonts w:ascii="Arial" w:hAnsi="Arial" w:cs="Arial"/>
                <w:color w:val="auto"/>
                <w:sz w:val="24"/>
                <w:szCs w:val="24"/>
              </w:rPr>
            </w:pPr>
            <w:r w:rsidRPr="00260F00">
              <w:rPr>
                <w:rFonts w:ascii="Arial" w:hAnsi="Arial" w:cs="Arial"/>
                <w:b/>
                <w:color w:val="auto"/>
                <w:spacing w:val="-2"/>
                <w:sz w:val="24"/>
                <w:szCs w:val="24"/>
              </w:rPr>
              <w:t>EVACUACIÓN</w:t>
            </w:r>
          </w:p>
        </w:tc>
      </w:tr>
      <w:tr w:rsidR="00B0738D" w:rsidRPr="00260F00" w14:paraId="3D34604D" w14:textId="77777777" w:rsidTr="008E193D">
        <w:trPr>
          <w:trHeight w:val="231"/>
          <w:tblHeader/>
        </w:trPr>
        <w:tc>
          <w:tcPr>
            <w:tcW w:w="1666" w:type="pct"/>
            <w:shd w:val="clear" w:color="auto" w:fill="FFD966" w:themeFill="accent4" w:themeFillTint="99"/>
          </w:tcPr>
          <w:p w14:paraId="7D323D8D"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ANTES</w:t>
            </w:r>
          </w:p>
        </w:tc>
        <w:tc>
          <w:tcPr>
            <w:tcW w:w="1666" w:type="pct"/>
            <w:shd w:val="clear" w:color="auto" w:fill="FFD966" w:themeFill="accent4" w:themeFillTint="99"/>
          </w:tcPr>
          <w:p w14:paraId="0B703BF8"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DURANTE</w:t>
            </w:r>
          </w:p>
        </w:tc>
        <w:tc>
          <w:tcPr>
            <w:tcW w:w="1668" w:type="pct"/>
            <w:shd w:val="clear" w:color="auto" w:fill="FFD966" w:themeFill="accent4" w:themeFillTint="99"/>
          </w:tcPr>
          <w:p w14:paraId="6BB94260"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DESPUÉS</w:t>
            </w:r>
          </w:p>
        </w:tc>
      </w:tr>
      <w:tr w:rsidR="00B0738D" w:rsidRPr="00260F00" w14:paraId="37E96604" w14:textId="77777777" w:rsidTr="00B0738D">
        <w:trPr>
          <w:trHeight w:val="119"/>
        </w:trPr>
        <w:tc>
          <w:tcPr>
            <w:tcW w:w="1666" w:type="pct"/>
            <w:vAlign w:val="center"/>
          </w:tcPr>
          <w:p w14:paraId="1D5F348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Conocer y dominar los planos.</w:t>
            </w:r>
          </w:p>
          <w:p w14:paraId="686EEE9D"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Discutir y practicar procedimientos</w:t>
            </w:r>
          </w:p>
          <w:p w14:paraId="02C4F97F"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Establecer listado del personal a cargo en las evacuaciones</w:t>
            </w:r>
          </w:p>
          <w:p w14:paraId="59A4254C"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Conocer procedimientos para evacuación</w:t>
            </w:r>
          </w:p>
          <w:p w14:paraId="0937BC3E"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Conocer vías de evacuación y punto de reunión final</w:t>
            </w:r>
          </w:p>
        </w:tc>
        <w:tc>
          <w:tcPr>
            <w:tcW w:w="1666" w:type="pct"/>
            <w:vAlign w:val="center"/>
          </w:tcPr>
          <w:p w14:paraId="3A3D42A8"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Informar a los ocupantes del área asignada la necesidad de evacuar</w:t>
            </w:r>
          </w:p>
          <w:p w14:paraId="5B330058"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Recordar al personal a evacuar los procedimientos</w:t>
            </w:r>
          </w:p>
          <w:p w14:paraId="4EA11D97"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Dirigir la evacuación</w:t>
            </w:r>
          </w:p>
          <w:p w14:paraId="15F8F9BB"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Controlar brotes de pánico y/o histeria</w:t>
            </w:r>
          </w:p>
          <w:p w14:paraId="0B91468A"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Evitar que los ocupantes se devuelvan</w:t>
            </w:r>
          </w:p>
          <w:p w14:paraId="5F4BDA2C"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Ayudar u ordenar la ayuda para el personal con limitaciones</w:t>
            </w:r>
          </w:p>
        </w:tc>
        <w:tc>
          <w:tcPr>
            <w:tcW w:w="1668" w:type="pct"/>
            <w:vAlign w:val="center"/>
          </w:tcPr>
          <w:p w14:paraId="7BFDB31B"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Permanecer con los evacuados en el punto de reunión final</w:t>
            </w:r>
          </w:p>
          <w:p w14:paraId="4ECD0CF1"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Verificar el área cuando se autorice el reingreso</w:t>
            </w:r>
          </w:p>
          <w:p w14:paraId="2B765663"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lastRenderedPageBreak/>
              <w:t>Dirigir el reingreso del personal del área asignada</w:t>
            </w:r>
          </w:p>
          <w:p w14:paraId="75DCEFD3" w14:textId="77777777" w:rsidR="00B0738D" w:rsidRPr="00260F00" w:rsidRDefault="00B0738D" w:rsidP="00B0738D">
            <w:pPr>
              <w:keepNext/>
              <w:rPr>
                <w:rFonts w:ascii="Arial" w:hAnsi="Arial" w:cs="Arial"/>
                <w:color w:val="auto"/>
                <w:sz w:val="24"/>
                <w:szCs w:val="24"/>
              </w:rPr>
            </w:pPr>
            <w:r w:rsidRPr="00260F00">
              <w:rPr>
                <w:rFonts w:ascii="Arial" w:hAnsi="Arial" w:cs="Arial"/>
                <w:color w:val="auto"/>
                <w:sz w:val="24"/>
                <w:szCs w:val="24"/>
              </w:rPr>
              <w:t>Evaluar y ajustar los procedimientos con el director de evacuaciones</w:t>
            </w:r>
          </w:p>
        </w:tc>
      </w:tr>
    </w:tbl>
    <w:p w14:paraId="0FFB84BE" w14:textId="51851CD0" w:rsidR="00B0738D" w:rsidRPr="00260F00" w:rsidRDefault="00222303" w:rsidP="00222303">
      <w:pPr>
        <w:pStyle w:val="Default"/>
        <w:jc w:val="center"/>
        <w:rPr>
          <w:b/>
          <w:bCs/>
          <w:color w:val="auto"/>
          <w:lang w:val="es-CO"/>
        </w:rPr>
      </w:pPr>
      <w:r w:rsidRPr="00BC69DA">
        <w:rPr>
          <w:b/>
          <w:bCs/>
          <w:color w:val="auto"/>
          <w:sz w:val="20"/>
          <w:szCs w:val="20"/>
        </w:rPr>
        <w:lastRenderedPageBreak/>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F2025F8" w14:textId="77777777" w:rsidR="00B0738D" w:rsidRPr="00260F00" w:rsidRDefault="00B0738D" w:rsidP="00B0738D">
      <w:pPr>
        <w:pStyle w:val="Ttulo1"/>
        <w:ind w:left="465" w:firstLine="0"/>
        <w:rPr>
          <w:rFonts w:ascii="Arial" w:hAnsi="Arial" w:cs="Arial"/>
          <w:color w:val="auto"/>
          <w:sz w:val="24"/>
          <w:szCs w:val="24"/>
          <w:lang w:val="es-CO"/>
        </w:rPr>
      </w:pPr>
    </w:p>
    <w:p w14:paraId="4F5D76BB" w14:textId="77777777" w:rsidR="00B0738D" w:rsidRPr="00260F00" w:rsidRDefault="00B0738D" w:rsidP="00B0738D">
      <w:pPr>
        <w:pStyle w:val="Default"/>
        <w:jc w:val="both"/>
        <w:rPr>
          <w:b/>
          <w:bCs/>
          <w:color w:val="auto"/>
          <w:lang w:val="es-CO"/>
        </w:rPr>
      </w:pPr>
    </w:p>
    <w:p w14:paraId="4FA0C364"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18</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B0738D" w:rsidRPr="00260F00" w14:paraId="4A7FC122" w14:textId="77777777" w:rsidTr="008E193D">
        <w:trPr>
          <w:tblHeader/>
          <w:jc w:val="center"/>
        </w:trPr>
        <w:tc>
          <w:tcPr>
            <w:tcW w:w="5000" w:type="pct"/>
            <w:gridSpan w:val="2"/>
            <w:shd w:val="clear" w:color="auto" w:fill="FFD966" w:themeFill="accent4" w:themeFillTint="99"/>
          </w:tcPr>
          <w:p w14:paraId="6574BCE6"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Plan General</w:t>
            </w:r>
          </w:p>
        </w:tc>
      </w:tr>
      <w:tr w:rsidR="00B0738D" w:rsidRPr="00260F00" w14:paraId="1912A74C" w14:textId="77777777" w:rsidTr="002A4F74">
        <w:trPr>
          <w:jc w:val="center"/>
        </w:trPr>
        <w:tc>
          <w:tcPr>
            <w:tcW w:w="1195" w:type="pct"/>
            <w:vAlign w:val="center"/>
          </w:tcPr>
          <w:p w14:paraId="22211FAD"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805" w:type="pct"/>
          </w:tcPr>
          <w:p w14:paraId="6BC90005"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B0738D" w:rsidRPr="00260F00" w14:paraId="2794EAAD" w14:textId="77777777" w:rsidTr="002A4F74">
        <w:trPr>
          <w:jc w:val="center"/>
        </w:trPr>
        <w:tc>
          <w:tcPr>
            <w:tcW w:w="1195" w:type="pct"/>
            <w:vAlign w:val="center"/>
          </w:tcPr>
          <w:p w14:paraId="7BA8BC3D"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Responsable:</w:t>
            </w:r>
          </w:p>
        </w:tc>
        <w:tc>
          <w:tcPr>
            <w:tcW w:w="3805" w:type="pct"/>
          </w:tcPr>
          <w:p w14:paraId="134A61C1"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 xml:space="preserve">Director de emergencias o quien haga sus veces. </w:t>
            </w:r>
          </w:p>
        </w:tc>
      </w:tr>
      <w:tr w:rsidR="00B0738D" w:rsidRPr="00260F00" w14:paraId="38EB68AC" w14:textId="77777777" w:rsidTr="002A4F74">
        <w:trPr>
          <w:jc w:val="center"/>
        </w:trPr>
        <w:tc>
          <w:tcPr>
            <w:tcW w:w="1195" w:type="pct"/>
            <w:vAlign w:val="center"/>
          </w:tcPr>
          <w:p w14:paraId="16FBC638"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805" w:type="pct"/>
          </w:tcPr>
          <w:p w14:paraId="53EFFDE0"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Financieros - Técnicos –Tecnológicos -Físicos</w:t>
            </w:r>
          </w:p>
        </w:tc>
      </w:tr>
      <w:tr w:rsidR="00B0738D" w:rsidRPr="00260F00" w14:paraId="3582F513" w14:textId="77777777" w:rsidTr="002A4F74">
        <w:trPr>
          <w:jc w:val="center"/>
        </w:trPr>
        <w:tc>
          <w:tcPr>
            <w:tcW w:w="1195" w:type="pct"/>
            <w:vAlign w:val="center"/>
          </w:tcPr>
          <w:p w14:paraId="3A1B505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805" w:type="pct"/>
          </w:tcPr>
          <w:p w14:paraId="44E63335"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Analizar y actualizar periódicamente el análisis de vulnerabilidad y escenarios de riesgo.</w:t>
            </w:r>
          </w:p>
          <w:p w14:paraId="4E47600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Formular, revisar y actualizar los planes de acción específicos conforme a los riesgos identificados.</w:t>
            </w:r>
          </w:p>
          <w:p w14:paraId="233BDC5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las necesidades de capacitación y entrenamiento del personal, derivadas de los escenarios de riesgo priorizados.</w:t>
            </w:r>
          </w:p>
          <w:p w14:paraId="4A80A96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Programar y ejecutar jornadas de formación en respuesta a emergencias, Sistema Comando de Incidentes y manejo de recursos.</w:t>
            </w:r>
          </w:p>
          <w:p w14:paraId="44EEDBC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lastRenderedPageBreak/>
              <w:t>Gestionar y garantizar la disponibilidad de recursos físicos, técnicos y tecnológicos necesarios para la atención de emergencias.</w:t>
            </w:r>
          </w:p>
          <w:p w14:paraId="1A7276ED"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Coordinar con entidades externas los mecanismos de apoyo y articulación.</w:t>
            </w:r>
          </w:p>
          <w:p w14:paraId="344931D3"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Definir protocolos de activación del plan y cadena de llamadas.</w:t>
            </w:r>
          </w:p>
          <w:p w14:paraId="7709295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Incluir dentro de la planificación el manejo diferencial de personas con discapacidad y población vulnerable.</w:t>
            </w:r>
          </w:p>
        </w:tc>
      </w:tr>
      <w:tr w:rsidR="00B0738D" w:rsidRPr="00260F00" w14:paraId="64AFF71C" w14:textId="77777777" w:rsidTr="002A4F74">
        <w:trPr>
          <w:jc w:val="center"/>
        </w:trPr>
        <w:tc>
          <w:tcPr>
            <w:tcW w:w="1195" w:type="pct"/>
            <w:vAlign w:val="center"/>
          </w:tcPr>
          <w:p w14:paraId="7C009C1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Durante:</w:t>
            </w:r>
          </w:p>
        </w:tc>
        <w:tc>
          <w:tcPr>
            <w:tcW w:w="3805" w:type="pct"/>
          </w:tcPr>
          <w:p w14:paraId="3E6FFA90"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Activar formalmente el Plan de Emergencias y la estructura organizacional definida.</w:t>
            </w:r>
          </w:p>
          <w:p w14:paraId="68EC3DC0"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Coordinar la ejecución de los planes de acción específicos según el tipo de evento.</w:t>
            </w:r>
          </w:p>
          <w:p w14:paraId="4A09EDFA"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Dirigir la articulación entre áreas internas y entidades externas.</w:t>
            </w:r>
          </w:p>
          <w:p w14:paraId="79FB79FE"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Verificar la disponibilidad y uso adecuado de recursos.</w:t>
            </w:r>
          </w:p>
          <w:p w14:paraId="3F83EDE0"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Priorizar la protección de la vida, incluyendo personas con discapacidad o movilidad reducida.</w:t>
            </w:r>
          </w:p>
          <w:p w14:paraId="434973BB" w14:textId="77777777" w:rsidR="00B0738D" w:rsidRPr="00260F00" w:rsidRDefault="00B0738D" w:rsidP="00896D0C">
            <w:pPr>
              <w:pStyle w:val="NormalWeb"/>
              <w:numPr>
                <w:ilvl w:val="0"/>
                <w:numId w:val="12"/>
              </w:numPr>
              <w:rPr>
                <w:rFonts w:ascii="Arial" w:hAnsi="Arial" w:cs="Arial"/>
              </w:rPr>
            </w:pPr>
            <w:r w:rsidRPr="00260F00">
              <w:rPr>
                <w:rFonts w:ascii="Arial" w:hAnsi="Arial" w:cs="Arial"/>
              </w:rPr>
              <w:t>Mantener comunicación permanente y registro de decisiones adoptadas.</w:t>
            </w:r>
          </w:p>
          <w:p w14:paraId="73E9A01A" w14:textId="77777777" w:rsidR="00B0738D" w:rsidRPr="00260F00" w:rsidRDefault="00B0738D" w:rsidP="00896D0C">
            <w:pPr>
              <w:pStyle w:val="NormalWeb"/>
              <w:numPr>
                <w:ilvl w:val="0"/>
                <w:numId w:val="12"/>
              </w:numPr>
            </w:pPr>
            <w:r w:rsidRPr="00260F00">
              <w:rPr>
                <w:rFonts w:ascii="Arial" w:hAnsi="Arial" w:cs="Arial"/>
              </w:rPr>
              <w:t>Evaluar continuamente la necesidad de recursos adicionales.</w:t>
            </w:r>
          </w:p>
        </w:tc>
      </w:tr>
      <w:tr w:rsidR="00B0738D" w:rsidRPr="00260F00" w14:paraId="2AE1E9F8" w14:textId="77777777" w:rsidTr="002A4F74">
        <w:trPr>
          <w:jc w:val="center"/>
        </w:trPr>
        <w:tc>
          <w:tcPr>
            <w:tcW w:w="1195" w:type="pct"/>
            <w:vAlign w:val="center"/>
          </w:tcPr>
          <w:p w14:paraId="4DA7DC24"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Después:</w:t>
            </w:r>
          </w:p>
        </w:tc>
        <w:tc>
          <w:tcPr>
            <w:tcW w:w="3805" w:type="pct"/>
          </w:tcPr>
          <w:p w14:paraId="3BB52B4B"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Realizar evaluación integral de la respuesta implementada.</w:t>
            </w:r>
          </w:p>
          <w:p w14:paraId="304AAA6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fallas, oportunidades de mejora y lecciones aprendidas.</w:t>
            </w:r>
          </w:p>
          <w:p w14:paraId="3B77CFD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Actualizar los planes de acción con base en los resultados obtenidos.</w:t>
            </w:r>
          </w:p>
          <w:p w14:paraId="7E6D3B33"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Elaborar y consolidar el informe oficial del evento.</w:t>
            </w:r>
          </w:p>
          <w:p w14:paraId="3F851A6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Gestionar la reposición de recursos utilizados.</w:t>
            </w:r>
          </w:p>
          <w:p w14:paraId="7052931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Ajustar el programa de capacitación y entrenamiento conforme a las brechas identificadas.</w:t>
            </w:r>
          </w:p>
        </w:tc>
      </w:tr>
    </w:tbl>
    <w:p w14:paraId="78BE48E5" w14:textId="318DA57C" w:rsidR="00C27D77" w:rsidRPr="00222303" w:rsidRDefault="00222303" w:rsidP="00222303">
      <w:pPr>
        <w:pStyle w:val="Descripcin"/>
        <w:jc w:val="center"/>
        <w:rPr>
          <w:rFonts w:ascii="Arial" w:hAnsi="Arial" w:cs="Arial"/>
          <w:b/>
          <w:bCs/>
          <w:i w:val="0"/>
          <w:iCs w:val="0"/>
          <w:color w:val="auto"/>
          <w:sz w:val="22"/>
          <w:szCs w:val="22"/>
        </w:rPr>
      </w:pPr>
      <w:bookmarkStart w:id="43" w:name="_Toc445980127"/>
      <w:r w:rsidRPr="00222303">
        <w:rPr>
          <w:rFonts w:ascii="Arial" w:hAnsi="Arial" w:cs="Arial"/>
          <w:b/>
          <w:bCs/>
          <w:i w:val="0"/>
          <w:color w:val="auto"/>
          <w:sz w:val="20"/>
          <w:szCs w:val="20"/>
        </w:rPr>
        <w:t>Fuente:</w:t>
      </w:r>
      <w:r w:rsidRPr="00222303">
        <w:rPr>
          <w:rFonts w:ascii="Arial" w:hAnsi="Arial" w:cs="Arial"/>
          <w:i w:val="0"/>
          <w:color w:val="auto"/>
          <w:sz w:val="20"/>
          <w:szCs w:val="20"/>
        </w:rPr>
        <w:t xml:space="preserve"> Elaboración propia UAE Cuerpo Oficial Bomberos Bogotá SGH – SST 2025.</w:t>
      </w:r>
    </w:p>
    <w:p w14:paraId="31BA46F3"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19</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B0738D" w:rsidRPr="00260F00" w14:paraId="14D053AA" w14:textId="77777777" w:rsidTr="008E193D">
        <w:trPr>
          <w:tblHeader/>
          <w:jc w:val="center"/>
        </w:trPr>
        <w:tc>
          <w:tcPr>
            <w:tcW w:w="5000" w:type="pct"/>
            <w:gridSpan w:val="2"/>
            <w:shd w:val="clear" w:color="auto" w:fill="FFD966" w:themeFill="accent4" w:themeFillTint="99"/>
          </w:tcPr>
          <w:bookmarkEnd w:id="43"/>
          <w:p w14:paraId="5240A394" w14:textId="77777777" w:rsidR="00B0738D" w:rsidRPr="00260F00" w:rsidRDefault="00B0738D" w:rsidP="002A4F74">
            <w:pPr>
              <w:jc w:val="center"/>
              <w:rPr>
                <w:rFonts w:ascii="Arial" w:hAnsi="Arial" w:cs="Arial"/>
                <w:b/>
                <w:color w:val="auto"/>
                <w:sz w:val="16"/>
                <w:szCs w:val="16"/>
              </w:rPr>
            </w:pPr>
            <w:r w:rsidRPr="00260F00">
              <w:rPr>
                <w:rFonts w:ascii="Arial" w:hAnsi="Arial" w:cs="Arial"/>
                <w:b/>
                <w:color w:val="auto"/>
                <w:sz w:val="24"/>
                <w:szCs w:val="16"/>
              </w:rPr>
              <w:t>Plan de Seguridad</w:t>
            </w:r>
          </w:p>
        </w:tc>
      </w:tr>
      <w:tr w:rsidR="00B0738D" w:rsidRPr="00260F00" w14:paraId="6BAC959A" w14:textId="77777777" w:rsidTr="002A4F74">
        <w:trPr>
          <w:jc w:val="center"/>
        </w:trPr>
        <w:tc>
          <w:tcPr>
            <w:tcW w:w="1195" w:type="pct"/>
            <w:vAlign w:val="center"/>
          </w:tcPr>
          <w:p w14:paraId="17264DA5"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805" w:type="pct"/>
          </w:tcPr>
          <w:p w14:paraId="337D5EDA"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B0738D" w:rsidRPr="00260F00" w14:paraId="0B5500CA" w14:textId="77777777" w:rsidTr="002A4F74">
        <w:trPr>
          <w:jc w:val="center"/>
        </w:trPr>
        <w:tc>
          <w:tcPr>
            <w:tcW w:w="1195" w:type="pct"/>
            <w:vAlign w:val="center"/>
          </w:tcPr>
          <w:p w14:paraId="56F42EED"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Responsable:</w:t>
            </w:r>
          </w:p>
        </w:tc>
        <w:tc>
          <w:tcPr>
            <w:tcW w:w="3805" w:type="pct"/>
          </w:tcPr>
          <w:p w14:paraId="70B92F35"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Funcionario designado para la coordinación de seguridad o quien asuma el rol durante la activación del plan.</w:t>
            </w:r>
          </w:p>
        </w:tc>
      </w:tr>
      <w:tr w:rsidR="00B0738D" w:rsidRPr="00260F00" w14:paraId="5DB233BB" w14:textId="77777777" w:rsidTr="002A4F74">
        <w:trPr>
          <w:jc w:val="center"/>
        </w:trPr>
        <w:tc>
          <w:tcPr>
            <w:tcW w:w="1195" w:type="pct"/>
            <w:vAlign w:val="center"/>
          </w:tcPr>
          <w:p w14:paraId="570BF4A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805" w:type="pct"/>
          </w:tcPr>
          <w:p w14:paraId="00B5E8D7"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B0738D" w:rsidRPr="00260F00" w14:paraId="6B141220" w14:textId="77777777" w:rsidTr="002A4F74">
        <w:trPr>
          <w:jc w:val="center"/>
        </w:trPr>
        <w:tc>
          <w:tcPr>
            <w:tcW w:w="1195" w:type="pct"/>
            <w:vAlign w:val="center"/>
          </w:tcPr>
          <w:p w14:paraId="18776C8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Riesgos Asociados:</w:t>
            </w:r>
          </w:p>
        </w:tc>
        <w:tc>
          <w:tcPr>
            <w:tcW w:w="3805" w:type="pct"/>
          </w:tcPr>
          <w:p w14:paraId="388BED1C"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B0738D" w:rsidRPr="00260F00" w14:paraId="36260157" w14:textId="77777777" w:rsidTr="002A4F74">
        <w:trPr>
          <w:jc w:val="center"/>
        </w:trPr>
        <w:tc>
          <w:tcPr>
            <w:tcW w:w="1195" w:type="pct"/>
            <w:vAlign w:val="center"/>
          </w:tcPr>
          <w:p w14:paraId="7C08565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805" w:type="pct"/>
          </w:tcPr>
          <w:p w14:paraId="66E596EE"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el funcionamiento de sistemas de seguridad física (cámaras, controles de acceso, cerraduras).</w:t>
            </w:r>
          </w:p>
          <w:p w14:paraId="10DC1962"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Actualizar procedimientos de ingreso y salida de visitantes.</w:t>
            </w:r>
          </w:p>
          <w:p w14:paraId="66C66DCF"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señalización de áreas restringidas.</w:t>
            </w:r>
          </w:p>
          <w:p w14:paraId="656F9AA7"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procedimientos de respaldo y recuperación de información (back-ups).</w:t>
            </w:r>
          </w:p>
          <w:p w14:paraId="058CED8F"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puntos críticos que requieran protección prioritaria.</w:t>
            </w:r>
          </w:p>
          <w:p w14:paraId="0A824837"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necesidades de capacitación en manejo de información sensible y protocolos de seguridad.</w:t>
            </w:r>
          </w:p>
          <w:p w14:paraId="43192179"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Revisar pólizas de aseguramiento de bienes institucionales.</w:t>
            </w:r>
          </w:p>
        </w:tc>
      </w:tr>
      <w:tr w:rsidR="00B0738D" w:rsidRPr="00260F00" w14:paraId="5A88F4A7" w14:textId="77777777" w:rsidTr="002A4F74">
        <w:trPr>
          <w:jc w:val="center"/>
        </w:trPr>
        <w:tc>
          <w:tcPr>
            <w:tcW w:w="1195" w:type="pct"/>
            <w:vAlign w:val="center"/>
          </w:tcPr>
          <w:p w14:paraId="6B0E2D0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Durante:</w:t>
            </w:r>
          </w:p>
        </w:tc>
        <w:tc>
          <w:tcPr>
            <w:tcW w:w="3805" w:type="pct"/>
          </w:tcPr>
          <w:p w14:paraId="19E2A895"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rPr>
              <w:t>Controlar los accesos y garantizar la custodia de bienes e información institucional durante la emergencia</w:t>
            </w:r>
            <w:r w:rsidRPr="00260F00">
              <w:rPr>
                <w:rFonts w:ascii="Arial" w:hAnsi="Arial" w:cs="Arial"/>
                <w:snapToGrid w:val="0"/>
                <w:color w:val="auto"/>
                <w:sz w:val="24"/>
                <w:szCs w:val="24"/>
                <w:lang w:val="es-CO"/>
              </w:rPr>
              <w:t>.</w:t>
            </w:r>
          </w:p>
          <w:p w14:paraId="276A2EC7"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la custodia de documentos sensibles y equipos críticos.</w:t>
            </w:r>
          </w:p>
          <w:p w14:paraId="2F91492F"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Restringir el ingreso de personal no autorizado.</w:t>
            </w:r>
          </w:p>
          <w:p w14:paraId="73B14F16"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Apoyar la evacuación segura evitando situaciones de riesgo público.</w:t>
            </w:r>
          </w:p>
          <w:p w14:paraId="7433F5FA"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Mantener comunicación permanente con el Director de Emergencias (comandante del incidente durante la activación del plan).</w:t>
            </w:r>
          </w:p>
          <w:p w14:paraId="087062BF" w14:textId="77777777" w:rsidR="00B0738D" w:rsidRPr="00260F00" w:rsidRDefault="00B0738D" w:rsidP="00896D0C">
            <w:pPr>
              <w:pStyle w:val="Prrafodelista"/>
              <w:numPr>
                <w:ilvl w:val="0"/>
                <w:numId w:val="12"/>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Registrar incidentes de seguridad presentados durante la emergencia.</w:t>
            </w:r>
          </w:p>
        </w:tc>
      </w:tr>
      <w:tr w:rsidR="00B0738D" w:rsidRPr="00260F00" w14:paraId="3A8C9219" w14:textId="77777777" w:rsidTr="002A4F74">
        <w:trPr>
          <w:jc w:val="center"/>
        </w:trPr>
        <w:tc>
          <w:tcPr>
            <w:tcW w:w="1195" w:type="pct"/>
            <w:vAlign w:val="center"/>
          </w:tcPr>
          <w:p w14:paraId="531E9E82"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Después:</w:t>
            </w:r>
          </w:p>
        </w:tc>
        <w:tc>
          <w:tcPr>
            <w:tcW w:w="3805" w:type="pct"/>
          </w:tcPr>
          <w:p w14:paraId="58B3B405"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Evaluar daños, pérdidas y vulneraciones de seguridad.</w:t>
            </w:r>
          </w:p>
          <w:p w14:paraId="010E1902"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Reportar afectaciones a bienes e información.</w:t>
            </w:r>
          </w:p>
          <w:p w14:paraId="14E2188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Gestionar reclamaciones ante aseguradoras si aplica.</w:t>
            </w:r>
          </w:p>
          <w:p w14:paraId="40D2B7E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Ajustar protocolos de seguridad según lecciones aprendidas.</w:t>
            </w:r>
          </w:p>
          <w:p w14:paraId="6EE4D564"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brechas de recursos o capacitación detectadas durante el evento.</w:t>
            </w:r>
          </w:p>
          <w:p w14:paraId="06CE7C8B" w14:textId="0E75B6B0" w:rsidR="00B0738D" w:rsidRPr="008E193D" w:rsidRDefault="00B0738D" w:rsidP="008E193D">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Implementar acciones de mejora y seguimiento.</w:t>
            </w:r>
          </w:p>
        </w:tc>
      </w:tr>
    </w:tbl>
    <w:p w14:paraId="3DCDAC5D" w14:textId="2212436A" w:rsidR="00B0738D" w:rsidRPr="00260F00" w:rsidRDefault="00222303" w:rsidP="00222303">
      <w:pPr>
        <w:jc w:val="center"/>
        <w:rPr>
          <w:rFonts w:ascii="Arial" w:hAnsi="Arial" w:cs="Arial"/>
          <w:color w:val="auto"/>
          <w:sz w:val="24"/>
          <w:szCs w:val="24"/>
        </w:rPr>
      </w:pPr>
      <w:bookmarkStart w:id="44" w:name="_Toc445980129"/>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A8D43C2"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lastRenderedPageBreak/>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20</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B0738D" w:rsidRPr="00260F00" w14:paraId="631E07B3" w14:textId="77777777" w:rsidTr="00C27D77">
        <w:trPr>
          <w:tblHeader/>
          <w:jc w:val="center"/>
        </w:trPr>
        <w:tc>
          <w:tcPr>
            <w:tcW w:w="5000" w:type="pct"/>
            <w:gridSpan w:val="2"/>
            <w:shd w:val="clear" w:color="auto" w:fill="FFD966" w:themeFill="accent4" w:themeFillTint="99"/>
          </w:tcPr>
          <w:p w14:paraId="086D45DE" w14:textId="77777777" w:rsidR="00B0738D" w:rsidRPr="00260F00" w:rsidRDefault="00B0738D" w:rsidP="00222303">
            <w:pPr>
              <w:jc w:val="center"/>
              <w:rPr>
                <w:rFonts w:ascii="Arial" w:hAnsi="Arial" w:cs="Arial"/>
                <w:b/>
                <w:color w:val="auto"/>
                <w:sz w:val="24"/>
                <w:szCs w:val="24"/>
              </w:rPr>
            </w:pPr>
            <w:r w:rsidRPr="00260F00">
              <w:rPr>
                <w:rFonts w:ascii="Arial" w:hAnsi="Arial" w:cs="Arial"/>
                <w:b/>
                <w:color w:val="auto"/>
                <w:sz w:val="24"/>
                <w:szCs w:val="24"/>
              </w:rPr>
              <w:t>Plan de primeros auxilios</w:t>
            </w:r>
          </w:p>
        </w:tc>
      </w:tr>
      <w:tr w:rsidR="00B0738D" w:rsidRPr="00260F00" w14:paraId="039A7560" w14:textId="77777777" w:rsidTr="002A4F74">
        <w:trPr>
          <w:jc w:val="center"/>
        </w:trPr>
        <w:tc>
          <w:tcPr>
            <w:tcW w:w="1195" w:type="pct"/>
            <w:vAlign w:val="center"/>
          </w:tcPr>
          <w:p w14:paraId="121A44C2"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805" w:type="pct"/>
          </w:tcPr>
          <w:p w14:paraId="14CC7B14"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B0738D" w:rsidRPr="00260F00" w14:paraId="5C41A96F" w14:textId="77777777" w:rsidTr="002A4F74">
        <w:trPr>
          <w:jc w:val="center"/>
        </w:trPr>
        <w:tc>
          <w:tcPr>
            <w:tcW w:w="1195" w:type="pct"/>
            <w:vAlign w:val="center"/>
          </w:tcPr>
          <w:p w14:paraId="5795A5D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Responsable:</w:t>
            </w:r>
          </w:p>
        </w:tc>
        <w:tc>
          <w:tcPr>
            <w:tcW w:w="3805" w:type="pct"/>
          </w:tcPr>
          <w:p w14:paraId="2306F069" w14:textId="7F3DDF94"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personal designado con formación en primeros auxilios.</w:t>
            </w:r>
          </w:p>
        </w:tc>
      </w:tr>
      <w:tr w:rsidR="00B0738D" w:rsidRPr="00260F00" w14:paraId="1C439C45" w14:textId="77777777" w:rsidTr="002A4F74">
        <w:trPr>
          <w:jc w:val="center"/>
        </w:trPr>
        <w:tc>
          <w:tcPr>
            <w:tcW w:w="1195" w:type="pct"/>
            <w:vAlign w:val="center"/>
          </w:tcPr>
          <w:p w14:paraId="5E0DF77E"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805" w:type="pct"/>
          </w:tcPr>
          <w:p w14:paraId="58DC7364"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B0738D" w:rsidRPr="00260F00" w14:paraId="1D262302" w14:textId="77777777" w:rsidTr="002A4F74">
        <w:trPr>
          <w:jc w:val="center"/>
        </w:trPr>
        <w:tc>
          <w:tcPr>
            <w:tcW w:w="1195" w:type="pct"/>
            <w:vAlign w:val="center"/>
          </w:tcPr>
          <w:p w14:paraId="68CECDD8"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Riesgos Asociados:</w:t>
            </w:r>
          </w:p>
        </w:tc>
        <w:tc>
          <w:tcPr>
            <w:tcW w:w="3805" w:type="pct"/>
          </w:tcPr>
          <w:p w14:paraId="60BBBBF2"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Exposición a fluidos corporales, riesgo biológico, posturas forzadas durante movilización de pacientes, estrés operativo.</w:t>
            </w:r>
          </w:p>
        </w:tc>
      </w:tr>
      <w:tr w:rsidR="00B0738D" w:rsidRPr="00260F00" w14:paraId="22E31A35" w14:textId="77777777" w:rsidTr="002A4F74">
        <w:trPr>
          <w:jc w:val="center"/>
        </w:trPr>
        <w:tc>
          <w:tcPr>
            <w:tcW w:w="1195" w:type="pct"/>
            <w:vAlign w:val="center"/>
          </w:tcPr>
          <w:p w14:paraId="5B19D36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805" w:type="pct"/>
          </w:tcPr>
          <w:p w14:paraId="08CEE6F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dotación y vigencia de insumos de botiquines.</w:t>
            </w:r>
          </w:p>
          <w:p w14:paraId="047E4F9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mantenimiento y operatividad del DEA.</w:t>
            </w:r>
          </w:p>
          <w:p w14:paraId="7CC03BD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rutas de evacuación para traslado de lesionados.</w:t>
            </w:r>
          </w:p>
          <w:p w14:paraId="75C51EE4"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Mantener actualizado el directorio de entidades de salud.</w:t>
            </w:r>
          </w:p>
          <w:p w14:paraId="263F050B"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Programar capacitaciones periódicas en primeros auxilios, RCP y uso del DEA.</w:t>
            </w:r>
          </w:p>
          <w:p w14:paraId="5AB1465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personal con condiciones de salud especiales que puedan requerir atención prioritaria.</w:t>
            </w:r>
          </w:p>
          <w:p w14:paraId="5DE48585"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lang w:val="es-CO"/>
              </w:rPr>
              <w:t>Verificar disponibilidad de elementos de bioseguridad.</w:t>
            </w:r>
          </w:p>
        </w:tc>
      </w:tr>
      <w:tr w:rsidR="00B0738D" w:rsidRPr="00260F00" w14:paraId="22298F00" w14:textId="77777777" w:rsidTr="002A4F74">
        <w:trPr>
          <w:jc w:val="center"/>
        </w:trPr>
        <w:tc>
          <w:tcPr>
            <w:tcW w:w="1195" w:type="pct"/>
            <w:vAlign w:val="center"/>
          </w:tcPr>
          <w:p w14:paraId="7D712364"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Durante:</w:t>
            </w:r>
          </w:p>
        </w:tc>
        <w:tc>
          <w:tcPr>
            <w:tcW w:w="3805" w:type="pct"/>
          </w:tcPr>
          <w:p w14:paraId="78679FBF"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Evaluar la escena garantizando condiciones seguras.</w:t>
            </w:r>
          </w:p>
          <w:p w14:paraId="3A685C4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Brindar atención primaria y estabilización del paciente.</w:t>
            </w:r>
          </w:p>
          <w:p w14:paraId="50A9977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Aplicar protocolos de bioseguridad.</w:t>
            </w:r>
          </w:p>
          <w:p w14:paraId="1524917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Coordinar traslado asistencial si la condición lo requiere.</w:t>
            </w:r>
          </w:p>
          <w:p w14:paraId="36EE396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Priorizar atención a personas con discapacidad, movilidad reducida o condiciones médicas preexistentes.</w:t>
            </w:r>
          </w:p>
          <w:p w14:paraId="6C1D322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Registrar datos básicos del paciente y atención brindada.</w:t>
            </w:r>
          </w:p>
          <w:p w14:paraId="371B0207"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lang w:val="es-CO"/>
              </w:rPr>
              <w:t>Informar al Director de Emergencias (comandante del incidente) sobre el estado de los lesionados.</w:t>
            </w:r>
          </w:p>
        </w:tc>
      </w:tr>
      <w:tr w:rsidR="00B0738D" w:rsidRPr="00260F00" w14:paraId="156D10F7" w14:textId="77777777" w:rsidTr="002A4F74">
        <w:trPr>
          <w:jc w:val="center"/>
        </w:trPr>
        <w:tc>
          <w:tcPr>
            <w:tcW w:w="1195" w:type="pct"/>
            <w:vAlign w:val="center"/>
          </w:tcPr>
          <w:p w14:paraId="2F5FBF47"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Después:</w:t>
            </w:r>
          </w:p>
        </w:tc>
        <w:tc>
          <w:tcPr>
            <w:tcW w:w="3805" w:type="pct"/>
          </w:tcPr>
          <w:p w14:paraId="0739DD3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reposición de insumos utilizados.</w:t>
            </w:r>
          </w:p>
          <w:p w14:paraId="51E73E7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Entregar registro consolidado de pacientes atendidos.</w:t>
            </w:r>
          </w:p>
          <w:p w14:paraId="2F547F1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Realizar evaluación de la atención brindada.</w:t>
            </w:r>
          </w:p>
          <w:p w14:paraId="579CC57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necesidades de capacitación adicional.</w:t>
            </w:r>
          </w:p>
          <w:p w14:paraId="344F2DF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Actualizar inventarios y protocolos si se evidencian fallas.</w:t>
            </w:r>
          </w:p>
          <w:p w14:paraId="5CA3DD4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lastRenderedPageBreak/>
              <w:t>Implementar acciones de mejora derivadas del evento.</w:t>
            </w:r>
          </w:p>
        </w:tc>
      </w:tr>
      <w:tr w:rsidR="00B0738D" w:rsidRPr="00260F00" w14:paraId="53B875E8" w14:textId="77777777" w:rsidTr="002A4F74">
        <w:trPr>
          <w:jc w:val="center"/>
        </w:trPr>
        <w:tc>
          <w:tcPr>
            <w:tcW w:w="1195" w:type="pct"/>
            <w:vAlign w:val="center"/>
          </w:tcPr>
          <w:p w14:paraId="1430863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Componente TRIAGE</w:t>
            </w:r>
          </w:p>
        </w:tc>
        <w:tc>
          <w:tcPr>
            <w:tcW w:w="3805" w:type="pct"/>
          </w:tcPr>
          <w:p w14:paraId="249A6F9C" w14:textId="77777777" w:rsidR="00B0738D" w:rsidRPr="00260F00" w:rsidRDefault="00B0738D" w:rsidP="00B0738D">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 xml:space="preserve">Objetivo: </w:t>
            </w:r>
            <w:r w:rsidRPr="00260F00">
              <w:rPr>
                <w:rFonts w:ascii="Arial" w:hAnsi="Arial" w:cs="Arial"/>
                <w:snapToGrid w:val="0"/>
                <w:color w:val="auto"/>
                <w:sz w:val="24"/>
                <w:szCs w:val="24"/>
              </w:rPr>
              <w:t>Clasificar a los lesionados según su condición clínica, priorizando la atención y traslado conforme al nivel de urgencia.</w:t>
            </w:r>
          </w:p>
        </w:tc>
      </w:tr>
      <w:tr w:rsidR="00B0738D" w:rsidRPr="00260F00" w14:paraId="4259D962" w14:textId="77777777" w:rsidTr="002A4F74">
        <w:trPr>
          <w:jc w:val="center"/>
        </w:trPr>
        <w:tc>
          <w:tcPr>
            <w:tcW w:w="1195" w:type="pct"/>
            <w:vAlign w:val="center"/>
          </w:tcPr>
          <w:p w14:paraId="669034FF"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Criterios de clasificación</w:t>
            </w:r>
          </w:p>
        </w:tc>
        <w:tc>
          <w:tcPr>
            <w:tcW w:w="3805" w:type="pct"/>
          </w:tcPr>
          <w:p w14:paraId="454E142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b/>
                <w:bCs/>
                <w:snapToGrid w:val="0"/>
                <w:color w:val="auto"/>
                <w:sz w:val="24"/>
                <w:szCs w:val="24"/>
                <w:lang w:val="es-CO"/>
              </w:rPr>
              <w:t>Prioridad I (Rojo):</w:t>
            </w:r>
            <w:r w:rsidRPr="00260F00">
              <w:rPr>
                <w:rFonts w:ascii="Arial" w:hAnsi="Arial" w:cs="Arial"/>
                <w:snapToGrid w:val="0"/>
                <w:color w:val="auto"/>
                <w:sz w:val="24"/>
                <w:szCs w:val="24"/>
                <w:lang w:val="es-CO"/>
              </w:rPr>
              <w:t xml:space="preserve"> Lesiones graves con riesgo vital inmediato.</w:t>
            </w:r>
          </w:p>
          <w:p w14:paraId="5F68A74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b/>
                <w:bCs/>
                <w:snapToGrid w:val="0"/>
                <w:color w:val="auto"/>
                <w:sz w:val="24"/>
                <w:szCs w:val="24"/>
                <w:lang w:val="es-CO"/>
              </w:rPr>
              <w:t>Prioridad II (Amarillo):</w:t>
            </w:r>
            <w:r w:rsidRPr="00260F00">
              <w:rPr>
                <w:rFonts w:ascii="Arial" w:hAnsi="Arial" w:cs="Arial"/>
                <w:snapToGrid w:val="0"/>
                <w:color w:val="auto"/>
                <w:sz w:val="24"/>
                <w:szCs w:val="24"/>
                <w:lang w:val="es-CO"/>
              </w:rPr>
              <w:t xml:space="preserve"> Lesiones moderadas que requieren atención prioritaria sin riesgo vital inmediato.</w:t>
            </w:r>
          </w:p>
          <w:p w14:paraId="4CE68A6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b/>
                <w:bCs/>
                <w:snapToGrid w:val="0"/>
                <w:color w:val="auto"/>
                <w:sz w:val="24"/>
                <w:szCs w:val="24"/>
                <w:lang w:val="es-CO"/>
              </w:rPr>
              <w:t>Prioridad III (Verde):</w:t>
            </w:r>
            <w:r w:rsidRPr="00260F00">
              <w:rPr>
                <w:rFonts w:ascii="Arial" w:hAnsi="Arial" w:cs="Arial"/>
                <w:snapToGrid w:val="0"/>
                <w:color w:val="auto"/>
                <w:sz w:val="24"/>
                <w:szCs w:val="24"/>
                <w:lang w:val="es-CO"/>
              </w:rPr>
              <w:t xml:space="preserve"> Lesiones leves.</w:t>
            </w:r>
          </w:p>
          <w:p w14:paraId="4358D7C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b/>
                <w:bCs/>
                <w:snapToGrid w:val="0"/>
                <w:color w:val="auto"/>
                <w:sz w:val="24"/>
                <w:szCs w:val="24"/>
                <w:lang w:val="es-CO"/>
              </w:rPr>
              <w:t>Prioridad 0 (Negro):</w:t>
            </w:r>
            <w:r w:rsidRPr="00260F00">
              <w:rPr>
                <w:rFonts w:ascii="Arial" w:hAnsi="Arial" w:cs="Arial"/>
                <w:snapToGrid w:val="0"/>
                <w:color w:val="auto"/>
                <w:sz w:val="24"/>
                <w:szCs w:val="24"/>
                <w:lang w:val="es-CO"/>
              </w:rPr>
              <w:t xml:space="preserve"> Sin signos vitales o lesiones incompatibles con la vida.</w:t>
            </w:r>
          </w:p>
        </w:tc>
      </w:tr>
      <w:tr w:rsidR="00B0738D" w:rsidRPr="00260F00" w14:paraId="788BB42F" w14:textId="77777777" w:rsidTr="002A4F74">
        <w:trPr>
          <w:jc w:val="center"/>
        </w:trPr>
        <w:tc>
          <w:tcPr>
            <w:tcW w:w="1195" w:type="pct"/>
            <w:vAlign w:val="center"/>
          </w:tcPr>
          <w:p w14:paraId="0BF56F61"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Acciones</w:t>
            </w:r>
          </w:p>
        </w:tc>
        <w:tc>
          <w:tcPr>
            <w:tcW w:w="3805" w:type="pct"/>
          </w:tcPr>
          <w:p w14:paraId="61BE897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Evaluar seguridad de la escena antes de intervenir.</w:t>
            </w:r>
          </w:p>
          <w:p w14:paraId="65AD9BE2"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Realizar valoración primaria (ABC).</w:t>
            </w:r>
          </w:p>
          <w:p w14:paraId="504229A2"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Marcar y registrar clasificación.</w:t>
            </w:r>
          </w:p>
          <w:p w14:paraId="1544015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Informar al Director de Emergencias / Comandante del Incidente.</w:t>
            </w:r>
          </w:p>
          <w:p w14:paraId="6CF4707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260F00">
              <w:rPr>
                <w:rFonts w:ascii="Arial" w:hAnsi="Arial" w:cs="Arial"/>
                <w:snapToGrid w:val="0"/>
                <w:color w:val="auto"/>
                <w:sz w:val="24"/>
                <w:szCs w:val="24"/>
                <w:lang w:val="es-CO"/>
              </w:rPr>
              <w:t>Coordinar traslado según prioridad.</w:t>
            </w:r>
          </w:p>
        </w:tc>
      </w:tr>
      <w:tr w:rsidR="00B0738D" w:rsidRPr="00260F00" w14:paraId="57EF570E" w14:textId="77777777" w:rsidTr="002A4F74">
        <w:trPr>
          <w:jc w:val="center"/>
        </w:trPr>
        <w:tc>
          <w:tcPr>
            <w:tcW w:w="1195" w:type="pct"/>
            <w:vAlign w:val="center"/>
          </w:tcPr>
          <w:p w14:paraId="228C746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 xml:space="preserve">Componente MEDEVAC </w:t>
            </w:r>
          </w:p>
        </w:tc>
        <w:tc>
          <w:tcPr>
            <w:tcW w:w="3805" w:type="pct"/>
          </w:tcPr>
          <w:p w14:paraId="01593FC0" w14:textId="77777777" w:rsidR="00B0738D" w:rsidRPr="00260F00" w:rsidRDefault="00B0738D" w:rsidP="00B0738D">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 xml:space="preserve">Objetivo: </w:t>
            </w:r>
            <w:r w:rsidRPr="00260F00">
              <w:rPr>
                <w:rFonts w:ascii="Arial" w:hAnsi="Arial" w:cs="Arial"/>
                <w:snapToGrid w:val="0"/>
                <w:color w:val="auto"/>
                <w:sz w:val="24"/>
                <w:szCs w:val="24"/>
              </w:rPr>
              <w:t>Garantizar el traslado oportuno, seguro y coordinado del paciente hacia una institución de salud.</w:t>
            </w:r>
          </w:p>
        </w:tc>
      </w:tr>
      <w:tr w:rsidR="00B0738D" w:rsidRPr="00260F00" w14:paraId="227B5023" w14:textId="77777777" w:rsidTr="002A4F74">
        <w:trPr>
          <w:jc w:val="center"/>
        </w:trPr>
        <w:tc>
          <w:tcPr>
            <w:tcW w:w="1195" w:type="pct"/>
            <w:vAlign w:val="center"/>
          </w:tcPr>
          <w:p w14:paraId="13EB97AB"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Procedimiento</w:t>
            </w:r>
          </w:p>
        </w:tc>
        <w:tc>
          <w:tcPr>
            <w:tcW w:w="3805" w:type="pct"/>
          </w:tcPr>
          <w:p w14:paraId="5026496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Confirmar necesidad de traslado.</w:t>
            </w:r>
          </w:p>
          <w:p w14:paraId="67DB86F4"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Coordinar con la línea de emergencias correspondiente.</w:t>
            </w:r>
          </w:p>
          <w:p w14:paraId="6BD52CD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Informar estado clínico del paciente.</w:t>
            </w:r>
          </w:p>
          <w:p w14:paraId="6C26D52D"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Preparar al lesionado para movilización segura.</w:t>
            </w:r>
          </w:p>
          <w:p w14:paraId="28CD16DC"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Entregar reporte verbal al personal asistencial receptor.</w:t>
            </w:r>
          </w:p>
          <w:p w14:paraId="5EF2C4F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Registrar hora de salida y destino.</w:t>
            </w:r>
          </w:p>
        </w:tc>
      </w:tr>
      <w:tr w:rsidR="00B0738D" w:rsidRPr="00260F00" w14:paraId="52FAAC0C" w14:textId="77777777" w:rsidTr="002A4F74">
        <w:trPr>
          <w:jc w:val="center"/>
        </w:trPr>
        <w:tc>
          <w:tcPr>
            <w:tcW w:w="1195" w:type="pct"/>
            <w:vAlign w:val="center"/>
          </w:tcPr>
          <w:p w14:paraId="6FBE13B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Consideraciones especiales:</w:t>
            </w:r>
          </w:p>
        </w:tc>
        <w:tc>
          <w:tcPr>
            <w:tcW w:w="3805" w:type="pct"/>
          </w:tcPr>
          <w:p w14:paraId="6A078535"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Priorizar personas con discapacidad o movilidad reducida.</w:t>
            </w:r>
          </w:p>
          <w:p w14:paraId="3D8E3CC3"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Aplicar medidas de bioseguridad.</w:t>
            </w:r>
          </w:p>
          <w:p w14:paraId="14BDDE02"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acompañamiento si la condición lo requiere.</w:t>
            </w:r>
          </w:p>
        </w:tc>
      </w:tr>
    </w:tbl>
    <w:p w14:paraId="75A72079" w14:textId="31B10A48" w:rsidR="00B0738D" w:rsidRPr="00260F00" w:rsidRDefault="00222303" w:rsidP="00222303">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795B32D"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21</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B0738D" w:rsidRPr="00260F00" w14:paraId="7D5969CD" w14:textId="77777777" w:rsidTr="00C27D77">
        <w:trPr>
          <w:tblHeader/>
          <w:jc w:val="center"/>
        </w:trPr>
        <w:tc>
          <w:tcPr>
            <w:tcW w:w="5000" w:type="pct"/>
            <w:gridSpan w:val="2"/>
            <w:shd w:val="clear" w:color="auto" w:fill="FFD966" w:themeFill="accent4" w:themeFillTint="99"/>
          </w:tcPr>
          <w:bookmarkEnd w:id="44"/>
          <w:p w14:paraId="35078A82" w14:textId="77777777" w:rsidR="00B0738D" w:rsidRPr="00260F00" w:rsidRDefault="00B0738D" w:rsidP="00580CF8">
            <w:pPr>
              <w:jc w:val="center"/>
              <w:rPr>
                <w:rFonts w:ascii="Arial" w:hAnsi="Arial" w:cs="Arial"/>
                <w:b/>
                <w:color w:val="auto"/>
                <w:sz w:val="24"/>
                <w:szCs w:val="24"/>
              </w:rPr>
            </w:pPr>
            <w:r w:rsidRPr="00260F00">
              <w:rPr>
                <w:rFonts w:ascii="Arial" w:hAnsi="Arial" w:cs="Arial"/>
                <w:b/>
                <w:color w:val="auto"/>
                <w:sz w:val="24"/>
                <w:szCs w:val="24"/>
              </w:rPr>
              <w:t>Plan de Control de Incendios</w:t>
            </w:r>
          </w:p>
        </w:tc>
      </w:tr>
      <w:tr w:rsidR="00B0738D" w:rsidRPr="00260F00" w14:paraId="553442EA" w14:textId="77777777" w:rsidTr="002A4F74">
        <w:trPr>
          <w:jc w:val="center"/>
        </w:trPr>
        <w:tc>
          <w:tcPr>
            <w:tcW w:w="1195" w:type="pct"/>
            <w:vAlign w:val="center"/>
          </w:tcPr>
          <w:p w14:paraId="6A3CCFB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805" w:type="pct"/>
          </w:tcPr>
          <w:p w14:paraId="39FA5FA6"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B0738D" w:rsidRPr="00260F00" w14:paraId="6F6A74EF" w14:textId="77777777" w:rsidTr="002A4F74">
        <w:trPr>
          <w:jc w:val="center"/>
        </w:trPr>
        <w:tc>
          <w:tcPr>
            <w:tcW w:w="1195" w:type="pct"/>
            <w:vAlign w:val="center"/>
          </w:tcPr>
          <w:p w14:paraId="50F7DC28"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Responsable:</w:t>
            </w:r>
          </w:p>
        </w:tc>
        <w:tc>
          <w:tcPr>
            <w:tcW w:w="3805" w:type="pct"/>
          </w:tcPr>
          <w:p w14:paraId="4FC5B981" w14:textId="02697582" w:rsidR="00B0738D" w:rsidRPr="00260F00" w:rsidRDefault="00973076" w:rsidP="00B0738D">
            <w:pPr>
              <w:rPr>
                <w:rFonts w:ascii="Arial" w:hAnsi="Arial" w:cs="Arial"/>
                <w:snapToGrid w:val="0"/>
                <w:color w:val="auto"/>
                <w:sz w:val="24"/>
                <w:szCs w:val="24"/>
              </w:rPr>
            </w:pPr>
            <w:r>
              <w:rPr>
                <w:rFonts w:ascii="Arial" w:hAnsi="Arial" w:cs="Arial"/>
                <w:snapToGrid w:val="0"/>
                <w:color w:val="auto"/>
                <w:sz w:val="24"/>
                <w:szCs w:val="24"/>
              </w:rPr>
              <w:t>Personal</w:t>
            </w:r>
            <w:r w:rsidR="00B0738D" w:rsidRPr="00260F00">
              <w:rPr>
                <w:rFonts w:ascii="Arial" w:hAnsi="Arial" w:cs="Arial"/>
                <w:snapToGrid w:val="0"/>
                <w:color w:val="auto"/>
                <w:sz w:val="24"/>
                <w:szCs w:val="24"/>
              </w:rPr>
              <w:t xml:space="preserve"> designado para la prevención y control de conatos, bajo la coordinación del Director de Emergencias / Comandante del Incidente.</w:t>
            </w:r>
          </w:p>
        </w:tc>
      </w:tr>
      <w:tr w:rsidR="00B0738D" w:rsidRPr="00260F00" w14:paraId="3511DCC1" w14:textId="77777777" w:rsidTr="002A4F74">
        <w:trPr>
          <w:jc w:val="center"/>
        </w:trPr>
        <w:tc>
          <w:tcPr>
            <w:tcW w:w="1195" w:type="pct"/>
            <w:vAlign w:val="center"/>
          </w:tcPr>
          <w:p w14:paraId="6214E451"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805" w:type="pct"/>
          </w:tcPr>
          <w:p w14:paraId="5687DC0E"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Extintores portátiles, sistema de detección, gabinetes contra incendio,  señalización, elementos de protección personal.</w:t>
            </w:r>
          </w:p>
        </w:tc>
      </w:tr>
      <w:tr w:rsidR="00B0738D" w:rsidRPr="00260F00" w14:paraId="328A0CD1" w14:textId="77777777" w:rsidTr="002A4F74">
        <w:trPr>
          <w:jc w:val="center"/>
        </w:trPr>
        <w:tc>
          <w:tcPr>
            <w:tcW w:w="1195" w:type="pct"/>
            <w:vAlign w:val="center"/>
          </w:tcPr>
          <w:p w14:paraId="094E9F86"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Riesgos Asociados:</w:t>
            </w:r>
          </w:p>
        </w:tc>
        <w:tc>
          <w:tcPr>
            <w:tcW w:w="3805" w:type="pct"/>
          </w:tcPr>
          <w:p w14:paraId="284A8F21"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4F61A859"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Escenarios de riesgo:</w:t>
            </w:r>
          </w:p>
          <w:p w14:paraId="7084437C" w14:textId="77777777" w:rsidR="00B0738D" w:rsidRPr="00260F00" w:rsidRDefault="00B0738D" w:rsidP="00896D0C">
            <w:pPr>
              <w:pStyle w:val="Prrafodelista"/>
              <w:numPr>
                <w:ilvl w:val="0"/>
                <w:numId w:val="11"/>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Sobrecarga o fallas en instalaciones eléctricas.</w:t>
            </w:r>
          </w:p>
          <w:p w14:paraId="1D1DCE21" w14:textId="77777777" w:rsidR="00B0738D" w:rsidRPr="00260F00" w:rsidRDefault="00B0738D" w:rsidP="00896D0C">
            <w:pPr>
              <w:pStyle w:val="Prrafodelista"/>
              <w:numPr>
                <w:ilvl w:val="0"/>
                <w:numId w:val="11"/>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Presencia de equipos eléctricos energizados.</w:t>
            </w:r>
          </w:p>
          <w:p w14:paraId="1B7998FD" w14:textId="77777777" w:rsidR="00B0738D" w:rsidRPr="00260F00" w:rsidRDefault="00B0738D" w:rsidP="00896D0C">
            <w:pPr>
              <w:pStyle w:val="Prrafodelista"/>
              <w:numPr>
                <w:ilvl w:val="0"/>
                <w:numId w:val="11"/>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Almacenamiento de combustibles o sustancias inflamables.</w:t>
            </w:r>
          </w:p>
          <w:p w14:paraId="22EEE2F3" w14:textId="77777777" w:rsidR="00B0738D" w:rsidRPr="00260F00" w:rsidRDefault="00B0738D" w:rsidP="00896D0C">
            <w:pPr>
              <w:pStyle w:val="Prrafodelista"/>
              <w:numPr>
                <w:ilvl w:val="0"/>
                <w:numId w:val="11"/>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Áreas de cocina o cafetería (si aplica).</w:t>
            </w:r>
          </w:p>
          <w:p w14:paraId="4185513B" w14:textId="77777777" w:rsidR="00B0738D" w:rsidRPr="00260F00" w:rsidRDefault="00B0738D" w:rsidP="00896D0C">
            <w:pPr>
              <w:pStyle w:val="Prrafodelista"/>
              <w:numPr>
                <w:ilvl w:val="0"/>
                <w:numId w:val="11"/>
              </w:numPr>
              <w:rPr>
                <w:rFonts w:ascii="Arial" w:hAnsi="Arial" w:cs="Arial"/>
                <w:snapToGrid w:val="0"/>
                <w:color w:val="auto"/>
                <w:sz w:val="24"/>
                <w:szCs w:val="24"/>
                <w:lang w:val="es-CO"/>
              </w:rPr>
            </w:pPr>
            <w:r w:rsidRPr="00260F00">
              <w:rPr>
                <w:rFonts w:ascii="Arial" w:hAnsi="Arial" w:cs="Arial"/>
                <w:snapToGrid w:val="0"/>
                <w:color w:val="auto"/>
                <w:sz w:val="24"/>
                <w:szCs w:val="24"/>
                <w:lang w:val="es-CO"/>
              </w:rPr>
              <w:t>Parqueaderos y zonas con presencia de vehículos.</w:t>
            </w:r>
          </w:p>
        </w:tc>
      </w:tr>
      <w:tr w:rsidR="00B0738D" w:rsidRPr="00260F00" w14:paraId="28FABF9D" w14:textId="77777777" w:rsidTr="002A4F74">
        <w:trPr>
          <w:jc w:val="center"/>
        </w:trPr>
        <w:tc>
          <w:tcPr>
            <w:tcW w:w="1195" w:type="pct"/>
            <w:vAlign w:val="center"/>
          </w:tcPr>
          <w:p w14:paraId="751A733B"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805" w:type="pct"/>
          </w:tcPr>
          <w:p w14:paraId="12C39F5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que la cantidad y tipo de extintores correspondan a la carga de fuego identificada.</w:t>
            </w:r>
          </w:p>
          <w:p w14:paraId="75C383B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Garantizar mantenimiento anual certificado y revisiones mensuales.</w:t>
            </w:r>
          </w:p>
          <w:p w14:paraId="68A12AD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presión, sellos y accesibilidad.</w:t>
            </w:r>
          </w:p>
          <w:p w14:paraId="09F67EC3"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y señalizar rutas de evacuación y equipos contra incendio.</w:t>
            </w:r>
          </w:p>
          <w:p w14:paraId="5069B8D5"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Capacitar al personal en:</w:t>
            </w:r>
          </w:p>
          <w:p w14:paraId="02E4B3DA" w14:textId="77777777" w:rsidR="00B0738D" w:rsidRPr="00260F00" w:rsidRDefault="00B0738D" w:rsidP="00B0738D">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Tipos de fuego (A, B, C, K).</w:t>
            </w:r>
          </w:p>
          <w:p w14:paraId="1AD457F6" w14:textId="77777777" w:rsidR="00B0738D" w:rsidRPr="00260F00" w:rsidRDefault="00B0738D" w:rsidP="00B0738D">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Uso adecuado de extintores.</w:t>
            </w:r>
          </w:p>
          <w:p w14:paraId="5F3F40D3" w14:textId="77777777" w:rsidR="00B0738D" w:rsidRPr="00260F00" w:rsidRDefault="00B0738D" w:rsidP="00B0738D">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Procedimiento de activación de alarma.</w:t>
            </w:r>
          </w:p>
          <w:p w14:paraId="18A6C1EF"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Verificar funcionamiento del sistema de detección y alarma (si aplica).</w:t>
            </w:r>
          </w:p>
          <w:p w14:paraId="506ABB2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Inspeccionar puntos de almacenamiento de combustibles.</w:t>
            </w:r>
          </w:p>
          <w:p w14:paraId="299A8C0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Socializar ubicación de llaves de corte de energía y gas.</w:t>
            </w:r>
          </w:p>
        </w:tc>
      </w:tr>
      <w:tr w:rsidR="00B0738D" w:rsidRPr="00260F00" w14:paraId="30766D26" w14:textId="77777777" w:rsidTr="002A4F74">
        <w:trPr>
          <w:jc w:val="center"/>
        </w:trPr>
        <w:tc>
          <w:tcPr>
            <w:tcW w:w="1195" w:type="pct"/>
            <w:vAlign w:val="center"/>
          </w:tcPr>
          <w:p w14:paraId="3695A00F"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Durante:</w:t>
            </w:r>
          </w:p>
        </w:tc>
        <w:tc>
          <w:tcPr>
            <w:tcW w:w="3805" w:type="pct"/>
          </w:tcPr>
          <w:p w14:paraId="252A37D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Evaluar la magnitud del evento antes de intervenir.</w:t>
            </w:r>
          </w:p>
          <w:p w14:paraId="5FAE0003"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Atacar el conato únicamente si:</w:t>
            </w:r>
          </w:p>
          <w:p w14:paraId="31434E0E"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No compromete la integridad del brigadista.</w:t>
            </w:r>
          </w:p>
          <w:p w14:paraId="7E16363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Se cuenta con el agente extintor adecuado.</w:t>
            </w:r>
          </w:p>
          <w:p w14:paraId="3529DE1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Aplicar técnica adecuada de uso del extintor.</w:t>
            </w:r>
          </w:p>
          <w:p w14:paraId="223A5F4B"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Activar la alarma en caso de pérdida de control.</w:t>
            </w:r>
          </w:p>
          <w:p w14:paraId="34667D8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Informar al Director de Emergencias/ Comandante del incidente.</w:t>
            </w:r>
          </w:p>
          <w:p w14:paraId="5AEAE0F0"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Coordinar evacuación si el evento supera capacidad de control inicial.</w:t>
            </w:r>
          </w:p>
          <w:p w14:paraId="7FC42DCD"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lastRenderedPageBreak/>
              <w:t>Priorizar apoyo a personas con movilidad reducida.</w:t>
            </w:r>
          </w:p>
          <w:p w14:paraId="241E10C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Controlar posibles fuentes de explosión (corte de energía o gas si es seguro hacerlo).</w:t>
            </w:r>
          </w:p>
        </w:tc>
      </w:tr>
      <w:tr w:rsidR="00B0738D" w:rsidRPr="00260F00" w14:paraId="7B16D205" w14:textId="77777777" w:rsidTr="002A4F74">
        <w:trPr>
          <w:jc w:val="center"/>
        </w:trPr>
        <w:tc>
          <w:tcPr>
            <w:tcW w:w="1195" w:type="pct"/>
            <w:vAlign w:val="center"/>
          </w:tcPr>
          <w:p w14:paraId="4A460FE3"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Después:</w:t>
            </w:r>
          </w:p>
        </w:tc>
        <w:tc>
          <w:tcPr>
            <w:tcW w:w="3805" w:type="pct"/>
          </w:tcPr>
          <w:p w14:paraId="7CDC636F"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Recargar o reemplazar extintores utilizados.</w:t>
            </w:r>
          </w:p>
          <w:p w14:paraId="2DDF8FB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Evaluar daños estructurales y eléctricos.</w:t>
            </w:r>
          </w:p>
          <w:p w14:paraId="749912A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Elaborar informe técnico del evento.</w:t>
            </w:r>
          </w:p>
          <w:p w14:paraId="2F6D9332"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causas probables.</w:t>
            </w:r>
          </w:p>
          <w:p w14:paraId="19B4A8D4"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Ajustar procedimientos y reforzar capacitación si se evidencian fallas.</w:t>
            </w:r>
          </w:p>
          <w:p w14:paraId="42BD815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Actualizar análisis de riesgo si el evento lo amerita.</w:t>
            </w:r>
          </w:p>
        </w:tc>
      </w:tr>
    </w:tbl>
    <w:p w14:paraId="3584029A" w14:textId="6FE43EA6" w:rsidR="00B0738D" w:rsidRPr="00222303" w:rsidRDefault="00222303" w:rsidP="00222303">
      <w:pPr>
        <w:pStyle w:val="Descripcin"/>
        <w:jc w:val="center"/>
        <w:rPr>
          <w:rFonts w:ascii="Arial" w:hAnsi="Arial" w:cs="Arial"/>
          <w:bCs/>
          <w:i w:val="0"/>
          <w:color w:val="auto"/>
          <w:sz w:val="24"/>
          <w:szCs w:val="24"/>
        </w:rPr>
      </w:pPr>
      <w:r w:rsidRPr="00222303">
        <w:rPr>
          <w:rFonts w:ascii="Arial" w:hAnsi="Arial" w:cs="Arial"/>
          <w:b/>
          <w:bCs/>
          <w:i w:val="0"/>
          <w:color w:val="auto"/>
          <w:sz w:val="20"/>
          <w:szCs w:val="20"/>
        </w:rPr>
        <w:t>Fuente:</w:t>
      </w:r>
      <w:r w:rsidRPr="00222303">
        <w:rPr>
          <w:rFonts w:ascii="Arial" w:hAnsi="Arial" w:cs="Arial"/>
          <w:i w:val="0"/>
          <w:color w:val="auto"/>
          <w:sz w:val="20"/>
          <w:szCs w:val="20"/>
        </w:rPr>
        <w:t xml:space="preserve"> Elaboración propia UAE Cuerpo Oficial Bomberos Bogotá SGH – SST 2025.</w:t>
      </w:r>
    </w:p>
    <w:p w14:paraId="2464A04B"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22</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B0738D" w:rsidRPr="00260F00" w14:paraId="413151A0" w14:textId="77777777" w:rsidTr="00C27D77">
        <w:trPr>
          <w:tblHeader/>
          <w:jc w:val="center"/>
        </w:trPr>
        <w:tc>
          <w:tcPr>
            <w:tcW w:w="5000" w:type="pct"/>
            <w:gridSpan w:val="3"/>
            <w:shd w:val="clear" w:color="auto" w:fill="FFD966" w:themeFill="accent4" w:themeFillTint="99"/>
          </w:tcPr>
          <w:p w14:paraId="436628A0" w14:textId="77777777" w:rsidR="00B0738D" w:rsidRPr="00260F00" w:rsidRDefault="00B0738D" w:rsidP="00580CF8">
            <w:pPr>
              <w:jc w:val="center"/>
              <w:rPr>
                <w:rFonts w:ascii="Arial" w:hAnsi="Arial" w:cs="Arial"/>
                <w:b/>
                <w:color w:val="auto"/>
                <w:sz w:val="24"/>
                <w:szCs w:val="24"/>
              </w:rPr>
            </w:pPr>
            <w:r w:rsidRPr="00260F00">
              <w:rPr>
                <w:rFonts w:ascii="Arial" w:hAnsi="Arial" w:cs="Arial"/>
                <w:b/>
                <w:color w:val="auto"/>
                <w:sz w:val="24"/>
                <w:szCs w:val="24"/>
              </w:rPr>
              <w:t>Plan de Evacuación</w:t>
            </w:r>
          </w:p>
        </w:tc>
      </w:tr>
      <w:tr w:rsidR="00B0738D" w:rsidRPr="00260F00" w14:paraId="456EC371" w14:textId="77777777" w:rsidTr="002A4F74">
        <w:trPr>
          <w:jc w:val="center"/>
        </w:trPr>
        <w:tc>
          <w:tcPr>
            <w:tcW w:w="1291" w:type="pct"/>
            <w:vAlign w:val="center"/>
          </w:tcPr>
          <w:p w14:paraId="1C15364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709" w:type="pct"/>
            <w:gridSpan w:val="2"/>
          </w:tcPr>
          <w:p w14:paraId="74CF07E5"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B0738D" w:rsidRPr="00260F00" w14:paraId="09035AB0" w14:textId="77777777" w:rsidTr="002A4F74">
        <w:trPr>
          <w:jc w:val="center"/>
        </w:trPr>
        <w:tc>
          <w:tcPr>
            <w:tcW w:w="1291" w:type="pct"/>
            <w:vAlign w:val="center"/>
          </w:tcPr>
          <w:p w14:paraId="454CAB94"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Responsable:</w:t>
            </w:r>
          </w:p>
        </w:tc>
        <w:tc>
          <w:tcPr>
            <w:tcW w:w="3709" w:type="pct"/>
            <w:gridSpan w:val="2"/>
          </w:tcPr>
          <w:p w14:paraId="295F2B54" w14:textId="77777777" w:rsidR="00B0738D" w:rsidRPr="00260F00" w:rsidRDefault="00B0738D" w:rsidP="00B0738D">
            <w:pPr>
              <w:rPr>
                <w:rFonts w:ascii="Arial" w:hAnsi="Arial" w:cs="Arial"/>
                <w:snapToGrid w:val="0"/>
                <w:color w:val="auto"/>
                <w:sz w:val="24"/>
                <w:szCs w:val="24"/>
                <w:lang w:val="es-CO"/>
              </w:rPr>
            </w:pPr>
            <w:r w:rsidRPr="00260F00">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430DF1D5" w14:textId="77777777" w:rsidR="00B0738D" w:rsidRPr="00260F00" w:rsidRDefault="00B0738D" w:rsidP="00B0738D">
            <w:pPr>
              <w:rPr>
                <w:rFonts w:ascii="Arial" w:hAnsi="Arial" w:cs="Arial"/>
                <w:snapToGrid w:val="0"/>
                <w:color w:val="auto"/>
                <w:sz w:val="24"/>
                <w:szCs w:val="24"/>
                <w:lang w:val="es-CO"/>
              </w:rPr>
            </w:pPr>
            <w:r w:rsidRPr="00260F00">
              <w:rPr>
                <w:rFonts w:ascii="Arial" w:hAnsi="Arial" w:cs="Arial"/>
                <w:snapToGrid w:val="0"/>
                <w:color w:val="auto"/>
                <w:sz w:val="24"/>
                <w:szCs w:val="24"/>
                <w:lang w:val="es-CO"/>
              </w:rPr>
              <w:t>Podrá delegar funciones operativas al personal designado.</w:t>
            </w:r>
          </w:p>
        </w:tc>
      </w:tr>
      <w:tr w:rsidR="00B0738D" w:rsidRPr="00260F00" w14:paraId="7450FD9B" w14:textId="77777777" w:rsidTr="002A4F74">
        <w:trPr>
          <w:jc w:val="center"/>
        </w:trPr>
        <w:tc>
          <w:tcPr>
            <w:tcW w:w="1291" w:type="pct"/>
            <w:vAlign w:val="center"/>
          </w:tcPr>
          <w:p w14:paraId="60BAD166"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709" w:type="pct"/>
            <w:gridSpan w:val="2"/>
          </w:tcPr>
          <w:p w14:paraId="7A00307C"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Listado de personas en el lugar, equipos de comunicación, señalización.</w:t>
            </w:r>
          </w:p>
        </w:tc>
      </w:tr>
      <w:tr w:rsidR="00B0738D" w:rsidRPr="00260F00" w14:paraId="4F902340" w14:textId="77777777" w:rsidTr="002A4F74">
        <w:trPr>
          <w:jc w:val="center"/>
        </w:trPr>
        <w:tc>
          <w:tcPr>
            <w:tcW w:w="1291" w:type="pct"/>
            <w:vAlign w:val="center"/>
          </w:tcPr>
          <w:p w14:paraId="621E073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Criterio de Evacuación:</w:t>
            </w:r>
          </w:p>
        </w:tc>
        <w:tc>
          <w:tcPr>
            <w:tcW w:w="2046" w:type="pct"/>
          </w:tcPr>
          <w:p w14:paraId="35069B3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Evacuar al Exterior en caso de:</w:t>
            </w:r>
          </w:p>
          <w:p w14:paraId="597DAAEE"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Incendio</w:t>
            </w:r>
          </w:p>
          <w:p w14:paraId="45134267"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Amenaza de bomba dentro de las instalaciones.</w:t>
            </w:r>
          </w:p>
          <w:p w14:paraId="0EE7505F"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Inestabilidad estructural de la edificación.</w:t>
            </w:r>
          </w:p>
          <w:p w14:paraId="5B031604"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Explosión interna.</w:t>
            </w:r>
          </w:p>
          <w:p w14:paraId="20707890" w14:textId="7B4FA73F"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Fugas de gas o de materiales peligrosos dentro de las instalaciones de la</w:t>
            </w:r>
            <w:r w:rsidRPr="00260F00">
              <w:rPr>
                <w:rFonts w:ascii="Arial" w:hAnsi="Arial" w:cs="Arial"/>
                <w:b/>
                <w:bCs/>
                <w:snapToGrid w:val="0"/>
                <w:color w:val="auto"/>
                <w:sz w:val="24"/>
                <w:szCs w:val="24"/>
              </w:rPr>
              <w:t xml:space="preserve"> </w:t>
            </w:r>
            <w:r w:rsidR="009D1D1C" w:rsidRPr="00260F00">
              <w:rPr>
                <w:rFonts w:ascii="Arial" w:hAnsi="Arial" w:cs="Arial"/>
                <w:b/>
                <w:color w:val="auto"/>
                <w:sz w:val="24"/>
                <w:szCs w:val="24"/>
              </w:rPr>
              <w:t>estación B-6</w:t>
            </w:r>
            <w:r w:rsidRPr="00260F00">
              <w:rPr>
                <w:rFonts w:ascii="Arial" w:hAnsi="Arial" w:cs="Arial"/>
                <w:b/>
                <w:color w:val="auto"/>
                <w:sz w:val="24"/>
                <w:szCs w:val="24"/>
              </w:rPr>
              <w:t>.</w:t>
            </w:r>
          </w:p>
          <w:p w14:paraId="15CDEF60"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 xml:space="preserve">Una vez haya finalizado el movimiento telúrico </w:t>
            </w:r>
          </w:p>
        </w:tc>
        <w:tc>
          <w:tcPr>
            <w:tcW w:w="1663" w:type="pct"/>
          </w:tcPr>
          <w:p w14:paraId="1864FF28"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Refugiarse en el interior en caso de:</w:t>
            </w:r>
          </w:p>
          <w:p w14:paraId="759D6DBB"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Durante un Sismo o movimiento telúrico.</w:t>
            </w:r>
          </w:p>
          <w:p w14:paraId="338794B9" w14:textId="68D21D58"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 xml:space="preserve">Amenaza de bomba en el exterior de la </w:t>
            </w:r>
            <w:r w:rsidRPr="00260F00">
              <w:rPr>
                <w:rFonts w:ascii="Arial" w:hAnsi="Arial" w:cs="Arial"/>
                <w:b/>
                <w:bCs/>
                <w:snapToGrid w:val="0"/>
                <w:color w:val="auto"/>
                <w:sz w:val="24"/>
                <w:szCs w:val="24"/>
              </w:rPr>
              <w:t>E</w:t>
            </w:r>
            <w:r w:rsidRPr="00260F00">
              <w:rPr>
                <w:rFonts w:ascii="Arial" w:hAnsi="Arial" w:cs="Arial"/>
                <w:b/>
                <w:color w:val="auto"/>
                <w:sz w:val="24"/>
                <w:szCs w:val="24"/>
              </w:rPr>
              <w:t>stación B-</w:t>
            </w:r>
            <w:r w:rsidR="009D1D1C" w:rsidRPr="00260F00">
              <w:rPr>
                <w:rFonts w:ascii="Arial" w:hAnsi="Arial" w:cs="Arial"/>
                <w:b/>
                <w:color w:val="auto"/>
                <w:sz w:val="24"/>
                <w:szCs w:val="24"/>
              </w:rPr>
              <w:t>6</w:t>
            </w:r>
            <w:r w:rsidRPr="00260F00">
              <w:rPr>
                <w:rFonts w:ascii="Arial" w:hAnsi="Arial" w:cs="Arial"/>
                <w:b/>
                <w:color w:val="auto"/>
                <w:sz w:val="24"/>
                <w:szCs w:val="24"/>
              </w:rPr>
              <w:t>.</w:t>
            </w:r>
          </w:p>
          <w:p w14:paraId="7361455C" w14:textId="5B99BB0B"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Explosión fuera de la</w:t>
            </w:r>
            <w:r w:rsidRPr="00260F00">
              <w:rPr>
                <w:rFonts w:ascii="Arial" w:hAnsi="Arial" w:cs="Arial"/>
                <w:b/>
                <w:bCs/>
                <w:snapToGrid w:val="0"/>
                <w:color w:val="auto"/>
                <w:sz w:val="24"/>
                <w:szCs w:val="24"/>
              </w:rPr>
              <w:t xml:space="preserve"> </w:t>
            </w:r>
            <w:r w:rsidR="009D1D1C" w:rsidRPr="00260F00">
              <w:rPr>
                <w:rFonts w:ascii="Arial" w:hAnsi="Arial" w:cs="Arial"/>
                <w:b/>
                <w:color w:val="auto"/>
                <w:sz w:val="24"/>
                <w:szCs w:val="24"/>
              </w:rPr>
              <w:t>Estación B-6</w:t>
            </w:r>
            <w:r w:rsidRPr="00260F00">
              <w:rPr>
                <w:rFonts w:ascii="Arial" w:hAnsi="Arial" w:cs="Arial"/>
                <w:b/>
                <w:color w:val="auto"/>
                <w:sz w:val="24"/>
                <w:szCs w:val="24"/>
              </w:rPr>
              <w:t>.</w:t>
            </w:r>
          </w:p>
          <w:p w14:paraId="75AED78D"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Desordenes o asonadas en el exterior.</w:t>
            </w:r>
          </w:p>
        </w:tc>
      </w:tr>
      <w:tr w:rsidR="00B0738D" w:rsidRPr="00260F00" w14:paraId="69B722E7" w14:textId="77777777" w:rsidTr="002A4F74">
        <w:trPr>
          <w:jc w:val="center"/>
        </w:trPr>
        <w:tc>
          <w:tcPr>
            <w:tcW w:w="1291" w:type="pct"/>
            <w:vAlign w:val="center"/>
          </w:tcPr>
          <w:p w14:paraId="67A51EC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Sistema de Alarma:</w:t>
            </w:r>
          </w:p>
        </w:tc>
        <w:tc>
          <w:tcPr>
            <w:tcW w:w="3709" w:type="pct"/>
            <w:gridSpan w:val="2"/>
          </w:tcPr>
          <w:p w14:paraId="449B5C10"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Activación de alarma de emergencias, comunicación por radio institucional y/o aviso verbal reforzado por personal designado.</w:t>
            </w:r>
          </w:p>
          <w:p w14:paraId="1727B77E"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 xml:space="preserve">Patron: alarma usada para las emergencias (3 sonidos intermitentes) </w:t>
            </w:r>
          </w:p>
        </w:tc>
      </w:tr>
      <w:tr w:rsidR="00B0738D" w:rsidRPr="00260F00" w14:paraId="66377482" w14:textId="77777777" w:rsidTr="002A4F74">
        <w:trPr>
          <w:jc w:val="center"/>
        </w:trPr>
        <w:tc>
          <w:tcPr>
            <w:tcW w:w="1291" w:type="pct"/>
            <w:vAlign w:val="center"/>
          </w:tcPr>
          <w:p w14:paraId="31C2F8B9"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 xml:space="preserve">Procedimiento para visitantes </w:t>
            </w:r>
          </w:p>
        </w:tc>
        <w:tc>
          <w:tcPr>
            <w:tcW w:w="3709" w:type="pct"/>
            <w:gridSpan w:val="2"/>
          </w:tcPr>
          <w:p w14:paraId="1FCC8DE7"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Registro obligatorio en minuta de visitantes al ingreso</w:t>
            </w:r>
          </w:p>
          <w:p w14:paraId="056C8F58"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En caso de evaluación el personal designado de la estación será el responsable de guiar al visitante</w:t>
            </w:r>
          </w:p>
          <w:p w14:paraId="30C3CDD4"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Los visitantes deberán dirigirse al punto de encuentro</w:t>
            </w:r>
          </w:p>
          <w:p w14:paraId="62BC13F5"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Se incluirán en el censo general</w:t>
            </w:r>
          </w:p>
          <w:p w14:paraId="645684F4"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No podrán retirarse sin autorización del director de emergencia/comandante de incidente.</w:t>
            </w:r>
          </w:p>
        </w:tc>
      </w:tr>
      <w:tr w:rsidR="00B0738D" w:rsidRPr="00260F00" w14:paraId="32C76BAD" w14:textId="77777777" w:rsidTr="002A4F74">
        <w:trPr>
          <w:jc w:val="center"/>
        </w:trPr>
        <w:tc>
          <w:tcPr>
            <w:tcW w:w="1291" w:type="pct"/>
            <w:vAlign w:val="center"/>
          </w:tcPr>
          <w:p w14:paraId="787D8055"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Roles durante la evacuación</w:t>
            </w:r>
          </w:p>
        </w:tc>
        <w:tc>
          <w:tcPr>
            <w:tcW w:w="3709" w:type="pct"/>
            <w:gridSpan w:val="2"/>
          </w:tcPr>
          <w:p w14:paraId="01B1264F" w14:textId="77777777" w:rsidR="00B0738D" w:rsidRPr="00260F00" w:rsidRDefault="00B0738D" w:rsidP="00896D0C">
            <w:pPr>
              <w:pStyle w:val="Prrafodelista"/>
              <w:numPr>
                <w:ilvl w:val="0"/>
                <w:numId w:val="11"/>
              </w:numPr>
              <w:rPr>
                <w:rFonts w:ascii="Arial" w:hAnsi="Arial" w:cs="Arial"/>
                <w:snapToGrid w:val="0"/>
                <w:color w:val="auto"/>
                <w:sz w:val="24"/>
                <w:szCs w:val="24"/>
              </w:rPr>
            </w:pPr>
            <w:r w:rsidRPr="00260F00">
              <w:rPr>
                <w:rFonts w:ascii="Arial" w:hAnsi="Arial" w:cs="Arial"/>
                <w:snapToGrid w:val="0"/>
                <w:color w:val="auto"/>
                <w:sz w:val="24"/>
                <w:szCs w:val="24"/>
              </w:rPr>
              <w:t>Director de emergencia/comandante de incidente:</w:t>
            </w:r>
          </w:p>
          <w:p w14:paraId="041747B2"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Ordenar evacuación</w:t>
            </w:r>
          </w:p>
          <w:p w14:paraId="0C26247A"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Coordinar flujo general</w:t>
            </w:r>
          </w:p>
          <w:p w14:paraId="2E521841"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Confirmar llegada al punto de encuentro</w:t>
            </w:r>
          </w:p>
          <w:p w14:paraId="1E794C30"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Autorizar reingreso</w:t>
            </w:r>
          </w:p>
          <w:p w14:paraId="2E6C8077" w14:textId="77777777" w:rsidR="00B0738D" w:rsidRPr="00260F00" w:rsidRDefault="00B0738D" w:rsidP="00896D0C">
            <w:pPr>
              <w:pStyle w:val="Prrafodelista"/>
              <w:numPr>
                <w:ilvl w:val="0"/>
                <w:numId w:val="11"/>
              </w:numPr>
              <w:rPr>
                <w:rFonts w:ascii="Arial" w:hAnsi="Arial" w:cs="Arial"/>
                <w:snapToGrid w:val="0"/>
                <w:color w:val="auto"/>
                <w:sz w:val="24"/>
                <w:szCs w:val="24"/>
              </w:rPr>
            </w:pPr>
            <w:r w:rsidRPr="00260F00">
              <w:rPr>
                <w:rFonts w:ascii="Arial" w:hAnsi="Arial" w:cs="Arial"/>
                <w:snapToGrid w:val="0"/>
                <w:color w:val="auto"/>
                <w:sz w:val="24"/>
                <w:szCs w:val="24"/>
              </w:rPr>
              <w:t>Personal designado de apoyo:</w:t>
            </w:r>
          </w:p>
          <w:p w14:paraId="13892375"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Guiar ocupantes hacia rutas seguras</w:t>
            </w:r>
          </w:p>
          <w:p w14:paraId="0F220B42"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Verificar que no queden personas en baños u oficinas</w:t>
            </w:r>
          </w:p>
          <w:p w14:paraId="2816AEF5"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Apoyar personas con movilidad reducida</w:t>
            </w:r>
          </w:p>
          <w:p w14:paraId="0942A787"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Informar novedades</w:t>
            </w:r>
          </w:p>
          <w:p w14:paraId="5D219433" w14:textId="77777777" w:rsidR="00B0738D" w:rsidRPr="00260F00" w:rsidRDefault="00B0738D" w:rsidP="00896D0C">
            <w:pPr>
              <w:pStyle w:val="Prrafodelista"/>
              <w:numPr>
                <w:ilvl w:val="0"/>
                <w:numId w:val="11"/>
              </w:numPr>
              <w:rPr>
                <w:rFonts w:ascii="Arial" w:hAnsi="Arial" w:cs="Arial"/>
                <w:snapToGrid w:val="0"/>
                <w:color w:val="auto"/>
                <w:sz w:val="24"/>
                <w:szCs w:val="24"/>
              </w:rPr>
            </w:pPr>
            <w:r w:rsidRPr="00260F00">
              <w:rPr>
                <w:rFonts w:ascii="Arial" w:hAnsi="Arial" w:cs="Arial"/>
                <w:snapToGrid w:val="0"/>
                <w:color w:val="auto"/>
                <w:sz w:val="24"/>
                <w:szCs w:val="24"/>
              </w:rPr>
              <w:t>Ocupantes:</w:t>
            </w:r>
          </w:p>
          <w:p w14:paraId="6C3F3E2B"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Suspender actividades</w:t>
            </w:r>
          </w:p>
          <w:p w14:paraId="5140E910"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Tomar únicamente objetos personales esenciales</w:t>
            </w:r>
          </w:p>
          <w:p w14:paraId="4239E4F4"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Seguir rutas señalizadas</w:t>
            </w:r>
          </w:p>
          <w:p w14:paraId="42112BD3"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No devolverse por objetos olvidados</w:t>
            </w:r>
          </w:p>
          <w:p w14:paraId="27CB068F" w14:textId="77777777" w:rsidR="00B0738D" w:rsidRPr="00260F00" w:rsidRDefault="00B0738D" w:rsidP="00896D0C">
            <w:pPr>
              <w:pStyle w:val="Prrafodelista"/>
              <w:numPr>
                <w:ilvl w:val="0"/>
                <w:numId w:val="12"/>
              </w:numPr>
              <w:rPr>
                <w:rFonts w:ascii="Arial" w:hAnsi="Arial" w:cs="Arial"/>
                <w:snapToGrid w:val="0"/>
                <w:color w:val="auto"/>
                <w:sz w:val="24"/>
                <w:szCs w:val="24"/>
              </w:rPr>
            </w:pPr>
            <w:r w:rsidRPr="00260F00">
              <w:rPr>
                <w:rFonts w:ascii="Arial" w:hAnsi="Arial" w:cs="Arial"/>
                <w:snapToGrid w:val="0"/>
                <w:color w:val="auto"/>
                <w:sz w:val="24"/>
                <w:szCs w:val="24"/>
              </w:rPr>
              <w:t>Reportarse en el punto de encuentro</w:t>
            </w:r>
          </w:p>
        </w:tc>
      </w:tr>
      <w:tr w:rsidR="00B0738D" w:rsidRPr="00260F00" w14:paraId="7302541E" w14:textId="77777777" w:rsidTr="002A4F74">
        <w:trPr>
          <w:jc w:val="center"/>
        </w:trPr>
        <w:tc>
          <w:tcPr>
            <w:tcW w:w="1291" w:type="pct"/>
            <w:vAlign w:val="center"/>
          </w:tcPr>
          <w:p w14:paraId="277A8984"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709" w:type="pct"/>
            <w:gridSpan w:val="2"/>
          </w:tcPr>
          <w:p w14:paraId="22FA533D"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Verifique las condiciones de las rutas de evacuación</w:t>
            </w:r>
          </w:p>
          <w:p w14:paraId="78580D2B" w14:textId="1BDACE15"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 xml:space="preserve">Revise, repare e instale la señalización de evacuación requerida en las instalaciones de </w:t>
            </w:r>
            <w:r w:rsidRPr="00260F00">
              <w:rPr>
                <w:rFonts w:ascii="Arial" w:hAnsi="Arial" w:cs="Arial"/>
                <w:b/>
                <w:bCs/>
                <w:snapToGrid w:val="0"/>
                <w:color w:val="auto"/>
                <w:sz w:val="24"/>
                <w:szCs w:val="24"/>
              </w:rPr>
              <w:t xml:space="preserve">la </w:t>
            </w:r>
            <w:r w:rsidR="009D1D1C" w:rsidRPr="00260F00">
              <w:rPr>
                <w:rFonts w:ascii="Arial" w:hAnsi="Arial" w:cs="Arial"/>
                <w:b/>
                <w:color w:val="auto"/>
                <w:sz w:val="24"/>
                <w:szCs w:val="24"/>
              </w:rPr>
              <w:t>Estación B-6 Fontibón</w:t>
            </w:r>
            <w:r w:rsidRPr="00260F00">
              <w:rPr>
                <w:rFonts w:ascii="Arial" w:hAnsi="Arial" w:cs="Arial"/>
                <w:b/>
                <w:color w:val="auto"/>
                <w:sz w:val="24"/>
                <w:szCs w:val="24"/>
              </w:rPr>
              <w:t>.</w:t>
            </w:r>
            <w:r w:rsidR="009D1D1C" w:rsidRPr="00260F00">
              <w:rPr>
                <w:rFonts w:ascii="Arial" w:hAnsi="Arial" w:cs="Arial"/>
                <w:b/>
                <w:color w:val="auto"/>
                <w:sz w:val="24"/>
                <w:szCs w:val="24"/>
              </w:rPr>
              <w:t xml:space="preserve"> </w:t>
            </w:r>
          </w:p>
          <w:p w14:paraId="64FE2BCC" w14:textId="3E8C74BC"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 xml:space="preserve">Divulgue el plan de evacuación y el sistema de alarma a todos los trabajadores y visitantes de la </w:t>
            </w:r>
            <w:r w:rsidR="009D1D1C" w:rsidRPr="00260F00">
              <w:rPr>
                <w:rFonts w:ascii="Arial" w:hAnsi="Arial" w:cs="Arial"/>
                <w:b/>
                <w:color w:val="auto"/>
                <w:sz w:val="24"/>
                <w:szCs w:val="24"/>
              </w:rPr>
              <w:t>Estación B-6 Fontibón.</w:t>
            </w:r>
          </w:p>
          <w:p w14:paraId="05E310A6"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Identificar personal que requiera apoyo especial.</w:t>
            </w:r>
          </w:p>
        </w:tc>
      </w:tr>
      <w:tr w:rsidR="00B0738D" w:rsidRPr="00260F00" w14:paraId="1998E5EC" w14:textId="77777777" w:rsidTr="002A4F74">
        <w:trPr>
          <w:jc w:val="center"/>
        </w:trPr>
        <w:tc>
          <w:tcPr>
            <w:tcW w:w="1291" w:type="pct"/>
            <w:vAlign w:val="center"/>
          </w:tcPr>
          <w:p w14:paraId="3B61FC5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lastRenderedPageBreak/>
              <w:t>Durante:</w:t>
            </w:r>
          </w:p>
        </w:tc>
        <w:tc>
          <w:tcPr>
            <w:tcW w:w="3709" w:type="pct"/>
            <w:gridSpan w:val="2"/>
          </w:tcPr>
          <w:p w14:paraId="391B19D5"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5FBAD3FF"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 xml:space="preserve">Seguir la ruta de evacuación y las órdenes impartidas por el personal designado. </w:t>
            </w:r>
          </w:p>
          <w:p w14:paraId="1D63D2C1"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A la llegada al punto de encuentro, esperar para el censo y entregar la información pertinente al coordinador de emergencias.</w:t>
            </w:r>
          </w:p>
        </w:tc>
      </w:tr>
      <w:tr w:rsidR="00B0738D" w:rsidRPr="00260F00" w14:paraId="44298B2A" w14:textId="77777777" w:rsidTr="002A4F74">
        <w:trPr>
          <w:jc w:val="center"/>
        </w:trPr>
        <w:tc>
          <w:tcPr>
            <w:tcW w:w="1291" w:type="pct"/>
            <w:vAlign w:val="center"/>
          </w:tcPr>
          <w:p w14:paraId="19B93DDE"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Después:</w:t>
            </w:r>
          </w:p>
        </w:tc>
        <w:tc>
          <w:tcPr>
            <w:tcW w:w="3709" w:type="pct"/>
            <w:gridSpan w:val="2"/>
          </w:tcPr>
          <w:p w14:paraId="72872ACA"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Espere la orden de reingreso o fin de actividades.</w:t>
            </w:r>
          </w:p>
          <w:p w14:paraId="4681699D"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Evite regresar por elementos personales olvidados.</w:t>
            </w:r>
          </w:p>
          <w:p w14:paraId="6DBD8AF8"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Evite comentarios que generen pánico en la población que se encuentra en el punto de encuentro.</w:t>
            </w:r>
          </w:p>
          <w:p w14:paraId="1B892B4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Identificar fallas en rutas o tiempos.</w:t>
            </w:r>
          </w:p>
          <w:p w14:paraId="784D2A7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Ajustar el plan según lecciones aprendidas.</w:t>
            </w:r>
          </w:p>
          <w:p w14:paraId="4362E681"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Reforzar capacitación si se detectan brechas.</w:t>
            </w:r>
          </w:p>
          <w:p w14:paraId="4431C39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B0738D" w:rsidRPr="00260F00" w14:paraId="73F325DA" w14:textId="77777777" w:rsidTr="002A4F74">
        <w:trPr>
          <w:jc w:val="center"/>
        </w:trPr>
        <w:tc>
          <w:tcPr>
            <w:tcW w:w="1291" w:type="pct"/>
            <w:vAlign w:val="center"/>
          </w:tcPr>
          <w:p w14:paraId="08CCA826"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Control del flujo de evacuación</w:t>
            </w:r>
          </w:p>
        </w:tc>
        <w:tc>
          <w:tcPr>
            <w:tcW w:w="3709" w:type="pct"/>
            <w:gridSpan w:val="2"/>
          </w:tcPr>
          <w:p w14:paraId="2E5B5DC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lang w:val="es-CO"/>
              </w:rPr>
            </w:pPr>
            <w:r w:rsidRPr="00260F00">
              <w:rPr>
                <w:rFonts w:ascii="Arial" w:hAnsi="Arial" w:cs="Arial"/>
                <w:snapToGrid w:val="0"/>
                <w:color w:val="auto"/>
                <w:sz w:val="24"/>
                <w:szCs w:val="24"/>
              </w:rPr>
              <w:t>Uso exclusivo de rutas señalizadas</w:t>
            </w:r>
          </w:p>
          <w:p w14:paraId="02292F9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No utilizar ascensores (si aplica).</w:t>
            </w:r>
          </w:p>
          <w:p w14:paraId="0113E30B"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Mantener orden y evitar correr.</w:t>
            </w:r>
          </w:p>
          <w:p w14:paraId="72F9C40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Priorizar salida de personas con discapacidad.</w:t>
            </w:r>
          </w:p>
          <w:p w14:paraId="72E27017"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Personal designado controlarán accesos para evitar retornos.</w:t>
            </w:r>
          </w:p>
        </w:tc>
      </w:tr>
      <w:tr w:rsidR="00B0738D" w:rsidRPr="00260F00" w14:paraId="3D38DFD0" w14:textId="77777777" w:rsidTr="002A4F74">
        <w:trPr>
          <w:jc w:val="center"/>
        </w:trPr>
        <w:tc>
          <w:tcPr>
            <w:tcW w:w="1291" w:type="pct"/>
            <w:vAlign w:val="center"/>
          </w:tcPr>
          <w:p w14:paraId="52001401"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Capacitación:</w:t>
            </w:r>
          </w:p>
        </w:tc>
        <w:tc>
          <w:tcPr>
            <w:tcW w:w="3709" w:type="pct"/>
            <w:gridSpan w:val="2"/>
          </w:tcPr>
          <w:p w14:paraId="680C5549"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Manejo de crisis y liderazgo.</w:t>
            </w:r>
          </w:p>
          <w:p w14:paraId="3C30B314"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Sistema Comando de Incidentes.</w:t>
            </w:r>
          </w:p>
          <w:p w14:paraId="3352CCC6"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Control de multitudes.</w:t>
            </w:r>
          </w:p>
          <w:p w14:paraId="0A869EDA"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Asistencia a personas con discapacidad.</w:t>
            </w:r>
          </w:p>
          <w:p w14:paraId="6988B948" w14:textId="77777777" w:rsidR="00B0738D" w:rsidRPr="00260F00" w:rsidRDefault="00B0738D" w:rsidP="00896D0C">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260F00">
              <w:rPr>
                <w:rFonts w:ascii="Arial" w:hAnsi="Arial" w:cs="Arial"/>
                <w:snapToGrid w:val="0"/>
                <w:color w:val="auto"/>
                <w:sz w:val="24"/>
                <w:szCs w:val="24"/>
                <w:lang w:val="es-CO"/>
              </w:rPr>
              <w:t>Simulacros de evacuación mínimo anual.</w:t>
            </w:r>
          </w:p>
        </w:tc>
      </w:tr>
      <w:tr w:rsidR="00B0738D" w:rsidRPr="00260F00" w14:paraId="6C1E3308" w14:textId="77777777" w:rsidTr="002A4F74">
        <w:trPr>
          <w:jc w:val="center"/>
        </w:trPr>
        <w:tc>
          <w:tcPr>
            <w:tcW w:w="1291" w:type="pct"/>
            <w:vAlign w:val="center"/>
          </w:tcPr>
          <w:p w14:paraId="49EF148A"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Actualización:</w:t>
            </w:r>
          </w:p>
        </w:tc>
        <w:tc>
          <w:tcPr>
            <w:tcW w:w="3709" w:type="pct"/>
            <w:gridSpan w:val="2"/>
          </w:tcPr>
          <w:p w14:paraId="73F3D423" w14:textId="77777777" w:rsidR="00B0738D" w:rsidRPr="00260F00" w:rsidRDefault="00B0738D" w:rsidP="00896D0C">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5D989E89" w14:textId="224465FC" w:rsidR="00B0738D" w:rsidRPr="00260F00" w:rsidRDefault="00222303" w:rsidP="00222303">
      <w:pPr>
        <w:jc w:val="center"/>
        <w:rPr>
          <w:rFonts w:ascii="Arial" w:hAnsi="Arial" w:cs="Arial"/>
          <w:b/>
          <w:bCs/>
          <w:sz w:val="32"/>
          <w:szCs w:val="32"/>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306C583" w14:textId="77777777" w:rsidR="00B0738D" w:rsidRPr="00260F00" w:rsidRDefault="00B0738D" w:rsidP="00B0738D">
      <w:pPr>
        <w:pStyle w:val="Descripcin"/>
        <w:keepNext/>
        <w:jc w:val="center"/>
        <w:rPr>
          <w:rFonts w:ascii="Arial" w:hAnsi="Arial" w:cs="Arial"/>
          <w:b/>
          <w:bCs/>
          <w:i w:val="0"/>
          <w:iCs w:val="0"/>
          <w:sz w:val="24"/>
          <w:szCs w:val="24"/>
        </w:rPr>
      </w:pPr>
      <w:r w:rsidRPr="00260F00">
        <w:rPr>
          <w:rFonts w:ascii="Arial" w:hAnsi="Arial" w:cs="Arial"/>
          <w:b/>
          <w:bCs/>
          <w:i w:val="0"/>
          <w:iCs w:val="0"/>
          <w:sz w:val="24"/>
          <w:szCs w:val="24"/>
        </w:rPr>
        <w:lastRenderedPageBreak/>
        <w:t xml:space="preserve">Tabla </w:t>
      </w:r>
      <w:r w:rsidRPr="00260F00">
        <w:rPr>
          <w:rFonts w:ascii="Arial" w:hAnsi="Arial" w:cs="Arial"/>
          <w:b/>
          <w:bCs/>
          <w:i w:val="0"/>
          <w:iCs w:val="0"/>
          <w:sz w:val="24"/>
          <w:szCs w:val="24"/>
        </w:rPr>
        <w:fldChar w:fldCharType="begin"/>
      </w:r>
      <w:r w:rsidRPr="00260F00">
        <w:rPr>
          <w:rFonts w:ascii="Arial" w:hAnsi="Arial" w:cs="Arial"/>
          <w:b/>
          <w:bCs/>
          <w:i w:val="0"/>
          <w:iCs w:val="0"/>
          <w:sz w:val="24"/>
          <w:szCs w:val="24"/>
        </w:rPr>
        <w:instrText xml:space="preserve"> SEQ Tabla \* ARABIC </w:instrText>
      </w:r>
      <w:r w:rsidRPr="00260F00">
        <w:rPr>
          <w:rFonts w:ascii="Arial" w:hAnsi="Arial" w:cs="Arial"/>
          <w:b/>
          <w:bCs/>
          <w:i w:val="0"/>
          <w:iCs w:val="0"/>
          <w:sz w:val="24"/>
          <w:szCs w:val="24"/>
        </w:rPr>
        <w:fldChar w:fldCharType="separate"/>
      </w:r>
      <w:r w:rsidRPr="00260F00">
        <w:rPr>
          <w:rFonts w:ascii="Arial" w:hAnsi="Arial" w:cs="Arial"/>
          <w:b/>
          <w:bCs/>
          <w:i w:val="0"/>
          <w:iCs w:val="0"/>
          <w:noProof/>
          <w:sz w:val="24"/>
          <w:szCs w:val="24"/>
        </w:rPr>
        <w:t>23</w:t>
      </w:r>
      <w:r w:rsidRPr="00260F00">
        <w:rPr>
          <w:rFonts w:ascii="Arial" w:hAnsi="Arial" w:cs="Arial"/>
          <w:b/>
          <w:bCs/>
          <w:i w:val="0"/>
          <w:iCs w:val="0"/>
          <w:sz w:val="24"/>
          <w:szCs w:val="24"/>
        </w:rPr>
        <w:fldChar w:fldCharType="end"/>
      </w:r>
      <w:r w:rsidRPr="00260F00">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B0738D" w:rsidRPr="00260F00" w14:paraId="6135DD6B" w14:textId="77777777" w:rsidTr="00C27D77">
        <w:trPr>
          <w:tblHeader/>
          <w:jc w:val="center"/>
        </w:trPr>
        <w:tc>
          <w:tcPr>
            <w:tcW w:w="5000" w:type="pct"/>
            <w:gridSpan w:val="2"/>
            <w:shd w:val="clear" w:color="auto" w:fill="FFD966" w:themeFill="accent4" w:themeFillTint="99"/>
          </w:tcPr>
          <w:p w14:paraId="75D400F6" w14:textId="77777777" w:rsidR="00B0738D" w:rsidRPr="00260F00" w:rsidRDefault="00B0738D" w:rsidP="00580CF8">
            <w:pPr>
              <w:jc w:val="center"/>
              <w:rPr>
                <w:rFonts w:ascii="Arial" w:hAnsi="Arial" w:cs="Arial"/>
                <w:b/>
                <w:color w:val="auto"/>
                <w:sz w:val="24"/>
                <w:szCs w:val="24"/>
              </w:rPr>
            </w:pPr>
            <w:r w:rsidRPr="00260F00">
              <w:rPr>
                <w:rFonts w:ascii="Arial" w:hAnsi="Arial" w:cs="Arial"/>
                <w:b/>
                <w:color w:val="auto"/>
                <w:sz w:val="24"/>
                <w:szCs w:val="24"/>
              </w:rPr>
              <w:t>Plan de Información Pública</w:t>
            </w:r>
          </w:p>
        </w:tc>
      </w:tr>
      <w:tr w:rsidR="00B0738D" w:rsidRPr="00260F00" w14:paraId="305868F0" w14:textId="77777777" w:rsidTr="002A4F74">
        <w:trPr>
          <w:jc w:val="center"/>
        </w:trPr>
        <w:tc>
          <w:tcPr>
            <w:tcW w:w="1195" w:type="pct"/>
            <w:vAlign w:val="center"/>
          </w:tcPr>
          <w:p w14:paraId="6A7C3C0B"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Objetivo:</w:t>
            </w:r>
          </w:p>
        </w:tc>
        <w:tc>
          <w:tcPr>
            <w:tcW w:w="3805" w:type="pct"/>
          </w:tcPr>
          <w:p w14:paraId="3B185A99"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B0738D" w:rsidRPr="00260F00" w14:paraId="35330E1A" w14:textId="77777777" w:rsidTr="002A4F74">
        <w:trPr>
          <w:jc w:val="center"/>
        </w:trPr>
        <w:tc>
          <w:tcPr>
            <w:tcW w:w="1195" w:type="pct"/>
            <w:vAlign w:val="center"/>
          </w:tcPr>
          <w:p w14:paraId="4ABE925C"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Responsable:</w:t>
            </w:r>
          </w:p>
        </w:tc>
        <w:tc>
          <w:tcPr>
            <w:tcW w:w="3805" w:type="pct"/>
          </w:tcPr>
          <w:p w14:paraId="0C019EBA"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Representante legal</w:t>
            </w:r>
          </w:p>
        </w:tc>
      </w:tr>
      <w:tr w:rsidR="00B0738D" w:rsidRPr="00260F00" w14:paraId="266581D1" w14:textId="77777777" w:rsidTr="002A4F74">
        <w:trPr>
          <w:jc w:val="center"/>
        </w:trPr>
        <w:tc>
          <w:tcPr>
            <w:tcW w:w="1195" w:type="pct"/>
            <w:vAlign w:val="center"/>
          </w:tcPr>
          <w:p w14:paraId="02B0CEB2"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Recursos:</w:t>
            </w:r>
          </w:p>
        </w:tc>
        <w:tc>
          <w:tcPr>
            <w:tcW w:w="3805" w:type="pct"/>
          </w:tcPr>
          <w:p w14:paraId="53F62E92" w14:textId="77777777" w:rsidR="00B0738D" w:rsidRPr="00260F00" w:rsidRDefault="00B0738D" w:rsidP="00B0738D">
            <w:pPr>
              <w:rPr>
                <w:rFonts w:ascii="Arial" w:hAnsi="Arial" w:cs="Arial"/>
                <w:snapToGrid w:val="0"/>
                <w:color w:val="auto"/>
                <w:sz w:val="24"/>
                <w:szCs w:val="24"/>
              </w:rPr>
            </w:pPr>
            <w:r w:rsidRPr="00260F00">
              <w:rPr>
                <w:rFonts w:ascii="Arial" w:hAnsi="Arial" w:cs="Arial"/>
                <w:snapToGrid w:val="0"/>
                <w:color w:val="auto"/>
                <w:sz w:val="24"/>
                <w:szCs w:val="24"/>
              </w:rPr>
              <w:t>Informe de situación de emergencias por (radio, grabadora de voz, cámara de fotografía y/o video)</w:t>
            </w:r>
          </w:p>
        </w:tc>
      </w:tr>
      <w:tr w:rsidR="00B0738D" w:rsidRPr="00260F00" w14:paraId="434ABD67" w14:textId="77777777" w:rsidTr="002A4F74">
        <w:trPr>
          <w:jc w:val="center"/>
        </w:trPr>
        <w:tc>
          <w:tcPr>
            <w:tcW w:w="1195" w:type="pct"/>
            <w:vAlign w:val="center"/>
          </w:tcPr>
          <w:p w14:paraId="1F31F330"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Antes:</w:t>
            </w:r>
          </w:p>
        </w:tc>
        <w:tc>
          <w:tcPr>
            <w:tcW w:w="3805" w:type="pct"/>
          </w:tcPr>
          <w:p w14:paraId="5A4B3E1F"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Identifique a los integrantes del Sistema comando de incidentes y conozca su rol dentro del mismo.</w:t>
            </w:r>
          </w:p>
          <w:p w14:paraId="139B0242"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Conozca el procedimiento y la manera en la que llegará la información para emitir el comunicado</w:t>
            </w:r>
          </w:p>
          <w:p w14:paraId="3CB24D08"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Conozca la manera en que se autorizará la emisión de comunicados.</w:t>
            </w:r>
          </w:p>
          <w:p w14:paraId="1F420872"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Facilite los procesos de comunicación sobre actividades de prevención.</w:t>
            </w:r>
          </w:p>
        </w:tc>
      </w:tr>
      <w:tr w:rsidR="00B0738D" w:rsidRPr="00260F00" w14:paraId="5D16CD75" w14:textId="77777777" w:rsidTr="002A4F74">
        <w:trPr>
          <w:jc w:val="center"/>
        </w:trPr>
        <w:tc>
          <w:tcPr>
            <w:tcW w:w="1195" w:type="pct"/>
            <w:vAlign w:val="center"/>
          </w:tcPr>
          <w:p w14:paraId="2550F6E8"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Durante:</w:t>
            </w:r>
          </w:p>
        </w:tc>
        <w:tc>
          <w:tcPr>
            <w:tcW w:w="3805" w:type="pct"/>
          </w:tcPr>
          <w:p w14:paraId="2E1CD7A2"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Recolecte la información del evento y registre los hechos en una bitácora</w:t>
            </w:r>
          </w:p>
          <w:p w14:paraId="238921EB"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Este atento a registrar la información sobre lesionados.</w:t>
            </w:r>
          </w:p>
          <w:p w14:paraId="5EE6F376"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Reúnase con el sistema comando de incidente si la actividad así lo requiere.</w:t>
            </w:r>
          </w:p>
        </w:tc>
      </w:tr>
      <w:tr w:rsidR="00B0738D" w:rsidRPr="00260F00" w14:paraId="720D5460" w14:textId="77777777" w:rsidTr="002A4F74">
        <w:trPr>
          <w:trHeight w:val="1425"/>
          <w:jc w:val="center"/>
        </w:trPr>
        <w:tc>
          <w:tcPr>
            <w:tcW w:w="1195" w:type="pct"/>
            <w:vAlign w:val="center"/>
          </w:tcPr>
          <w:p w14:paraId="4ED4E84E" w14:textId="77777777" w:rsidR="00B0738D" w:rsidRPr="00260F00" w:rsidRDefault="00B0738D" w:rsidP="00B0738D">
            <w:pPr>
              <w:rPr>
                <w:rFonts w:ascii="Arial" w:hAnsi="Arial" w:cs="Arial"/>
                <w:b/>
                <w:snapToGrid w:val="0"/>
                <w:color w:val="auto"/>
                <w:sz w:val="24"/>
                <w:szCs w:val="24"/>
              </w:rPr>
            </w:pPr>
            <w:r w:rsidRPr="00260F00">
              <w:rPr>
                <w:rFonts w:ascii="Arial" w:hAnsi="Arial" w:cs="Arial"/>
                <w:b/>
                <w:snapToGrid w:val="0"/>
                <w:color w:val="auto"/>
                <w:sz w:val="24"/>
                <w:szCs w:val="24"/>
              </w:rPr>
              <w:t>Después:</w:t>
            </w:r>
          </w:p>
        </w:tc>
        <w:tc>
          <w:tcPr>
            <w:tcW w:w="3805" w:type="pct"/>
          </w:tcPr>
          <w:p w14:paraId="58E0DA44"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Registre y archive la información y comunicados del suceso.</w:t>
            </w:r>
          </w:p>
          <w:p w14:paraId="45224C0D" w14:textId="77777777" w:rsidR="00B0738D" w:rsidRPr="00260F00" w:rsidRDefault="00B0738D" w:rsidP="00896D0C">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Evalué los procedimientos de recolección de información y comunicación.</w:t>
            </w:r>
          </w:p>
          <w:p w14:paraId="4FCC7766" w14:textId="77777777" w:rsidR="00B0738D" w:rsidRPr="00260F00" w:rsidRDefault="00B0738D" w:rsidP="00896D0C">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0F00">
              <w:rPr>
                <w:rFonts w:ascii="Arial" w:hAnsi="Arial" w:cs="Arial"/>
                <w:snapToGrid w:val="0"/>
                <w:color w:val="auto"/>
                <w:sz w:val="24"/>
                <w:szCs w:val="24"/>
              </w:rPr>
              <w:t>Realice comunicados preventivos y correctivos que sean solicitados por el Plan de Gestión del Riesgo.</w:t>
            </w:r>
          </w:p>
        </w:tc>
      </w:tr>
    </w:tbl>
    <w:p w14:paraId="1962BD3D" w14:textId="35093BCE" w:rsidR="00B710E5" w:rsidRPr="00260F00" w:rsidRDefault="00222303" w:rsidP="00222303">
      <w:pPr>
        <w:spacing w:after="0" w:line="240" w:lineRule="auto"/>
        <w:ind w:right="332"/>
        <w:jc w:val="center"/>
        <w:rPr>
          <w:rFonts w:ascii="Arial" w:hAnsi="Arial" w:cs="Arial"/>
          <w:noProof/>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65B86E9" w14:textId="77777777" w:rsidR="00B710E5" w:rsidRPr="00260F00" w:rsidRDefault="00B710E5" w:rsidP="00B710E5">
      <w:pPr>
        <w:spacing w:after="0" w:line="240" w:lineRule="auto"/>
        <w:ind w:right="332"/>
        <w:rPr>
          <w:rFonts w:ascii="Arial" w:hAnsi="Arial" w:cs="Arial"/>
          <w:noProof/>
          <w:color w:val="auto"/>
          <w:sz w:val="24"/>
          <w:szCs w:val="24"/>
        </w:rPr>
      </w:pPr>
    </w:p>
    <w:p w14:paraId="1496AA37" w14:textId="77777777" w:rsidR="00B710E5" w:rsidRDefault="00B710E5" w:rsidP="00B710E5">
      <w:pPr>
        <w:spacing w:after="0" w:line="240" w:lineRule="auto"/>
        <w:ind w:right="332"/>
        <w:rPr>
          <w:rFonts w:ascii="Arial" w:hAnsi="Arial" w:cs="Arial"/>
          <w:noProof/>
          <w:color w:val="auto"/>
          <w:sz w:val="24"/>
          <w:szCs w:val="24"/>
        </w:rPr>
      </w:pPr>
    </w:p>
    <w:p w14:paraId="6A358C23" w14:textId="77777777" w:rsidR="008E193D" w:rsidRDefault="008E193D" w:rsidP="00B710E5">
      <w:pPr>
        <w:spacing w:after="0" w:line="240" w:lineRule="auto"/>
        <w:ind w:right="332"/>
        <w:rPr>
          <w:rFonts w:ascii="Arial" w:hAnsi="Arial" w:cs="Arial"/>
          <w:noProof/>
          <w:color w:val="auto"/>
          <w:sz w:val="24"/>
          <w:szCs w:val="24"/>
        </w:rPr>
      </w:pPr>
    </w:p>
    <w:p w14:paraId="01B9F11B" w14:textId="77777777" w:rsidR="008E193D" w:rsidRDefault="008E193D" w:rsidP="00B710E5">
      <w:pPr>
        <w:spacing w:after="0" w:line="240" w:lineRule="auto"/>
        <w:ind w:right="332"/>
        <w:rPr>
          <w:rFonts w:ascii="Arial" w:hAnsi="Arial" w:cs="Arial"/>
          <w:noProof/>
          <w:color w:val="auto"/>
          <w:sz w:val="24"/>
          <w:szCs w:val="24"/>
        </w:rPr>
      </w:pPr>
    </w:p>
    <w:p w14:paraId="3C545EFA" w14:textId="77777777" w:rsidR="008E193D" w:rsidRDefault="008E193D" w:rsidP="00B710E5">
      <w:pPr>
        <w:spacing w:after="0" w:line="240" w:lineRule="auto"/>
        <w:ind w:right="332"/>
        <w:rPr>
          <w:rFonts w:ascii="Arial" w:hAnsi="Arial" w:cs="Arial"/>
          <w:noProof/>
          <w:color w:val="auto"/>
          <w:sz w:val="24"/>
          <w:szCs w:val="24"/>
        </w:rPr>
      </w:pPr>
    </w:p>
    <w:p w14:paraId="1156F495" w14:textId="77777777" w:rsidR="008E193D" w:rsidRDefault="008E193D" w:rsidP="00B710E5">
      <w:pPr>
        <w:spacing w:after="0" w:line="240" w:lineRule="auto"/>
        <w:ind w:right="332"/>
        <w:rPr>
          <w:rFonts w:ascii="Arial" w:hAnsi="Arial" w:cs="Arial"/>
          <w:noProof/>
          <w:color w:val="auto"/>
          <w:sz w:val="24"/>
          <w:szCs w:val="24"/>
        </w:rPr>
      </w:pPr>
    </w:p>
    <w:p w14:paraId="21047584" w14:textId="77777777" w:rsidR="008E193D" w:rsidRDefault="008E193D" w:rsidP="00B710E5">
      <w:pPr>
        <w:spacing w:after="0" w:line="240" w:lineRule="auto"/>
        <w:ind w:right="332"/>
        <w:rPr>
          <w:rFonts w:ascii="Arial" w:hAnsi="Arial" w:cs="Arial"/>
          <w:noProof/>
          <w:color w:val="auto"/>
          <w:sz w:val="24"/>
          <w:szCs w:val="24"/>
        </w:rPr>
      </w:pPr>
    </w:p>
    <w:p w14:paraId="589FC296" w14:textId="77777777" w:rsidR="008E193D" w:rsidRDefault="008E193D" w:rsidP="00B710E5">
      <w:pPr>
        <w:spacing w:after="0" w:line="240" w:lineRule="auto"/>
        <w:ind w:right="332"/>
        <w:rPr>
          <w:rFonts w:ascii="Arial" w:hAnsi="Arial" w:cs="Arial"/>
          <w:noProof/>
          <w:color w:val="auto"/>
          <w:sz w:val="24"/>
          <w:szCs w:val="24"/>
        </w:rPr>
      </w:pPr>
    </w:p>
    <w:p w14:paraId="3889CE90" w14:textId="77777777" w:rsidR="008E193D" w:rsidRDefault="008E193D" w:rsidP="00B710E5">
      <w:pPr>
        <w:spacing w:after="0" w:line="240" w:lineRule="auto"/>
        <w:ind w:right="332"/>
        <w:rPr>
          <w:rFonts w:ascii="Arial" w:hAnsi="Arial" w:cs="Arial"/>
          <w:noProof/>
          <w:color w:val="auto"/>
          <w:sz w:val="24"/>
          <w:szCs w:val="24"/>
        </w:rPr>
      </w:pPr>
    </w:p>
    <w:p w14:paraId="1B6DB8B0" w14:textId="77777777" w:rsidR="008E193D" w:rsidRPr="00260F00" w:rsidRDefault="008E193D" w:rsidP="00B710E5">
      <w:pPr>
        <w:spacing w:after="0" w:line="240" w:lineRule="auto"/>
        <w:ind w:right="332"/>
        <w:rPr>
          <w:rFonts w:ascii="Arial" w:hAnsi="Arial" w:cs="Arial"/>
          <w:noProof/>
          <w:color w:val="auto"/>
          <w:sz w:val="24"/>
          <w:szCs w:val="24"/>
        </w:rPr>
      </w:pPr>
    </w:p>
    <w:p w14:paraId="28709B89" w14:textId="619AAF49" w:rsidR="00B0738D" w:rsidRPr="00260F00" w:rsidRDefault="00B0738D" w:rsidP="00896D0C">
      <w:pPr>
        <w:pStyle w:val="Ttulo1"/>
        <w:numPr>
          <w:ilvl w:val="2"/>
          <w:numId w:val="18"/>
        </w:numPr>
        <w:rPr>
          <w:rFonts w:ascii="Arial" w:hAnsi="Arial" w:cs="Arial"/>
          <w:color w:val="auto"/>
          <w:sz w:val="24"/>
          <w:szCs w:val="24"/>
          <w:lang w:val="es-CO"/>
        </w:rPr>
      </w:pPr>
      <w:bookmarkStart w:id="45" w:name="_Toc222158181"/>
      <w:bookmarkStart w:id="46" w:name="_Toc224581117"/>
      <w:r w:rsidRPr="00260F00">
        <w:rPr>
          <w:rFonts w:ascii="Arial" w:hAnsi="Arial" w:cs="Arial"/>
          <w:color w:val="auto"/>
          <w:sz w:val="24"/>
          <w:szCs w:val="24"/>
          <w:lang w:val="es-CO"/>
        </w:rPr>
        <w:lastRenderedPageBreak/>
        <w:t>PROCEDIMIENTOS OPERATIVOS NORMALIZADOS:</w:t>
      </w:r>
      <w:bookmarkEnd w:id="45"/>
      <w:bookmarkEnd w:id="46"/>
    </w:p>
    <w:p w14:paraId="030B9DF5" w14:textId="77777777" w:rsidR="00B0738D" w:rsidRPr="00260F00" w:rsidRDefault="00B0738D" w:rsidP="00B0738D">
      <w:pPr>
        <w:pStyle w:val="Default"/>
        <w:ind w:left="462"/>
        <w:jc w:val="both"/>
        <w:rPr>
          <w:b/>
          <w:bCs/>
          <w:color w:val="auto"/>
          <w:lang w:val="es-CO"/>
        </w:rPr>
      </w:pPr>
    </w:p>
    <w:p w14:paraId="6FB7628B" w14:textId="77777777" w:rsidR="00B0738D" w:rsidRPr="00260F00" w:rsidRDefault="00B0738D" w:rsidP="00B0738D">
      <w:pPr>
        <w:pStyle w:val="Default"/>
        <w:ind w:left="462"/>
        <w:jc w:val="both"/>
        <w:rPr>
          <w:color w:val="auto"/>
          <w:lang w:val="es-CO"/>
        </w:rPr>
      </w:pPr>
      <w:r w:rsidRPr="00260F00">
        <w:rPr>
          <w:color w:val="auto"/>
        </w:rPr>
        <w:t>Los procedimientos operativos específicos para cada tipo de amenaza se desarrollan en los PON anexos al presente plan, los cuales hacen parte integral del PPRE y complementan su operatividad.</w:t>
      </w:r>
    </w:p>
    <w:p w14:paraId="694C6495" w14:textId="77777777" w:rsidR="00B0738D" w:rsidRPr="00260F00" w:rsidRDefault="00B0738D" w:rsidP="00B0738D">
      <w:pPr>
        <w:pStyle w:val="Default"/>
        <w:ind w:left="462"/>
        <w:jc w:val="both"/>
        <w:rPr>
          <w:color w:val="auto"/>
          <w:lang w:val="es-CO"/>
        </w:rPr>
      </w:pPr>
    </w:p>
    <w:p w14:paraId="32BBA33D" w14:textId="04D217F5" w:rsidR="00B0738D" w:rsidRPr="00260F00" w:rsidRDefault="009D1D1C" w:rsidP="009D1D1C">
      <w:pPr>
        <w:pStyle w:val="Default"/>
        <w:ind w:left="462"/>
        <w:jc w:val="both"/>
        <w:rPr>
          <w:color w:val="auto"/>
          <w:lang w:val="es-CO"/>
        </w:rPr>
      </w:pPr>
      <w:r w:rsidRPr="00260F00">
        <w:rPr>
          <w:color w:val="auto"/>
          <w:lang w:val="es-CO"/>
        </w:rPr>
        <w:t xml:space="preserve">Ver ANEXO 3: PONs estación </w:t>
      </w:r>
      <w:r w:rsidRPr="00260F00">
        <w:rPr>
          <w:color w:val="auto"/>
        </w:rPr>
        <w:t>B-6 Fontibón.</w:t>
      </w:r>
    </w:p>
    <w:p w14:paraId="63721F58" w14:textId="77777777" w:rsidR="00B0738D" w:rsidRPr="00260F00" w:rsidRDefault="00B0738D" w:rsidP="00B0738D">
      <w:pPr>
        <w:pStyle w:val="Default"/>
        <w:ind w:left="462"/>
        <w:jc w:val="both"/>
        <w:rPr>
          <w:b/>
          <w:bCs/>
          <w:color w:val="auto"/>
          <w:lang w:val="es-CO"/>
        </w:rPr>
      </w:pPr>
    </w:p>
    <w:p w14:paraId="2C29580C" w14:textId="3A9F78D7" w:rsidR="00B0738D" w:rsidRPr="00222303" w:rsidRDefault="00222303" w:rsidP="00896D0C">
      <w:pPr>
        <w:pStyle w:val="Ttulo1"/>
        <w:numPr>
          <w:ilvl w:val="2"/>
          <w:numId w:val="18"/>
        </w:numPr>
        <w:rPr>
          <w:rFonts w:ascii="Arial" w:hAnsi="Arial" w:cs="Arial"/>
          <w:lang w:val="es-CO"/>
        </w:rPr>
      </w:pPr>
      <w:bookmarkStart w:id="47" w:name="_Toc224581118"/>
      <w:r w:rsidRPr="00222303">
        <w:rPr>
          <w:rFonts w:ascii="Arial" w:hAnsi="Arial" w:cs="Arial"/>
          <w:color w:val="auto"/>
          <w:sz w:val="24"/>
          <w:lang w:val="es-CO"/>
        </w:rPr>
        <w:t>RECOMENDACIONES PARA PERSONAS EN SITUACIÓN DE DISCAPACIDAD</w:t>
      </w:r>
      <w:bookmarkEnd w:id="47"/>
    </w:p>
    <w:p w14:paraId="49239F79" w14:textId="77777777" w:rsidR="00B0738D" w:rsidRPr="00260F00" w:rsidRDefault="00B0738D" w:rsidP="00B0738D">
      <w:pPr>
        <w:pStyle w:val="Default"/>
        <w:ind w:left="462"/>
        <w:jc w:val="both"/>
        <w:rPr>
          <w:color w:val="auto"/>
          <w:lang w:val="es-CO"/>
        </w:rPr>
      </w:pPr>
    </w:p>
    <w:p w14:paraId="76A9B9FF" w14:textId="7FB98DE3" w:rsidR="00B0738D" w:rsidRPr="00260F00" w:rsidRDefault="00260F00" w:rsidP="00896D0C">
      <w:pPr>
        <w:pStyle w:val="Default"/>
        <w:numPr>
          <w:ilvl w:val="1"/>
          <w:numId w:val="31"/>
        </w:numPr>
        <w:ind w:left="1134"/>
        <w:jc w:val="both"/>
        <w:rPr>
          <w:b/>
          <w:bCs/>
          <w:color w:val="auto"/>
          <w:lang w:val="es-CO"/>
        </w:rPr>
      </w:pPr>
      <w:r w:rsidRPr="00260F00">
        <w:rPr>
          <w:b/>
          <w:bCs/>
          <w:color w:val="auto"/>
          <w:lang w:val="es-CO"/>
        </w:rPr>
        <w:t xml:space="preserve"> </w:t>
      </w:r>
      <w:r w:rsidR="00B0738D" w:rsidRPr="00260F00">
        <w:rPr>
          <w:b/>
          <w:bCs/>
          <w:color w:val="auto"/>
          <w:lang w:val="es-CO"/>
        </w:rPr>
        <w:t>Física:</w:t>
      </w:r>
    </w:p>
    <w:p w14:paraId="6851720E" w14:textId="77777777" w:rsidR="00B0738D" w:rsidRPr="00260F00" w:rsidRDefault="00B0738D" w:rsidP="00B0738D">
      <w:pPr>
        <w:pStyle w:val="Default"/>
        <w:jc w:val="both"/>
        <w:rPr>
          <w:color w:val="auto"/>
          <w:lang w:val="es-CO"/>
        </w:rPr>
      </w:pPr>
    </w:p>
    <w:p w14:paraId="17917E32" w14:textId="77777777" w:rsidR="00B0738D" w:rsidRPr="00260F00" w:rsidRDefault="00B0738D" w:rsidP="00B0738D">
      <w:pPr>
        <w:ind w:left="708"/>
        <w:rPr>
          <w:rFonts w:ascii="Arial" w:hAnsi="Arial" w:cs="Arial"/>
          <w:color w:val="auto"/>
          <w:sz w:val="24"/>
          <w:szCs w:val="24"/>
        </w:rPr>
      </w:pPr>
      <w:r w:rsidRPr="00260F00">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43A30859" w14:textId="77777777" w:rsidR="00B0738D" w:rsidRPr="00260F00" w:rsidRDefault="00B0738D" w:rsidP="00B0738D">
      <w:pPr>
        <w:pStyle w:val="Default"/>
        <w:ind w:left="2058"/>
        <w:jc w:val="both"/>
        <w:rPr>
          <w:color w:val="auto"/>
          <w:lang w:val="es-CO"/>
        </w:rPr>
      </w:pPr>
    </w:p>
    <w:p w14:paraId="60842369"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484F4E42"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Al relacionarse con una persona con algún tipo de discapacidad física, considere lo siguiente: </w:t>
      </w:r>
    </w:p>
    <w:p w14:paraId="257A0F06" w14:textId="615C2B7C"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Las personas con discapacidad física en su mayoría pueden escuchar y hablar. </w:t>
      </w:r>
    </w:p>
    <w:p w14:paraId="569F12E0" w14:textId="1B1AB165"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Centre su atención en la persona, antes que en su discapacidad. </w:t>
      </w:r>
    </w:p>
    <w:p w14:paraId="2FA3EFF8" w14:textId="2643514C"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Pídale que le explique en qué y cómo puede ayudarle. </w:t>
      </w:r>
    </w:p>
    <w:p w14:paraId="3F39D9B5" w14:textId="4EB6EF5D"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Háblele directamente, no evada la mirada. No se dirija al acompañante. </w:t>
      </w:r>
    </w:p>
    <w:p w14:paraId="2961BBB6" w14:textId="046E1AC0"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Al conversar con la persona con discapacidad, procure ponerse a su altura, siéntese o inclínese. </w:t>
      </w:r>
    </w:p>
    <w:p w14:paraId="256B0F7C" w14:textId="39DF0993" w:rsidR="00B0738D" w:rsidRPr="00C27D77" w:rsidRDefault="00B0738D" w:rsidP="00896D0C">
      <w:pPr>
        <w:pStyle w:val="Prrafodelista"/>
        <w:numPr>
          <w:ilvl w:val="0"/>
          <w:numId w:val="42"/>
        </w:numPr>
        <w:rPr>
          <w:rFonts w:ascii="Arial" w:hAnsi="Arial" w:cs="Arial"/>
          <w:color w:val="auto"/>
          <w:sz w:val="24"/>
          <w:szCs w:val="24"/>
        </w:rPr>
      </w:pPr>
      <w:r w:rsidRPr="00C27D77">
        <w:rPr>
          <w:rFonts w:ascii="Arial" w:hAnsi="Arial" w:cs="Arial"/>
          <w:color w:val="auto"/>
          <w:sz w:val="24"/>
          <w:szCs w:val="24"/>
        </w:rPr>
        <w:t xml:space="preserve">No tome las muletas, bastones, brazos de la silla de ruedas u otros implementos que utilice la persona, solamente sujete lo que él o ella le indique. </w:t>
      </w:r>
    </w:p>
    <w:p w14:paraId="173DBDC6" w14:textId="0799E57D" w:rsidR="00B0738D" w:rsidRPr="00C27D77" w:rsidRDefault="00B0738D" w:rsidP="00896D0C">
      <w:pPr>
        <w:pStyle w:val="Prrafodelista"/>
        <w:numPr>
          <w:ilvl w:val="0"/>
          <w:numId w:val="42"/>
        </w:numPr>
        <w:rPr>
          <w:rFonts w:ascii="Arial" w:hAnsi="Arial" w:cs="Arial"/>
          <w:b/>
          <w:bCs/>
          <w:color w:val="auto"/>
          <w:sz w:val="24"/>
          <w:szCs w:val="24"/>
        </w:rPr>
      </w:pPr>
      <w:r w:rsidRPr="00C27D77">
        <w:rPr>
          <w:rFonts w:ascii="Arial" w:hAnsi="Arial" w:cs="Arial"/>
          <w:color w:val="auto"/>
          <w:sz w:val="24"/>
          <w:szCs w:val="24"/>
        </w:rPr>
        <w:t xml:space="preserve">Procure que las ayudas técnicas estén muy cerca de él o ella (silla de ruedas, prótesis, bastones). </w:t>
      </w:r>
    </w:p>
    <w:p w14:paraId="36A61179" w14:textId="77777777" w:rsidR="00B0738D" w:rsidRPr="00260F00" w:rsidRDefault="00B0738D" w:rsidP="00B0738D">
      <w:pPr>
        <w:pStyle w:val="Default"/>
        <w:ind w:left="462"/>
        <w:jc w:val="both"/>
        <w:rPr>
          <w:b/>
          <w:bCs/>
          <w:color w:val="auto"/>
          <w:lang w:val="es-CO"/>
        </w:rPr>
      </w:pPr>
      <w:r w:rsidRPr="00260F00">
        <w:rPr>
          <w:b/>
          <w:bCs/>
          <w:color w:val="auto"/>
          <w:lang w:val="es-CO"/>
        </w:rPr>
        <w:tab/>
        <w:t>En caso de emergencia tome en cuenta lo siguiente:</w:t>
      </w:r>
    </w:p>
    <w:p w14:paraId="1BF91FCF" w14:textId="77777777" w:rsidR="00B0738D" w:rsidRPr="00260F00" w:rsidRDefault="00B0738D" w:rsidP="00B0738D">
      <w:pPr>
        <w:pStyle w:val="Default"/>
        <w:ind w:left="462"/>
        <w:jc w:val="both"/>
        <w:rPr>
          <w:color w:val="auto"/>
          <w:lang w:val="es-CO"/>
        </w:rPr>
      </w:pPr>
    </w:p>
    <w:p w14:paraId="3F45FB4D" w14:textId="543E1C80" w:rsidR="00B0738D" w:rsidRPr="00260F00" w:rsidRDefault="00B0738D" w:rsidP="00896D0C">
      <w:pPr>
        <w:pStyle w:val="Default"/>
        <w:numPr>
          <w:ilvl w:val="2"/>
          <w:numId w:val="32"/>
        </w:numPr>
        <w:jc w:val="both"/>
        <w:rPr>
          <w:b/>
          <w:bCs/>
          <w:color w:val="auto"/>
          <w:lang w:val="es-CO"/>
        </w:rPr>
      </w:pPr>
      <w:r w:rsidRPr="00260F00">
        <w:rPr>
          <w:b/>
          <w:bCs/>
          <w:color w:val="auto"/>
          <w:lang w:val="es-CO"/>
        </w:rPr>
        <w:t>Antes de la evacuación:</w:t>
      </w:r>
    </w:p>
    <w:p w14:paraId="7AC68E2A" w14:textId="77777777" w:rsidR="00B0738D" w:rsidRPr="00260F00" w:rsidRDefault="00B0738D" w:rsidP="00B0738D">
      <w:pPr>
        <w:pStyle w:val="Default"/>
        <w:ind w:left="1800"/>
        <w:jc w:val="both"/>
        <w:rPr>
          <w:color w:val="auto"/>
          <w:lang w:val="es-CO"/>
        </w:rPr>
      </w:pPr>
    </w:p>
    <w:p w14:paraId="6CF212F0" w14:textId="210C2322" w:rsidR="00260F00" w:rsidRPr="00260F00" w:rsidRDefault="00B0738D" w:rsidP="00896D0C">
      <w:pPr>
        <w:pStyle w:val="Default"/>
        <w:numPr>
          <w:ilvl w:val="0"/>
          <w:numId w:val="43"/>
        </w:numPr>
        <w:jc w:val="both"/>
        <w:rPr>
          <w:color w:val="auto"/>
          <w:lang w:val="es-CO"/>
        </w:rPr>
      </w:pPr>
      <w:r w:rsidRPr="00260F00">
        <w:rPr>
          <w:color w:val="auto"/>
        </w:rPr>
        <w:t>Sugiera a la persona que mantenga una linterna en la silla de ruedas, así, en caso de suspensión del fluido eléctrico podrá contar con iluminación.</w:t>
      </w:r>
    </w:p>
    <w:p w14:paraId="69AC8A9E" w14:textId="77777777" w:rsidR="00260F00" w:rsidRPr="00260F00" w:rsidRDefault="00260F00" w:rsidP="00260F00">
      <w:pPr>
        <w:pStyle w:val="Default"/>
        <w:ind w:left="720"/>
        <w:jc w:val="both"/>
        <w:rPr>
          <w:color w:val="auto"/>
          <w:lang w:val="es-CO"/>
        </w:rPr>
      </w:pPr>
    </w:p>
    <w:p w14:paraId="53B52D17" w14:textId="6D77E1F2" w:rsidR="00B0738D" w:rsidRPr="00260F00" w:rsidRDefault="00B0738D" w:rsidP="00896D0C">
      <w:pPr>
        <w:pStyle w:val="Default"/>
        <w:numPr>
          <w:ilvl w:val="2"/>
          <w:numId w:val="33"/>
        </w:numPr>
        <w:jc w:val="both"/>
        <w:rPr>
          <w:color w:val="auto"/>
          <w:lang w:val="es-CO"/>
        </w:rPr>
      </w:pPr>
      <w:r w:rsidRPr="00260F00">
        <w:rPr>
          <w:b/>
          <w:bCs/>
          <w:color w:val="auto"/>
          <w:lang w:val="es-CO"/>
        </w:rPr>
        <w:t>Durante la evacuación:</w:t>
      </w:r>
    </w:p>
    <w:p w14:paraId="688FB1A1" w14:textId="77777777" w:rsidR="00B0738D" w:rsidRPr="00260F00" w:rsidRDefault="00B0738D" w:rsidP="00B0738D">
      <w:pPr>
        <w:pStyle w:val="Default"/>
        <w:ind w:left="1800"/>
        <w:jc w:val="both"/>
        <w:rPr>
          <w:color w:val="auto"/>
          <w:lang w:val="es-CO"/>
        </w:rPr>
      </w:pPr>
    </w:p>
    <w:p w14:paraId="6B9E6B5E"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Informe a la persona que tomará el control de la silla de ruedas. </w:t>
      </w:r>
    </w:p>
    <w:p w14:paraId="3789D4FC"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Movilice a la persona en silla de ruedas con rapidez. Guíela cuidadosamente, no empuje a otras personas que transitan por la ruta de evacuación. </w:t>
      </w:r>
    </w:p>
    <w:p w14:paraId="3DBC8750"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Para bajar o subir gradas, solicite ayuda a otras personas (mínimo a 3 personas) para levantar a la PSD en silla de ruedas. </w:t>
      </w:r>
    </w:p>
    <w:p w14:paraId="049FD1A5"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Procure bajar las gradas de modo que la persona en silla de ruedas se encuentre de espaldas, para brindarle mayor seguridad. </w:t>
      </w:r>
    </w:p>
    <w:p w14:paraId="023A68A8"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Si tiene posibilidad, sujete a la persona a la silla de ruedas. Puede hacerlo con una faja, una prenda de ropa o cualquier otro objeto. </w:t>
      </w:r>
    </w:p>
    <w:p w14:paraId="15CDB3F9"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0F7E211E"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74C93537" w14:textId="77777777" w:rsidR="00B0738D" w:rsidRPr="00260F00" w:rsidRDefault="00B0738D" w:rsidP="00896D0C">
      <w:pPr>
        <w:pStyle w:val="Prrafodelista"/>
        <w:numPr>
          <w:ilvl w:val="0"/>
          <w:numId w:val="44"/>
        </w:numPr>
        <w:rPr>
          <w:rFonts w:ascii="Arial" w:hAnsi="Arial" w:cs="Arial"/>
          <w:color w:val="auto"/>
          <w:sz w:val="24"/>
          <w:szCs w:val="24"/>
        </w:rPr>
      </w:pPr>
      <w:r w:rsidRPr="00260F00">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660B7D75" w14:textId="77777777" w:rsidR="00B0738D" w:rsidRPr="00260F00" w:rsidRDefault="00B0738D" w:rsidP="00B0738D">
      <w:pPr>
        <w:pStyle w:val="Default"/>
        <w:ind w:left="462"/>
        <w:jc w:val="both"/>
        <w:rPr>
          <w:b/>
          <w:bCs/>
          <w:color w:val="auto"/>
          <w:lang w:val="es-CO"/>
        </w:rPr>
      </w:pPr>
    </w:p>
    <w:p w14:paraId="61D8E2B8" w14:textId="6E224134" w:rsidR="00B0738D" w:rsidRPr="00260F00" w:rsidRDefault="00B0738D" w:rsidP="00896D0C">
      <w:pPr>
        <w:pStyle w:val="Default"/>
        <w:numPr>
          <w:ilvl w:val="2"/>
          <w:numId w:val="33"/>
        </w:numPr>
        <w:jc w:val="both"/>
        <w:rPr>
          <w:b/>
          <w:bCs/>
          <w:color w:val="auto"/>
          <w:lang w:val="es-CO"/>
        </w:rPr>
      </w:pPr>
      <w:r w:rsidRPr="00260F00">
        <w:rPr>
          <w:b/>
          <w:bCs/>
          <w:color w:val="auto"/>
          <w:lang w:val="es-CO"/>
        </w:rPr>
        <w:t>Después de la evacuación:</w:t>
      </w:r>
    </w:p>
    <w:p w14:paraId="587E984A" w14:textId="77777777" w:rsidR="00B0738D" w:rsidRPr="00260F00" w:rsidRDefault="00B0738D" w:rsidP="00B0738D">
      <w:pPr>
        <w:pStyle w:val="Default"/>
        <w:ind w:left="720"/>
        <w:jc w:val="both"/>
        <w:rPr>
          <w:color w:val="auto"/>
          <w:lang w:val="es-CO"/>
        </w:rPr>
      </w:pPr>
    </w:p>
    <w:p w14:paraId="0BA53ADC" w14:textId="77777777" w:rsidR="00B0738D" w:rsidRPr="00260F00" w:rsidRDefault="00B0738D"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5CCFB395" w14:textId="77777777" w:rsidR="00B0738D" w:rsidRPr="00260F00" w:rsidRDefault="00B0738D" w:rsidP="00896D0C">
      <w:pPr>
        <w:pStyle w:val="Default"/>
        <w:numPr>
          <w:ilvl w:val="1"/>
          <w:numId w:val="33"/>
        </w:numPr>
        <w:jc w:val="both"/>
        <w:rPr>
          <w:b/>
          <w:bCs/>
          <w:color w:val="auto"/>
          <w:lang w:val="es-CO"/>
        </w:rPr>
      </w:pPr>
      <w:r w:rsidRPr="00260F00">
        <w:rPr>
          <w:b/>
          <w:bCs/>
          <w:color w:val="auto"/>
          <w:lang w:val="es-CO"/>
        </w:rPr>
        <w:t>Auditiva</w:t>
      </w:r>
    </w:p>
    <w:p w14:paraId="272934AC" w14:textId="77777777" w:rsidR="00B0738D" w:rsidRPr="00260F00" w:rsidRDefault="00B0738D" w:rsidP="00B0738D">
      <w:pPr>
        <w:pStyle w:val="Default"/>
        <w:ind w:left="462"/>
        <w:jc w:val="both"/>
        <w:rPr>
          <w:color w:val="auto"/>
          <w:lang w:val="es-CO"/>
        </w:rPr>
      </w:pPr>
    </w:p>
    <w:p w14:paraId="72D66048"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25389408"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0693C3B6"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lastRenderedPageBreak/>
        <w:t xml:space="preserve">Debido a esta condición, resulta conveniente contar con brigadistas con conocimiento del lenguaje de señas. </w:t>
      </w:r>
    </w:p>
    <w:p w14:paraId="6DC7D78F"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Al relacionarse con una persona con algún tipo de discapacidad auditiva, considere lo siguiente: </w:t>
      </w:r>
    </w:p>
    <w:p w14:paraId="26A57CDD" w14:textId="77777777" w:rsidR="00B0738D" w:rsidRPr="00260F00" w:rsidRDefault="00B0738D" w:rsidP="00896D0C">
      <w:pPr>
        <w:pStyle w:val="Prrafodelista"/>
        <w:numPr>
          <w:ilvl w:val="0"/>
          <w:numId w:val="13"/>
        </w:numPr>
        <w:ind w:left="993"/>
        <w:rPr>
          <w:rFonts w:ascii="Arial" w:hAnsi="Arial" w:cs="Arial"/>
          <w:color w:val="auto"/>
          <w:sz w:val="24"/>
          <w:szCs w:val="24"/>
        </w:rPr>
      </w:pPr>
      <w:r w:rsidRPr="00260F00">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35B40420" w14:textId="19535CE5" w:rsidR="00B0738D" w:rsidRPr="00C27D77" w:rsidRDefault="00B0738D" w:rsidP="00896D0C">
      <w:pPr>
        <w:pStyle w:val="Prrafodelista"/>
        <w:numPr>
          <w:ilvl w:val="0"/>
          <w:numId w:val="45"/>
        </w:numPr>
        <w:rPr>
          <w:rFonts w:ascii="Arial" w:hAnsi="Arial" w:cs="Arial"/>
          <w:color w:val="auto"/>
          <w:sz w:val="24"/>
          <w:szCs w:val="24"/>
        </w:rPr>
      </w:pPr>
      <w:r w:rsidRPr="00C27D77">
        <w:rPr>
          <w:rFonts w:ascii="Arial" w:hAnsi="Arial" w:cs="Arial"/>
          <w:color w:val="auto"/>
          <w:sz w:val="24"/>
          <w:szCs w:val="24"/>
        </w:rPr>
        <w:t xml:space="preserve">Centre su atención en la persona, no en quien hace de intérprete en ese momento. </w:t>
      </w:r>
    </w:p>
    <w:p w14:paraId="560F114C" w14:textId="76D5F135" w:rsidR="00B0738D" w:rsidRPr="00C27D77" w:rsidRDefault="00B0738D" w:rsidP="00896D0C">
      <w:pPr>
        <w:pStyle w:val="Prrafodelista"/>
        <w:numPr>
          <w:ilvl w:val="0"/>
          <w:numId w:val="45"/>
        </w:numPr>
        <w:rPr>
          <w:rFonts w:ascii="Arial" w:hAnsi="Arial" w:cs="Arial"/>
          <w:color w:val="auto"/>
          <w:sz w:val="24"/>
          <w:szCs w:val="24"/>
        </w:rPr>
      </w:pPr>
      <w:r w:rsidRPr="00C27D77">
        <w:rPr>
          <w:rFonts w:ascii="Arial" w:hAnsi="Arial" w:cs="Arial"/>
          <w:color w:val="auto"/>
          <w:sz w:val="24"/>
          <w:szCs w:val="24"/>
        </w:rPr>
        <w:t xml:space="preserve">Hable con tranquilidad y vocalice adecuadamente. Es conveniente utilizar un ritmo pausado. </w:t>
      </w:r>
    </w:p>
    <w:p w14:paraId="1B176A00" w14:textId="4485D9A2" w:rsidR="00B0738D" w:rsidRPr="00C27D77" w:rsidRDefault="00B0738D" w:rsidP="00896D0C">
      <w:pPr>
        <w:pStyle w:val="Prrafodelista"/>
        <w:numPr>
          <w:ilvl w:val="0"/>
          <w:numId w:val="45"/>
        </w:numPr>
        <w:rPr>
          <w:rFonts w:ascii="Arial" w:hAnsi="Arial" w:cs="Arial"/>
          <w:color w:val="auto"/>
          <w:sz w:val="24"/>
          <w:szCs w:val="24"/>
        </w:rPr>
      </w:pPr>
      <w:r w:rsidRPr="00C27D77">
        <w:rPr>
          <w:rFonts w:ascii="Arial" w:hAnsi="Arial" w:cs="Arial"/>
          <w:color w:val="auto"/>
          <w:sz w:val="24"/>
          <w:szCs w:val="24"/>
        </w:rPr>
        <w:t xml:space="preserve">No conviene hablarle a la persona muy deprisa, pero tampoco demasiado lento. </w:t>
      </w:r>
    </w:p>
    <w:p w14:paraId="4B752044" w14:textId="77777777" w:rsidR="00773BE0" w:rsidRDefault="00773BE0" w:rsidP="002A4F74">
      <w:pPr>
        <w:rPr>
          <w:rFonts w:ascii="Arial" w:hAnsi="Arial" w:cs="Arial"/>
          <w:b/>
          <w:bCs/>
          <w:color w:val="auto"/>
          <w:sz w:val="24"/>
          <w:szCs w:val="24"/>
        </w:rPr>
      </w:pPr>
    </w:p>
    <w:p w14:paraId="4F4761DC" w14:textId="2DDEBADB" w:rsidR="00222303" w:rsidRPr="00580CF8" w:rsidRDefault="00B0738D" w:rsidP="00580CF8">
      <w:pPr>
        <w:ind w:left="709"/>
        <w:rPr>
          <w:rFonts w:ascii="Arial" w:hAnsi="Arial" w:cs="Arial"/>
          <w:b/>
          <w:bCs/>
          <w:color w:val="auto"/>
          <w:sz w:val="24"/>
          <w:szCs w:val="24"/>
        </w:rPr>
      </w:pPr>
      <w:r w:rsidRPr="00260F00">
        <w:rPr>
          <w:rFonts w:ascii="Arial" w:hAnsi="Arial" w:cs="Arial"/>
          <w:b/>
          <w:bCs/>
          <w:color w:val="auto"/>
          <w:sz w:val="24"/>
          <w:szCs w:val="24"/>
        </w:rPr>
        <w:t xml:space="preserve">En caso de emergencia tome en cuenta lo siguiente: </w:t>
      </w:r>
    </w:p>
    <w:p w14:paraId="35CB46B5" w14:textId="77777777" w:rsidR="00B0738D" w:rsidRPr="00260F00" w:rsidRDefault="00B0738D" w:rsidP="00896D0C">
      <w:pPr>
        <w:pStyle w:val="Default"/>
        <w:numPr>
          <w:ilvl w:val="2"/>
          <w:numId w:val="33"/>
        </w:numPr>
        <w:ind w:left="1134"/>
        <w:jc w:val="both"/>
        <w:rPr>
          <w:b/>
          <w:bCs/>
          <w:color w:val="auto"/>
          <w:lang w:val="es-CO"/>
        </w:rPr>
      </w:pPr>
      <w:r w:rsidRPr="00260F00">
        <w:rPr>
          <w:b/>
          <w:bCs/>
          <w:color w:val="auto"/>
          <w:lang w:val="es-CO"/>
        </w:rPr>
        <w:t>Antes de la evacuación:</w:t>
      </w:r>
    </w:p>
    <w:p w14:paraId="52644F51" w14:textId="77777777" w:rsidR="00B0738D" w:rsidRPr="00260F00" w:rsidRDefault="00B0738D" w:rsidP="00B0738D">
      <w:pPr>
        <w:pStyle w:val="Default"/>
        <w:ind w:left="1560"/>
        <w:jc w:val="both"/>
        <w:rPr>
          <w:color w:val="auto"/>
          <w:lang w:val="es-CO"/>
        </w:rPr>
      </w:pPr>
    </w:p>
    <w:p w14:paraId="6D43ADCA" w14:textId="77777777" w:rsidR="00B0738D" w:rsidRPr="00260F00" w:rsidRDefault="00B0738D" w:rsidP="00896D0C">
      <w:pPr>
        <w:pStyle w:val="Prrafodelista"/>
        <w:numPr>
          <w:ilvl w:val="0"/>
          <w:numId w:val="46"/>
        </w:numPr>
        <w:rPr>
          <w:rFonts w:ascii="Arial" w:hAnsi="Arial" w:cs="Arial"/>
          <w:color w:val="auto"/>
          <w:sz w:val="24"/>
          <w:szCs w:val="24"/>
        </w:rPr>
      </w:pPr>
      <w:r w:rsidRPr="00260F00">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586F16A4" w14:textId="130CF5B6" w:rsidR="00B0738D" w:rsidRPr="00C27D77" w:rsidRDefault="00B0738D" w:rsidP="00896D0C">
      <w:pPr>
        <w:pStyle w:val="Prrafodelista"/>
        <w:numPr>
          <w:ilvl w:val="0"/>
          <w:numId w:val="46"/>
        </w:numPr>
        <w:rPr>
          <w:rFonts w:ascii="Arial" w:hAnsi="Arial" w:cs="Arial"/>
          <w:color w:val="auto"/>
          <w:sz w:val="24"/>
          <w:szCs w:val="24"/>
        </w:rPr>
      </w:pPr>
      <w:r w:rsidRPr="00C27D77">
        <w:rPr>
          <w:rFonts w:ascii="Arial" w:hAnsi="Arial" w:cs="Arial"/>
          <w:color w:val="auto"/>
          <w:sz w:val="24"/>
          <w:szCs w:val="24"/>
        </w:rPr>
        <w:t xml:space="preserve">Acuerde con la persona las señas requeridas para comunicarle los distintos tipos de emergencias. Puede utilizar tarjetas con imágenes. </w:t>
      </w:r>
    </w:p>
    <w:p w14:paraId="38C47FF3" w14:textId="6EE43925" w:rsidR="00B0738D" w:rsidRPr="00C27D77" w:rsidRDefault="00B0738D" w:rsidP="00896D0C">
      <w:pPr>
        <w:pStyle w:val="Prrafodelista"/>
        <w:numPr>
          <w:ilvl w:val="0"/>
          <w:numId w:val="46"/>
        </w:numPr>
        <w:rPr>
          <w:rFonts w:ascii="Arial" w:hAnsi="Arial" w:cs="Arial"/>
          <w:color w:val="auto"/>
          <w:sz w:val="24"/>
          <w:szCs w:val="24"/>
        </w:rPr>
      </w:pPr>
      <w:r w:rsidRPr="00C27D77">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656D561B" w14:textId="77777777" w:rsidR="00B0738D" w:rsidRPr="00260F00" w:rsidRDefault="00B0738D" w:rsidP="00896D0C">
      <w:pPr>
        <w:pStyle w:val="Default"/>
        <w:numPr>
          <w:ilvl w:val="2"/>
          <w:numId w:val="33"/>
        </w:numPr>
        <w:ind w:left="1276"/>
        <w:jc w:val="both"/>
        <w:rPr>
          <w:b/>
          <w:bCs/>
          <w:color w:val="auto"/>
          <w:lang w:val="es-CO"/>
        </w:rPr>
      </w:pPr>
      <w:r w:rsidRPr="00260F00">
        <w:rPr>
          <w:b/>
          <w:bCs/>
          <w:color w:val="auto"/>
          <w:lang w:val="es-CO"/>
        </w:rPr>
        <w:t>Durante la evacuación:</w:t>
      </w:r>
    </w:p>
    <w:p w14:paraId="2E8D38EE" w14:textId="77777777" w:rsidR="00B0738D" w:rsidRPr="00260F00" w:rsidRDefault="00B0738D" w:rsidP="00B0738D">
      <w:pPr>
        <w:pStyle w:val="Default"/>
        <w:ind w:left="1560"/>
        <w:jc w:val="both"/>
        <w:rPr>
          <w:color w:val="auto"/>
          <w:lang w:val="es-CO"/>
        </w:rPr>
      </w:pPr>
    </w:p>
    <w:p w14:paraId="7ACDC43F" w14:textId="6F58AA2A" w:rsidR="00B0738D" w:rsidRPr="00C27D77" w:rsidRDefault="00B0738D" w:rsidP="00896D0C">
      <w:pPr>
        <w:pStyle w:val="Prrafodelista"/>
        <w:numPr>
          <w:ilvl w:val="0"/>
          <w:numId w:val="47"/>
        </w:numPr>
        <w:rPr>
          <w:rFonts w:ascii="Arial" w:hAnsi="Arial" w:cs="Arial"/>
          <w:color w:val="auto"/>
          <w:sz w:val="24"/>
          <w:szCs w:val="24"/>
        </w:rPr>
      </w:pPr>
      <w:r w:rsidRPr="00C27D77">
        <w:rPr>
          <w:rFonts w:ascii="Arial" w:hAnsi="Arial" w:cs="Arial"/>
          <w:color w:val="auto"/>
          <w:sz w:val="24"/>
          <w:szCs w:val="24"/>
        </w:rPr>
        <w:t xml:space="preserve">Alerte a la persona con discapacidad auditiva con un leve toque en el hombro o el brazo. </w:t>
      </w:r>
    </w:p>
    <w:p w14:paraId="42EE9129" w14:textId="65D6E642" w:rsidR="00B0738D" w:rsidRPr="00C27D77" w:rsidRDefault="00B0738D" w:rsidP="00896D0C">
      <w:pPr>
        <w:pStyle w:val="Prrafodelista"/>
        <w:numPr>
          <w:ilvl w:val="0"/>
          <w:numId w:val="47"/>
        </w:numPr>
        <w:rPr>
          <w:rFonts w:ascii="Arial" w:hAnsi="Arial" w:cs="Arial"/>
          <w:color w:val="auto"/>
          <w:sz w:val="24"/>
          <w:szCs w:val="24"/>
        </w:rPr>
      </w:pPr>
      <w:r w:rsidRPr="00C27D77">
        <w:rPr>
          <w:rFonts w:ascii="Arial" w:hAnsi="Arial" w:cs="Arial"/>
          <w:color w:val="auto"/>
          <w:sz w:val="24"/>
          <w:szCs w:val="24"/>
        </w:rPr>
        <w:t xml:space="preserve">Utilice tarjetas con imágenes para comunicar la emergencia que provoca la evacuación. </w:t>
      </w:r>
    </w:p>
    <w:p w14:paraId="55439780" w14:textId="1D40BB5C" w:rsidR="00B0738D" w:rsidRPr="00C27D77" w:rsidRDefault="00B0738D" w:rsidP="00896D0C">
      <w:pPr>
        <w:pStyle w:val="Prrafodelista"/>
        <w:numPr>
          <w:ilvl w:val="0"/>
          <w:numId w:val="47"/>
        </w:numPr>
        <w:rPr>
          <w:rFonts w:ascii="Arial" w:hAnsi="Arial" w:cs="Arial"/>
          <w:color w:val="auto"/>
          <w:sz w:val="24"/>
          <w:szCs w:val="24"/>
        </w:rPr>
      </w:pPr>
      <w:r w:rsidRPr="00C27D77">
        <w:rPr>
          <w:rFonts w:ascii="Arial" w:hAnsi="Arial" w:cs="Arial"/>
          <w:color w:val="auto"/>
          <w:sz w:val="24"/>
          <w:szCs w:val="24"/>
        </w:rPr>
        <w:t>En caso de evacuación, procure contar con una lámpara o una luz portátil para señalar dónde está y facilitar la lectura de los labios en la oscuridad.</w:t>
      </w:r>
    </w:p>
    <w:p w14:paraId="1D17FFE4" w14:textId="77777777" w:rsidR="00B0738D" w:rsidRPr="00260F00" w:rsidRDefault="00B0738D" w:rsidP="00B0738D">
      <w:pPr>
        <w:pStyle w:val="Default"/>
        <w:ind w:left="1560"/>
        <w:jc w:val="both"/>
        <w:rPr>
          <w:b/>
          <w:bCs/>
          <w:color w:val="auto"/>
          <w:lang w:val="es-CO"/>
        </w:rPr>
      </w:pPr>
    </w:p>
    <w:p w14:paraId="3CC08101" w14:textId="77777777" w:rsidR="00B0738D" w:rsidRPr="00260F00" w:rsidRDefault="00B0738D" w:rsidP="00896D0C">
      <w:pPr>
        <w:pStyle w:val="Default"/>
        <w:numPr>
          <w:ilvl w:val="1"/>
          <w:numId w:val="33"/>
        </w:numPr>
        <w:jc w:val="both"/>
        <w:rPr>
          <w:b/>
          <w:bCs/>
          <w:color w:val="auto"/>
          <w:lang w:val="es-CO"/>
        </w:rPr>
      </w:pPr>
      <w:r w:rsidRPr="00260F00">
        <w:rPr>
          <w:b/>
          <w:bCs/>
          <w:color w:val="auto"/>
          <w:lang w:val="es-CO"/>
        </w:rPr>
        <w:t>Cognitiva</w:t>
      </w:r>
    </w:p>
    <w:p w14:paraId="4021DF87" w14:textId="77777777" w:rsidR="00B0738D" w:rsidRPr="00260F00" w:rsidRDefault="00B0738D" w:rsidP="00B0738D">
      <w:pPr>
        <w:pStyle w:val="Default"/>
        <w:ind w:left="462"/>
        <w:jc w:val="both"/>
        <w:rPr>
          <w:color w:val="auto"/>
          <w:lang w:val="es-CO"/>
        </w:rPr>
      </w:pPr>
    </w:p>
    <w:p w14:paraId="6E89018D"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90D7151"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lastRenderedPageBreak/>
        <w:t xml:space="preserve">No solo se debe hablar de retardo o síndrome Down, ya que existen otras afectaciones tal como el retardo mental leve, moderado o profundo. </w:t>
      </w:r>
    </w:p>
    <w:p w14:paraId="33C0E3E7"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09F3E698"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Al relacionarse con una persona con algún tipo de discapacidad intelectual, considere lo siguiente: </w:t>
      </w:r>
    </w:p>
    <w:p w14:paraId="6CE2083E" w14:textId="75D360B7" w:rsidR="00B0738D" w:rsidRPr="00C27D77" w:rsidRDefault="00B0738D" w:rsidP="00896D0C">
      <w:pPr>
        <w:pStyle w:val="Prrafodelista"/>
        <w:numPr>
          <w:ilvl w:val="0"/>
          <w:numId w:val="48"/>
        </w:numPr>
        <w:rPr>
          <w:rFonts w:ascii="Arial" w:hAnsi="Arial" w:cs="Arial"/>
          <w:color w:val="auto"/>
          <w:sz w:val="24"/>
          <w:szCs w:val="24"/>
        </w:rPr>
      </w:pPr>
      <w:r w:rsidRPr="00C27D77">
        <w:rPr>
          <w:rFonts w:ascii="Arial" w:hAnsi="Arial" w:cs="Arial"/>
          <w:color w:val="auto"/>
          <w:sz w:val="24"/>
          <w:szCs w:val="24"/>
        </w:rPr>
        <w:t xml:space="preserve">Tenga presente que entiende más cosas de las que usted puede creer. </w:t>
      </w:r>
    </w:p>
    <w:p w14:paraId="3663271D" w14:textId="70BD76B8" w:rsidR="00B0738D" w:rsidRPr="00C27D77" w:rsidRDefault="00B0738D" w:rsidP="00896D0C">
      <w:pPr>
        <w:pStyle w:val="Prrafodelista"/>
        <w:numPr>
          <w:ilvl w:val="0"/>
          <w:numId w:val="48"/>
        </w:numPr>
        <w:rPr>
          <w:rFonts w:ascii="Arial" w:hAnsi="Arial" w:cs="Arial"/>
          <w:color w:val="auto"/>
          <w:sz w:val="24"/>
          <w:szCs w:val="24"/>
        </w:rPr>
      </w:pPr>
      <w:r w:rsidRPr="00C27D77">
        <w:rPr>
          <w:rFonts w:ascii="Arial" w:hAnsi="Arial" w:cs="Arial"/>
          <w:color w:val="auto"/>
          <w:sz w:val="24"/>
          <w:szCs w:val="24"/>
        </w:rPr>
        <w:t xml:space="preserve">Ofrezca ejemplos o sinónimos que faciliten llegar a algunos conceptos que usted quiere explicarle. Utilice un lenguaje simple y concreto. </w:t>
      </w:r>
    </w:p>
    <w:p w14:paraId="14E04F4A" w14:textId="309F3931" w:rsidR="00B0738D" w:rsidRPr="00C27D77" w:rsidRDefault="00B0738D" w:rsidP="00896D0C">
      <w:pPr>
        <w:pStyle w:val="Prrafodelista"/>
        <w:numPr>
          <w:ilvl w:val="0"/>
          <w:numId w:val="48"/>
        </w:numPr>
        <w:rPr>
          <w:rFonts w:ascii="Arial" w:hAnsi="Arial" w:cs="Arial"/>
          <w:color w:val="auto"/>
          <w:sz w:val="24"/>
          <w:szCs w:val="24"/>
        </w:rPr>
      </w:pPr>
      <w:r w:rsidRPr="00C27D77">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7C4E95DB" w14:textId="0C0A1C56" w:rsidR="00B0738D" w:rsidRPr="00C27D77" w:rsidRDefault="00B0738D" w:rsidP="00896D0C">
      <w:pPr>
        <w:pStyle w:val="Prrafodelista"/>
        <w:numPr>
          <w:ilvl w:val="0"/>
          <w:numId w:val="48"/>
        </w:numPr>
        <w:rPr>
          <w:rFonts w:ascii="Arial" w:hAnsi="Arial" w:cs="Arial"/>
          <w:color w:val="auto"/>
          <w:sz w:val="24"/>
          <w:szCs w:val="24"/>
        </w:rPr>
      </w:pPr>
      <w:r w:rsidRPr="00C27D77">
        <w:rPr>
          <w:rFonts w:ascii="Arial" w:hAnsi="Arial" w:cs="Arial"/>
          <w:color w:val="auto"/>
          <w:sz w:val="24"/>
          <w:szCs w:val="24"/>
        </w:rPr>
        <w:t xml:space="preserve">Si la persona está acompañada por otra, no se dirija solo al acompañante. </w:t>
      </w:r>
    </w:p>
    <w:p w14:paraId="6DD7F9CD" w14:textId="77777777" w:rsidR="00B0738D" w:rsidRPr="00260F00" w:rsidRDefault="00B0738D" w:rsidP="00B0738D">
      <w:pPr>
        <w:ind w:left="709"/>
        <w:rPr>
          <w:rFonts w:ascii="Arial" w:hAnsi="Arial" w:cs="Arial"/>
          <w:b/>
          <w:bCs/>
          <w:color w:val="auto"/>
          <w:sz w:val="24"/>
          <w:szCs w:val="24"/>
        </w:rPr>
      </w:pPr>
      <w:r w:rsidRPr="00260F00">
        <w:rPr>
          <w:rFonts w:ascii="Arial" w:hAnsi="Arial" w:cs="Arial"/>
          <w:b/>
          <w:bCs/>
          <w:color w:val="auto"/>
          <w:sz w:val="24"/>
          <w:szCs w:val="24"/>
        </w:rPr>
        <w:t xml:space="preserve">En caso de emergencia tome en cuenta lo siguiente: </w:t>
      </w:r>
    </w:p>
    <w:p w14:paraId="1197286F" w14:textId="77777777" w:rsidR="00B0738D" w:rsidRPr="00260F00" w:rsidRDefault="00B0738D" w:rsidP="00896D0C">
      <w:pPr>
        <w:pStyle w:val="Default"/>
        <w:numPr>
          <w:ilvl w:val="2"/>
          <w:numId w:val="33"/>
        </w:numPr>
        <w:ind w:left="993"/>
        <w:jc w:val="both"/>
        <w:rPr>
          <w:b/>
          <w:bCs/>
          <w:color w:val="auto"/>
          <w:lang w:val="es-CO"/>
        </w:rPr>
      </w:pPr>
      <w:r w:rsidRPr="00260F00">
        <w:rPr>
          <w:b/>
          <w:bCs/>
          <w:color w:val="auto"/>
          <w:lang w:val="es-CO"/>
        </w:rPr>
        <w:t>Durante la evacuación:</w:t>
      </w:r>
    </w:p>
    <w:p w14:paraId="6EF6E0A5" w14:textId="77777777" w:rsidR="00B0738D" w:rsidRPr="00260F00" w:rsidRDefault="00B0738D" w:rsidP="00B0738D">
      <w:pPr>
        <w:pStyle w:val="Default"/>
        <w:jc w:val="both"/>
        <w:rPr>
          <w:color w:val="auto"/>
          <w:lang w:val="es-CO"/>
        </w:rPr>
      </w:pPr>
    </w:p>
    <w:p w14:paraId="10150E3C" w14:textId="2202AD3E" w:rsidR="00B0738D" w:rsidRPr="00C27D77" w:rsidRDefault="00B0738D" w:rsidP="00896D0C">
      <w:pPr>
        <w:pStyle w:val="Prrafodelista"/>
        <w:numPr>
          <w:ilvl w:val="0"/>
          <w:numId w:val="49"/>
        </w:numPr>
        <w:rPr>
          <w:rFonts w:ascii="Arial" w:hAnsi="Arial" w:cs="Arial"/>
          <w:color w:val="auto"/>
          <w:sz w:val="24"/>
          <w:szCs w:val="24"/>
        </w:rPr>
      </w:pPr>
      <w:r w:rsidRPr="00C27D77">
        <w:rPr>
          <w:rFonts w:ascii="Arial" w:hAnsi="Arial" w:cs="Arial"/>
          <w:color w:val="auto"/>
          <w:sz w:val="24"/>
          <w:szCs w:val="24"/>
        </w:rPr>
        <w:t xml:space="preserve">Explique lo que está pasando y lo que van a hacer (evacuar hacia un lugar seguro). </w:t>
      </w:r>
    </w:p>
    <w:p w14:paraId="12CFC3AE" w14:textId="49658C1E" w:rsidR="00B0738D" w:rsidRPr="00C27D77" w:rsidRDefault="00B0738D" w:rsidP="00896D0C">
      <w:pPr>
        <w:pStyle w:val="Prrafodelista"/>
        <w:numPr>
          <w:ilvl w:val="0"/>
          <w:numId w:val="49"/>
        </w:numPr>
        <w:rPr>
          <w:rFonts w:ascii="Arial" w:hAnsi="Arial" w:cs="Arial"/>
          <w:color w:val="auto"/>
          <w:sz w:val="24"/>
          <w:szCs w:val="24"/>
        </w:rPr>
      </w:pPr>
      <w:r w:rsidRPr="00C27D77">
        <w:rPr>
          <w:rFonts w:ascii="Arial" w:hAnsi="Arial" w:cs="Arial"/>
          <w:color w:val="auto"/>
          <w:sz w:val="24"/>
          <w:szCs w:val="24"/>
        </w:rPr>
        <w:t xml:space="preserve">Usualmente estas personas caminan despacio, de modo que procure que mantenga una caminata rápida sin necesidad de empujarle. </w:t>
      </w:r>
    </w:p>
    <w:p w14:paraId="4792A04F" w14:textId="2D89F0C9" w:rsidR="00B0738D" w:rsidRPr="00C27D77" w:rsidRDefault="00B0738D" w:rsidP="00896D0C">
      <w:pPr>
        <w:pStyle w:val="Prrafodelista"/>
        <w:numPr>
          <w:ilvl w:val="0"/>
          <w:numId w:val="49"/>
        </w:numPr>
        <w:rPr>
          <w:rFonts w:ascii="Arial" w:hAnsi="Arial" w:cs="Arial"/>
          <w:color w:val="auto"/>
          <w:sz w:val="24"/>
          <w:szCs w:val="24"/>
        </w:rPr>
      </w:pPr>
      <w:r w:rsidRPr="00C27D77">
        <w:rPr>
          <w:rFonts w:ascii="Arial" w:hAnsi="Arial" w:cs="Arial"/>
          <w:color w:val="auto"/>
          <w:sz w:val="24"/>
          <w:szCs w:val="24"/>
        </w:rPr>
        <w:t>Brinde instrucciones cortas y sencillas. Procure que no sean más de dos instrucciones simultáneamente.</w:t>
      </w:r>
    </w:p>
    <w:p w14:paraId="5F1CD615" w14:textId="77777777" w:rsidR="00B0738D" w:rsidRPr="00260F00" w:rsidRDefault="00B0738D" w:rsidP="00896D0C">
      <w:pPr>
        <w:pStyle w:val="Default"/>
        <w:numPr>
          <w:ilvl w:val="1"/>
          <w:numId w:val="33"/>
        </w:numPr>
        <w:jc w:val="both"/>
        <w:rPr>
          <w:b/>
          <w:bCs/>
          <w:color w:val="auto"/>
          <w:lang w:val="es-CO"/>
        </w:rPr>
      </w:pPr>
      <w:r w:rsidRPr="00260F00">
        <w:rPr>
          <w:b/>
          <w:bCs/>
          <w:color w:val="auto"/>
          <w:lang w:val="es-CO"/>
        </w:rPr>
        <w:t xml:space="preserve">Psíquica </w:t>
      </w:r>
    </w:p>
    <w:p w14:paraId="704DC63B" w14:textId="77777777" w:rsidR="00B0738D" w:rsidRPr="00260F00" w:rsidRDefault="00B0738D" w:rsidP="00B0738D">
      <w:pPr>
        <w:pStyle w:val="Default"/>
        <w:jc w:val="both"/>
        <w:rPr>
          <w:color w:val="auto"/>
          <w:lang w:val="es-CO"/>
        </w:rPr>
      </w:pPr>
    </w:p>
    <w:p w14:paraId="72BAC722"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Al relacionarse con una persona con algún tipo de discapacidad de causa psíquica, considere lo siguiente: </w:t>
      </w:r>
    </w:p>
    <w:p w14:paraId="02764D61" w14:textId="27DAF0A8" w:rsidR="00B0738D" w:rsidRPr="00C27D77" w:rsidRDefault="00B0738D" w:rsidP="00896D0C">
      <w:pPr>
        <w:pStyle w:val="Prrafodelista"/>
        <w:numPr>
          <w:ilvl w:val="0"/>
          <w:numId w:val="50"/>
        </w:numPr>
        <w:rPr>
          <w:rFonts w:ascii="Arial" w:hAnsi="Arial" w:cs="Arial"/>
          <w:color w:val="auto"/>
          <w:sz w:val="24"/>
          <w:szCs w:val="24"/>
        </w:rPr>
      </w:pPr>
      <w:r w:rsidRPr="00C27D77">
        <w:rPr>
          <w:rFonts w:ascii="Arial" w:hAnsi="Arial" w:cs="Arial"/>
          <w:color w:val="auto"/>
          <w:sz w:val="24"/>
          <w:szCs w:val="24"/>
        </w:rPr>
        <w:t xml:space="preserve">Asegúrese de que si toma medicamentos los lleve con él o ella. </w:t>
      </w:r>
    </w:p>
    <w:p w14:paraId="0F83369E" w14:textId="5532A3F9" w:rsidR="00B0738D" w:rsidRPr="00C27D77" w:rsidRDefault="00B0738D" w:rsidP="00896D0C">
      <w:pPr>
        <w:pStyle w:val="Prrafodelista"/>
        <w:numPr>
          <w:ilvl w:val="0"/>
          <w:numId w:val="50"/>
        </w:numPr>
        <w:rPr>
          <w:rFonts w:ascii="Arial" w:hAnsi="Arial" w:cs="Arial"/>
          <w:color w:val="auto"/>
          <w:sz w:val="24"/>
          <w:szCs w:val="24"/>
        </w:rPr>
      </w:pPr>
      <w:r w:rsidRPr="00C27D77">
        <w:rPr>
          <w:rFonts w:ascii="Arial" w:hAnsi="Arial" w:cs="Arial"/>
          <w:color w:val="auto"/>
          <w:sz w:val="24"/>
          <w:szCs w:val="24"/>
        </w:rPr>
        <w:t xml:space="preserve">Tenga paciencia, puede que la persona no pueda expresarse al mismo ritmo que piensa y eso le dificulta el nivel de expresión. </w:t>
      </w:r>
    </w:p>
    <w:p w14:paraId="37D2FD9B" w14:textId="45CEA83B" w:rsidR="00B0738D" w:rsidRPr="00C27D77" w:rsidRDefault="00B0738D" w:rsidP="00896D0C">
      <w:pPr>
        <w:pStyle w:val="Prrafodelista"/>
        <w:numPr>
          <w:ilvl w:val="0"/>
          <w:numId w:val="50"/>
        </w:numPr>
        <w:rPr>
          <w:rFonts w:ascii="Arial" w:hAnsi="Arial" w:cs="Arial"/>
          <w:color w:val="auto"/>
          <w:sz w:val="24"/>
          <w:szCs w:val="24"/>
        </w:rPr>
      </w:pPr>
      <w:r w:rsidRPr="00C27D77">
        <w:rPr>
          <w:rFonts w:ascii="Arial" w:hAnsi="Arial" w:cs="Arial"/>
          <w:color w:val="auto"/>
          <w:sz w:val="24"/>
          <w:szCs w:val="24"/>
        </w:rPr>
        <w:t xml:space="preserve">Si eleva la voz o se altera no haga lo mismo, manténgase sereno y evalúe la situación. </w:t>
      </w:r>
    </w:p>
    <w:p w14:paraId="3457E240" w14:textId="103306A9" w:rsidR="00B0738D" w:rsidRPr="00C27D77" w:rsidRDefault="00B0738D" w:rsidP="00896D0C">
      <w:pPr>
        <w:pStyle w:val="Prrafodelista"/>
        <w:numPr>
          <w:ilvl w:val="0"/>
          <w:numId w:val="50"/>
        </w:numPr>
        <w:rPr>
          <w:rFonts w:ascii="Arial" w:hAnsi="Arial" w:cs="Arial"/>
          <w:color w:val="auto"/>
          <w:sz w:val="24"/>
          <w:szCs w:val="24"/>
        </w:rPr>
      </w:pPr>
      <w:r w:rsidRPr="00C27D77">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2A8F7AE8" w14:textId="3D6CA461" w:rsidR="00B0738D" w:rsidRPr="00260F00" w:rsidRDefault="00B0738D" w:rsidP="00896D0C">
      <w:pPr>
        <w:pStyle w:val="Default"/>
        <w:numPr>
          <w:ilvl w:val="0"/>
          <w:numId w:val="50"/>
        </w:numPr>
        <w:jc w:val="both"/>
        <w:rPr>
          <w:color w:val="auto"/>
          <w:lang w:val="es-CO"/>
        </w:rPr>
      </w:pPr>
      <w:r w:rsidRPr="00260F00">
        <w:rPr>
          <w:color w:val="auto"/>
        </w:rPr>
        <w:t>Busque soluciones concretas y reales a la situación que le plantea, no dilate la respuesta a sus necesidades.</w:t>
      </w:r>
    </w:p>
    <w:p w14:paraId="5D6ADEF6" w14:textId="77777777" w:rsidR="00B0738D" w:rsidRPr="00260F00" w:rsidRDefault="00B0738D" w:rsidP="00B0738D">
      <w:pPr>
        <w:pStyle w:val="Default"/>
        <w:ind w:left="462"/>
        <w:jc w:val="both"/>
        <w:rPr>
          <w:color w:val="auto"/>
          <w:lang w:val="es-CO"/>
        </w:rPr>
      </w:pPr>
    </w:p>
    <w:p w14:paraId="67F8648C" w14:textId="77777777" w:rsidR="00B0738D" w:rsidRPr="00260F00" w:rsidRDefault="00B0738D" w:rsidP="00B0738D">
      <w:pPr>
        <w:ind w:left="709" w:firstLine="708"/>
        <w:rPr>
          <w:rFonts w:ascii="Arial" w:hAnsi="Arial" w:cs="Arial"/>
          <w:b/>
          <w:bCs/>
          <w:color w:val="auto"/>
          <w:sz w:val="24"/>
          <w:szCs w:val="24"/>
        </w:rPr>
      </w:pPr>
      <w:r w:rsidRPr="00260F00">
        <w:rPr>
          <w:rFonts w:ascii="Arial" w:hAnsi="Arial" w:cs="Arial"/>
          <w:b/>
          <w:bCs/>
          <w:color w:val="auto"/>
          <w:sz w:val="24"/>
          <w:szCs w:val="24"/>
        </w:rPr>
        <w:lastRenderedPageBreak/>
        <w:t xml:space="preserve">En caso de emergencia tome en cuenta lo siguiente: </w:t>
      </w:r>
    </w:p>
    <w:p w14:paraId="3F363F41" w14:textId="77777777" w:rsidR="00B0738D" w:rsidRPr="00260F00" w:rsidRDefault="00B0738D" w:rsidP="00896D0C">
      <w:pPr>
        <w:pStyle w:val="Default"/>
        <w:numPr>
          <w:ilvl w:val="2"/>
          <w:numId w:val="33"/>
        </w:numPr>
        <w:ind w:left="709"/>
        <w:jc w:val="both"/>
        <w:rPr>
          <w:b/>
          <w:bCs/>
          <w:color w:val="auto"/>
          <w:lang w:val="es-CO"/>
        </w:rPr>
      </w:pPr>
      <w:r w:rsidRPr="00260F00">
        <w:rPr>
          <w:b/>
          <w:bCs/>
          <w:color w:val="auto"/>
          <w:lang w:val="es-CO"/>
        </w:rPr>
        <w:t>Durante la evacuación:</w:t>
      </w:r>
    </w:p>
    <w:p w14:paraId="1F2565C6" w14:textId="77777777" w:rsidR="00B0738D" w:rsidRPr="00260F00" w:rsidRDefault="00B0738D" w:rsidP="00B0738D">
      <w:pPr>
        <w:pStyle w:val="Default"/>
        <w:jc w:val="both"/>
        <w:rPr>
          <w:color w:val="auto"/>
          <w:lang w:val="es-CO"/>
        </w:rPr>
      </w:pPr>
    </w:p>
    <w:p w14:paraId="78BE2981" w14:textId="200F533D" w:rsidR="00B0738D" w:rsidRPr="00C27D77" w:rsidRDefault="00B0738D" w:rsidP="00896D0C">
      <w:pPr>
        <w:pStyle w:val="Prrafodelista"/>
        <w:numPr>
          <w:ilvl w:val="0"/>
          <w:numId w:val="51"/>
        </w:numPr>
        <w:rPr>
          <w:rFonts w:ascii="Arial" w:hAnsi="Arial" w:cs="Arial"/>
          <w:color w:val="auto"/>
          <w:sz w:val="24"/>
          <w:szCs w:val="24"/>
        </w:rPr>
      </w:pPr>
      <w:r w:rsidRPr="00C27D77">
        <w:rPr>
          <w:rFonts w:ascii="Arial" w:hAnsi="Arial" w:cs="Arial"/>
          <w:color w:val="auto"/>
          <w:sz w:val="24"/>
          <w:szCs w:val="24"/>
        </w:rPr>
        <w:t xml:space="preserve">Explique lo que está pasando y lo que van a hacer (evacuar hacia un lugar seguro). </w:t>
      </w:r>
    </w:p>
    <w:p w14:paraId="324B2C21" w14:textId="6F683BBE" w:rsidR="00B0738D" w:rsidRPr="00C27D77" w:rsidRDefault="00B0738D" w:rsidP="00896D0C">
      <w:pPr>
        <w:pStyle w:val="Prrafodelista"/>
        <w:numPr>
          <w:ilvl w:val="0"/>
          <w:numId w:val="51"/>
        </w:numPr>
        <w:rPr>
          <w:rFonts w:ascii="Arial" w:hAnsi="Arial" w:cs="Arial"/>
          <w:color w:val="auto"/>
          <w:sz w:val="24"/>
          <w:szCs w:val="24"/>
        </w:rPr>
      </w:pPr>
      <w:r w:rsidRPr="00C27D77">
        <w:rPr>
          <w:rFonts w:ascii="Arial" w:hAnsi="Arial" w:cs="Arial"/>
          <w:color w:val="auto"/>
          <w:sz w:val="24"/>
          <w:szCs w:val="24"/>
        </w:rPr>
        <w:t xml:space="preserve">Usualmente estas personas están acompañadas de un familiar o persona cercana, así que no las ignore para dirigirse solo a su acompañante. </w:t>
      </w:r>
    </w:p>
    <w:p w14:paraId="08E8C7FB" w14:textId="1928C147" w:rsidR="00B0738D" w:rsidRPr="00C27D77" w:rsidRDefault="00B0738D" w:rsidP="00896D0C">
      <w:pPr>
        <w:pStyle w:val="Prrafodelista"/>
        <w:numPr>
          <w:ilvl w:val="0"/>
          <w:numId w:val="51"/>
        </w:numPr>
        <w:rPr>
          <w:rFonts w:ascii="Arial" w:hAnsi="Arial" w:cs="Arial"/>
          <w:color w:val="auto"/>
          <w:sz w:val="24"/>
          <w:szCs w:val="24"/>
        </w:rPr>
      </w:pPr>
      <w:r w:rsidRPr="00C27D77">
        <w:rPr>
          <w:rFonts w:ascii="Arial" w:hAnsi="Arial" w:cs="Arial"/>
          <w:color w:val="auto"/>
          <w:sz w:val="24"/>
          <w:szCs w:val="24"/>
        </w:rPr>
        <w:t>Brinde instrucciones cortas y sencillas, tanto a la PSD como a su acompañante.</w:t>
      </w:r>
    </w:p>
    <w:p w14:paraId="654CA16D" w14:textId="77777777" w:rsidR="00B0738D" w:rsidRPr="00260F00" w:rsidRDefault="00B0738D" w:rsidP="00B0738D">
      <w:pPr>
        <w:ind w:left="709"/>
        <w:rPr>
          <w:rFonts w:ascii="Arial" w:hAnsi="Arial" w:cs="Arial"/>
          <w:color w:val="auto"/>
          <w:sz w:val="24"/>
          <w:szCs w:val="24"/>
        </w:rPr>
      </w:pPr>
    </w:p>
    <w:p w14:paraId="47D9CA1C" w14:textId="77777777" w:rsidR="00B0738D" w:rsidRPr="00260F00" w:rsidRDefault="00B0738D" w:rsidP="00896D0C">
      <w:pPr>
        <w:pStyle w:val="Default"/>
        <w:numPr>
          <w:ilvl w:val="1"/>
          <w:numId w:val="33"/>
        </w:numPr>
        <w:jc w:val="both"/>
        <w:rPr>
          <w:b/>
          <w:bCs/>
          <w:color w:val="auto"/>
          <w:lang w:val="es-CO"/>
        </w:rPr>
      </w:pPr>
      <w:r w:rsidRPr="00260F00">
        <w:rPr>
          <w:b/>
          <w:bCs/>
          <w:color w:val="auto"/>
          <w:lang w:val="es-CO"/>
        </w:rPr>
        <w:t>Multidiscapacidad</w:t>
      </w:r>
    </w:p>
    <w:p w14:paraId="092B6326" w14:textId="77777777" w:rsidR="00B0738D" w:rsidRPr="00260F00" w:rsidRDefault="00B0738D" w:rsidP="00B0738D">
      <w:pPr>
        <w:pStyle w:val="Default"/>
        <w:jc w:val="both"/>
        <w:rPr>
          <w:color w:val="auto"/>
          <w:lang w:val="es-CO"/>
        </w:rPr>
      </w:pPr>
    </w:p>
    <w:p w14:paraId="60876D83"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6812A15" w14:textId="77777777" w:rsidR="00B0738D" w:rsidRPr="00260F00" w:rsidRDefault="00B0738D" w:rsidP="00B0738D">
      <w:pPr>
        <w:ind w:left="709"/>
        <w:rPr>
          <w:rFonts w:ascii="Arial" w:hAnsi="Arial" w:cs="Arial"/>
          <w:color w:val="auto"/>
          <w:sz w:val="24"/>
          <w:szCs w:val="24"/>
        </w:rPr>
      </w:pPr>
      <w:r w:rsidRPr="00260F00">
        <w:rPr>
          <w:rFonts w:ascii="Arial" w:hAnsi="Arial" w:cs="Arial"/>
          <w:color w:val="auto"/>
          <w:sz w:val="24"/>
          <w:szCs w:val="24"/>
        </w:rPr>
        <w:t xml:space="preserve">Al relacionarse con una persona con multi discapacidad considere lo siguiente: </w:t>
      </w:r>
    </w:p>
    <w:p w14:paraId="64384C41" w14:textId="068DC21A" w:rsidR="00B0738D" w:rsidRPr="00C27D77" w:rsidRDefault="00B0738D" w:rsidP="00896D0C">
      <w:pPr>
        <w:pStyle w:val="Prrafodelista"/>
        <w:numPr>
          <w:ilvl w:val="0"/>
          <w:numId w:val="52"/>
        </w:numPr>
        <w:rPr>
          <w:rFonts w:ascii="Arial" w:hAnsi="Arial" w:cs="Arial"/>
          <w:color w:val="auto"/>
          <w:sz w:val="24"/>
          <w:szCs w:val="24"/>
        </w:rPr>
      </w:pPr>
      <w:r w:rsidRPr="00C27D77">
        <w:rPr>
          <w:rFonts w:ascii="Arial" w:hAnsi="Arial" w:cs="Arial"/>
          <w:color w:val="auto"/>
          <w:sz w:val="24"/>
          <w:szCs w:val="24"/>
        </w:rPr>
        <w:t xml:space="preserve">No siempre las funciones intelectuales están comprometidas. </w:t>
      </w:r>
    </w:p>
    <w:p w14:paraId="5ED257A4" w14:textId="58BC05E5" w:rsidR="00B0738D" w:rsidRPr="00C27D77" w:rsidRDefault="00B0738D" w:rsidP="00896D0C">
      <w:pPr>
        <w:pStyle w:val="Prrafodelista"/>
        <w:numPr>
          <w:ilvl w:val="0"/>
          <w:numId w:val="52"/>
        </w:numPr>
        <w:rPr>
          <w:rFonts w:ascii="Arial" w:hAnsi="Arial" w:cs="Arial"/>
          <w:color w:val="auto"/>
          <w:sz w:val="24"/>
          <w:szCs w:val="24"/>
        </w:rPr>
      </w:pPr>
      <w:r w:rsidRPr="00C27D77">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6791C59" w14:textId="369FE3AA" w:rsidR="00B0738D" w:rsidRPr="00C27D77" w:rsidRDefault="00B0738D" w:rsidP="00896D0C">
      <w:pPr>
        <w:pStyle w:val="Prrafodelista"/>
        <w:numPr>
          <w:ilvl w:val="0"/>
          <w:numId w:val="52"/>
        </w:numPr>
        <w:rPr>
          <w:rFonts w:ascii="Arial" w:hAnsi="Arial" w:cs="Arial"/>
          <w:color w:val="auto"/>
          <w:sz w:val="24"/>
          <w:szCs w:val="24"/>
        </w:rPr>
      </w:pPr>
      <w:r w:rsidRPr="00C27D77">
        <w:rPr>
          <w:rFonts w:ascii="Arial" w:hAnsi="Arial" w:cs="Arial"/>
          <w:color w:val="auto"/>
          <w:sz w:val="24"/>
          <w:szCs w:val="24"/>
        </w:rPr>
        <w:t xml:space="preserve">Busque las estrategias y oportunidades de acercamiento e interacción de forma natural, así como de distintos espacios de inclusión. </w:t>
      </w:r>
    </w:p>
    <w:p w14:paraId="2F416025" w14:textId="77777777" w:rsidR="00B0738D" w:rsidRPr="00260F00" w:rsidRDefault="00B0738D" w:rsidP="00B0738D">
      <w:pPr>
        <w:pStyle w:val="Default"/>
        <w:jc w:val="both"/>
        <w:rPr>
          <w:b/>
          <w:bCs/>
          <w:color w:val="auto"/>
          <w:lang w:val="es-CO"/>
        </w:rPr>
      </w:pPr>
    </w:p>
    <w:p w14:paraId="7A122ECC" w14:textId="77777777" w:rsidR="00B0738D" w:rsidRPr="00260F00" w:rsidRDefault="00B0738D" w:rsidP="00896D0C">
      <w:pPr>
        <w:pStyle w:val="Default"/>
        <w:numPr>
          <w:ilvl w:val="2"/>
          <w:numId w:val="33"/>
        </w:numPr>
        <w:ind w:left="993"/>
        <w:jc w:val="both"/>
        <w:rPr>
          <w:b/>
          <w:bCs/>
          <w:color w:val="auto"/>
          <w:lang w:val="es-CO"/>
        </w:rPr>
      </w:pPr>
      <w:r w:rsidRPr="00260F00">
        <w:rPr>
          <w:b/>
          <w:bCs/>
          <w:color w:val="auto"/>
          <w:lang w:val="es-CO"/>
        </w:rPr>
        <w:t>Durante la evacuación</w:t>
      </w:r>
    </w:p>
    <w:p w14:paraId="269A53A1" w14:textId="77777777" w:rsidR="00B0738D" w:rsidRPr="00260F00" w:rsidRDefault="00B0738D" w:rsidP="00B0738D">
      <w:pPr>
        <w:pStyle w:val="Default"/>
        <w:jc w:val="both"/>
        <w:rPr>
          <w:color w:val="auto"/>
          <w:lang w:val="es-CO"/>
        </w:rPr>
      </w:pPr>
    </w:p>
    <w:p w14:paraId="0987035C" w14:textId="77777777" w:rsidR="00B0738D" w:rsidRPr="00260F00" w:rsidRDefault="00B0738D" w:rsidP="00896D0C">
      <w:pPr>
        <w:pStyle w:val="Default"/>
        <w:numPr>
          <w:ilvl w:val="0"/>
          <w:numId w:val="13"/>
        </w:numPr>
        <w:ind w:left="1134"/>
        <w:jc w:val="both"/>
        <w:rPr>
          <w:color w:val="auto"/>
          <w:lang w:val="es-CO"/>
        </w:rPr>
      </w:pPr>
      <w:r w:rsidRPr="00260F00">
        <w:rPr>
          <w:color w:val="auto"/>
        </w:rPr>
        <w:t>Aplique las recomendaciones indicadas según los tipos de discapacidad que la persona presenta.</w:t>
      </w:r>
    </w:p>
    <w:p w14:paraId="482F4790" w14:textId="77777777" w:rsidR="00B0738D" w:rsidRPr="00260F00" w:rsidRDefault="00B0738D" w:rsidP="00580CF8">
      <w:pPr>
        <w:pStyle w:val="Default"/>
        <w:jc w:val="both"/>
        <w:rPr>
          <w:color w:val="auto"/>
          <w:lang w:val="es-CO"/>
        </w:rPr>
      </w:pPr>
    </w:p>
    <w:p w14:paraId="58D93122" w14:textId="77777777" w:rsidR="00B0738D" w:rsidRPr="00260F00" w:rsidRDefault="00B0738D" w:rsidP="00896D0C">
      <w:pPr>
        <w:pStyle w:val="Ttulo1"/>
        <w:numPr>
          <w:ilvl w:val="2"/>
          <w:numId w:val="18"/>
        </w:numPr>
        <w:ind w:left="567"/>
        <w:rPr>
          <w:rFonts w:ascii="Arial" w:hAnsi="Arial" w:cs="Arial"/>
          <w:color w:val="auto"/>
          <w:sz w:val="24"/>
          <w:szCs w:val="24"/>
          <w:lang w:val="es-CO"/>
        </w:rPr>
      </w:pPr>
      <w:bookmarkStart w:id="48" w:name="_Toc222158182"/>
      <w:bookmarkStart w:id="49" w:name="_Toc224581119"/>
      <w:r w:rsidRPr="00260F00">
        <w:rPr>
          <w:rFonts w:ascii="Arial" w:hAnsi="Arial" w:cs="Arial"/>
          <w:color w:val="auto"/>
          <w:sz w:val="24"/>
          <w:szCs w:val="24"/>
          <w:lang w:val="es-CO"/>
        </w:rPr>
        <w:t>PON’S VIALES</w:t>
      </w:r>
      <w:bookmarkEnd w:id="48"/>
      <w:bookmarkEnd w:id="49"/>
    </w:p>
    <w:p w14:paraId="1F3ECCAE" w14:textId="77777777" w:rsidR="00B0738D" w:rsidRPr="00260F00" w:rsidRDefault="00B0738D" w:rsidP="00B0738D">
      <w:pPr>
        <w:pStyle w:val="Default"/>
        <w:jc w:val="both"/>
        <w:rPr>
          <w:color w:val="auto"/>
          <w:lang w:val="es-CO"/>
        </w:rPr>
      </w:pPr>
    </w:p>
    <w:p w14:paraId="473EF532" w14:textId="1E1DD7A3" w:rsidR="00B0738D" w:rsidRPr="00260F00" w:rsidRDefault="00B0738D" w:rsidP="00B0738D">
      <w:pPr>
        <w:pStyle w:val="Default"/>
        <w:jc w:val="both"/>
        <w:rPr>
          <w:color w:val="auto"/>
          <w:lang w:val="es-CO"/>
        </w:rPr>
      </w:pPr>
      <w:r w:rsidRPr="00260F00">
        <w:rPr>
          <w:color w:val="auto"/>
          <w:lang w:val="es-CO"/>
        </w:rPr>
        <w:t>Los Procedimientos Operativos Normalizados (PON) viales para la atención</w:t>
      </w:r>
      <w:r w:rsidR="009D1D1C" w:rsidRPr="00260F00">
        <w:rPr>
          <w:color w:val="auto"/>
          <w:lang w:val="es-CO"/>
        </w:rPr>
        <w:t xml:space="preserve"> de emergencias en la Estación </w:t>
      </w:r>
      <w:r w:rsidR="009D1D1C" w:rsidRPr="00260F00">
        <w:rPr>
          <w:color w:val="auto"/>
        </w:rPr>
        <w:t xml:space="preserve">B-6 Fontibón </w:t>
      </w:r>
      <w:r w:rsidRPr="00260F00">
        <w:rPr>
          <w:color w:val="auto"/>
          <w:lang w:val="es-CO"/>
        </w:rPr>
        <w:t xml:space="preserve"> fueron estructurados conforme a la actividad misional de la entidad y a los escenarios de riesgo identificados en el análisis de amenazas.</w:t>
      </w:r>
    </w:p>
    <w:p w14:paraId="55514BAA" w14:textId="77777777" w:rsidR="00B0738D" w:rsidRPr="00260F00" w:rsidRDefault="00B0738D" w:rsidP="00B0738D">
      <w:pPr>
        <w:pStyle w:val="Default"/>
        <w:jc w:val="both"/>
        <w:rPr>
          <w:color w:val="auto"/>
          <w:lang w:val="es-CO"/>
        </w:rPr>
      </w:pPr>
      <w:r w:rsidRPr="00260F00">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2AD0A40F" w14:textId="77777777" w:rsidR="00B0738D" w:rsidRPr="00260F00" w:rsidRDefault="00B0738D" w:rsidP="00B0738D">
      <w:pPr>
        <w:pStyle w:val="Default"/>
        <w:jc w:val="both"/>
        <w:rPr>
          <w:color w:val="auto"/>
          <w:lang w:val="es-CO"/>
        </w:rPr>
      </w:pPr>
      <w:r w:rsidRPr="00260F00">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21328B20" w14:textId="77777777" w:rsidR="00B0738D" w:rsidRPr="00260F00" w:rsidRDefault="00B0738D" w:rsidP="00B0738D">
      <w:pPr>
        <w:pStyle w:val="Default"/>
        <w:jc w:val="both"/>
        <w:rPr>
          <w:color w:val="auto"/>
          <w:lang w:val="es-CO"/>
        </w:rPr>
      </w:pPr>
    </w:p>
    <w:p w14:paraId="2B0FFC87" w14:textId="5FDFC2F6" w:rsidR="00B0738D" w:rsidRPr="00260F00" w:rsidRDefault="00B0738D" w:rsidP="009D1D1C">
      <w:pPr>
        <w:pStyle w:val="Default"/>
        <w:jc w:val="both"/>
        <w:rPr>
          <w:color w:val="auto"/>
          <w:lang w:val="es-CO"/>
        </w:rPr>
      </w:pPr>
      <w:r w:rsidRPr="00260F00">
        <w:rPr>
          <w:b/>
          <w:bCs/>
          <w:color w:val="auto"/>
          <w:lang w:val="es-CO"/>
        </w:rPr>
        <w:t>Nota</w:t>
      </w:r>
      <w:r w:rsidR="009D1D1C" w:rsidRPr="00260F00">
        <w:rPr>
          <w:b/>
          <w:bCs/>
          <w:color w:val="auto"/>
          <w:lang w:val="es-CO"/>
        </w:rPr>
        <w:t xml:space="preserve">: Ver Anexo 3. PON’S Estación </w:t>
      </w:r>
      <w:r w:rsidR="009D1D1C" w:rsidRPr="00260F00">
        <w:rPr>
          <w:b/>
          <w:color w:val="auto"/>
        </w:rPr>
        <w:t>B-6 Fontibón.</w:t>
      </w:r>
    </w:p>
    <w:p w14:paraId="4F83AE9E" w14:textId="77777777" w:rsidR="00430C6D" w:rsidRPr="00260F00" w:rsidRDefault="00430C6D" w:rsidP="000078E9">
      <w:pPr>
        <w:pStyle w:val="Default"/>
        <w:jc w:val="both"/>
        <w:rPr>
          <w:b/>
          <w:bCs/>
          <w:color w:val="auto"/>
          <w:lang w:val="es-CO"/>
        </w:rPr>
      </w:pPr>
    </w:p>
    <w:p w14:paraId="4902FEA5" w14:textId="63DCA449" w:rsidR="006419A6" w:rsidRPr="00260F00" w:rsidRDefault="00B0738D" w:rsidP="00896D0C">
      <w:pPr>
        <w:pStyle w:val="Ttulo1"/>
        <w:numPr>
          <w:ilvl w:val="2"/>
          <w:numId w:val="18"/>
        </w:numPr>
        <w:ind w:right="332"/>
        <w:rPr>
          <w:rFonts w:ascii="Arial" w:hAnsi="Arial" w:cs="Arial"/>
          <w:color w:val="auto"/>
          <w:sz w:val="24"/>
          <w:szCs w:val="24"/>
          <w:lang w:val="es-CO"/>
        </w:rPr>
      </w:pPr>
      <w:r w:rsidRPr="00260F00">
        <w:rPr>
          <w:rFonts w:ascii="Arial" w:hAnsi="Arial" w:cs="Arial"/>
          <w:color w:val="auto"/>
          <w:sz w:val="24"/>
          <w:szCs w:val="24"/>
          <w:lang w:val="es-CO"/>
        </w:rPr>
        <w:t xml:space="preserve"> </w:t>
      </w:r>
      <w:bookmarkStart w:id="50" w:name="_Toc224581120"/>
      <w:r w:rsidR="006419A6" w:rsidRPr="00260F00">
        <w:rPr>
          <w:rFonts w:ascii="Arial" w:hAnsi="Arial" w:cs="Arial"/>
          <w:color w:val="auto"/>
          <w:sz w:val="24"/>
          <w:szCs w:val="24"/>
          <w:lang w:val="es-CO"/>
        </w:rPr>
        <w:t>CRONOGRAMA ACTIVIDADES</w:t>
      </w:r>
      <w:bookmarkEnd w:id="50"/>
    </w:p>
    <w:p w14:paraId="172957D4" w14:textId="77777777" w:rsidR="006419A6" w:rsidRPr="00260F00" w:rsidRDefault="006419A6" w:rsidP="00B22D74">
      <w:pPr>
        <w:pStyle w:val="Default"/>
        <w:ind w:right="332"/>
        <w:jc w:val="both"/>
        <w:rPr>
          <w:b/>
          <w:bCs/>
          <w:color w:val="auto"/>
          <w:lang w:val="es-CO"/>
        </w:rPr>
      </w:pPr>
    </w:p>
    <w:p w14:paraId="4DCD55BC" w14:textId="77777777" w:rsidR="006419A6" w:rsidRPr="00260F00" w:rsidRDefault="006419A6" w:rsidP="00B22D74">
      <w:pPr>
        <w:ind w:right="332"/>
        <w:rPr>
          <w:rFonts w:ascii="Arial" w:hAnsi="Arial" w:cs="Arial"/>
          <w:color w:val="auto"/>
          <w:sz w:val="24"/>
          <w:szCs w:val="24"/>
        </w:rPr>
      </w:pPr>
      <w:r w:rsidRPr="00260F00">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260F00"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260F00" w14:paraId="14059071" w14:textId="77777777" w:rsidTr="00BA3AEC">
        <w:trPr>
          <w:jc w:val="center"/>
        </w:trPr>
        <w:tc>
          <w:tcPr>
            <w:tcW w:w="4414" w:type="dxa"/>
            <w:shd w:val="clear" w:color="auto" w:fill="FFD966" w:themeFill="accent4" w:themeFillTint="99"/>
          </w:tcPr>
          <w:p w14:paraId="5D8442DB" w14:textId="4EDC0FB6" w:rsidR="00BA3AEC" w:rsidRPr="00260F00" w:rsidRDefault="00BA3AEC" w:rsidP="00BA3AEC">
            <w:pPr>
              <w:pStyle w:val="Prrafodelista"/>
              <w:jc w:val="center"/>
              <w:rPr>
                <w:rFonts w:ascii="Arial" w:hAnsi="Arial" w:cs="Arial"/>
                <w:b/>
                <w:bCs/>
                <w:color w:val="auto"/>
                <w:sz w:val="24"/>
                <w:szCs w:val="24"/>
              </w:rPr>
            </w:pPr>
            <w:r w:rsidRPr="00260F00">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260F00" w:rsidRDefault="00BA3AEC" w:rsidP="00BA3AEC">
            <w:pPr>
              <w:jc w:val="center"/>
              <w:rPr>
                <w:rFonts w:ascii="Arial" w:hAnsi="Arial" w:cs="Arial"/>
                <w:b/>
                <w:bCs/>
                <w:color w:val="auto"/>
                <w:sz w:val="24"/>
                <w:szCs w:val="24"/>
              </w:rPr>
            </w:pPr>
            <w:r w:rsidRPr="00260F00">
              <w:rPr>
                <w:rFonts w:ascii="Arial" w:hAnsi="Arial" w:cs="Arial"/>
                <w:b/>
                <w:bCs/>
                <w:color w:val="auto"/>
                <w:sz w:val="24"/>
                <w:szCs w:val="24"/>
              </w:rPr>
              <w:t>FECHA</w:t>
            </w:r>
          </w:p>
        </w:tc>
      </w:tr>
      <w:tr w:rsidR="000078E9" w:rsidRPr="00260F00" w14:paraId="29B1A064" w14:textId="77777777" w:rsidTr="000078E9">
        <w:trPr>
          <w:jc w:val="center"/>
        </w:trPr>
        <w:tc>
          <w:tcPr>
            <w:tcW w:w="4414" w:type="dxa"/>
          </w:tcPr>
          <w:p w14:paraId="494D7149" w14:textId="1A74F966"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Divulgación del Plan de Preparación y Respuesta ante Emergencia</w:t>
            </w:r>
          </w:p>
        </w:tc>
        <w:tc>
          <w:tcPr>
            <w:tcW w:w="4414" w:type="dxa"/>
          </w:tcPr>
          <w:p w14:paraId="3AFFD9E8" w14:textId="77777777" w:rsidR="006419A6" w:rsidRPr="00260F00" w:rsidRDefault="006419A6" w:rsidP="000078E9">
            <w:pPr>
              <w:rPr>
                <w:rFonts w:ascii="Arial" w:hAnsi="Arial" w:cs="Arial"/>
                <w:color w:val="auto"/>
                <w:sz w:val="24"/>
                <w:szCs w:val="24"/>
              </w:rPr>
            </w:pPr>
          </w:p>
          <w:p w14:paraId="045771B3" w14:textId="0D5C18F2"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Diciembre 2025 – Febrero 2026</w:t>
            </w:r>
          </w:p>
        </w:tc>
      </w:tr>
      <w:tr w:rsidR="000078E9" w:rsidRPr="00260F00" w14:paraId="387AC7FF" w14:textId="77777777" w:rsidTr="000078E9">
        <w:trPr>
          <w:jc w:val="center"/>
        </w:trPr>
        <w:tc>
          <w:tcPr>
            <w:tcW w:w="4414" w:type="dxa"/>
          </w:tcPr>
          <w:p w14:paraId="1E62F74B"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Actualización de base de datos del personal</w:t>
            </w:r>
          </w:p>
        </w:tc>
        <w:tc>
          <w:tcPr>
            <w:tcW w:w="4414" w:type="dxa"/>
          </w:tcPr>
          <w:p w14:paraId="55B5BF5A" w14:textId="77777777"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Ejecución periódica (semestral)</w:t>
            </w:r>
          </w:p>
        </w:tc>
      </w:tr>
      <w:tr w:rsidR="000078E9" w:rsidRPr="00260F00" w14:paraId="25F95A69" w14:textId="77777777" w:rsidTr="000078E9">
        <w:trPr>
          <w:jc w:val="center"/>
        </w:trPr>
        <w:tc>
          <w:tcPr>
            <w:tcW w:w="4414" w:type="dxa"/>
          </w:tcPr>
          <w:p w14:paraId="5957557B"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 xml:space="preserve">Inspecciones locativas de seguridad </w:t>
            </w:r>
          </w:p>
        </w:tc>
        <w:tc>
          <w:tcPr>
            <w:tcW w:w="4414" w:type="dxa"/>
          </w:tcPr>
          <w:p w14:paraId="06773358" w14:textId="1AFCB355"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Mayo a Julio 2026.</w:t>
            </w:r>
          </w:p>
        </w:tc>
      </w:tr>
      <w:tr w:rsidR="000078E9" w:rsidRPr="00260F00" w14:paraId="4160546F" w14:textId="77777777" w:rsidTr="000078E9">
        <w:trPr>
          <w:jc w:val="center"/>
        </w:trPr>
        <w:tc>
          <w:tcPr>
            <w:tcW w:w="4414" w:type="dxa"/>
          </w:tcPr>
          <w:p w14:paraId="6A0E44C2"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Inspecciones a extintores</w:t>
            </w:r>
          </w:p>
        </w:tc>
        <w:tc>
          <w:tcPr>
            <w:tcW w:w="4414" w:type="dxa"/>
          </w:tcPr>
          <w:p w14:paraId="4070C5C8" w14:textId="0B1F865A"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Mayo a Julio 2026.</w:t>
            </w:r>
          </w:p>
        </w:tc>
      </w:tr>
      <w:tr w:rsidR="000078E9" w:rsidRPr="00260F00" w14:paraId="498C6C53" w14:textId="77777777" w:rsidTr="000078E9">
        <w:trPr>
          <w:jc w:val="center"/>
        </w:trPr>
        <w:tc>
          <w:tcPr>
            <w:tcW w:w="4414" w:type="dxa"/>
          </w:tcPr>
          <w:p w14:paraId="27940ACE"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 xml:space="preserve">Inspecciones a botiquines </w:t>
            </w:r>
          </w:p>
        </w:tc>
        <w:tc>
          <w:tcPr>
            <w:tcW w:w="4414" w:type="dxa"/>
          </w:tcPr>
          <w:p w14:paraId="756F4A90" w14:textId="5031A901"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Mayo a Julio 2026.</w:t>
            </w:r>
          </w:p>
        </w:tc>
      </w:tr>
      <w:tr w:rsidR="000078E9" w:rsidRPr="00260F00" w14:paraId="0F0A7A7F" w14:textId="77777777" w:rsidTr="000078E9">
        <w:trPr>
          <w:jc w:val="center"/>
        </w:trPr>
        <w:tc>
          <w:tcPr>
            <w:tcW w:w="4414" w:type="dxa"/>
          </w:tcPr>
          <w:p w14:paraId="2B24894A"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Capacitaciones en Seguridad y Salud en el Trabajo</w:t>
            </w:r>
          </w:p>
        </w:tc>
        <w:tc>
          <w:tcPr>
            <w:tcW w:w="4414" w:type="dxa"/>
          </w:tcPr>
          <w:p w14:paraId="33B3AD42" w14:textId="14CF8AB8"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Periódicas (Abril – Diciembre 2026)</w:t>
            </w:r>
          </w:p>
        </w:tc>
      </w:tr>
      <w:tr w:rsidR="000078E9" w:rsidRPr="00260F00" w14:paraId="22CA090A" w14:textId="77777777" w:rsidTr="000078E9">
        <w:trPr>
          <w:jc w:val="center"/>
        </w:trPr>
        <w:tc>
          <w:tcPr>
            <w:tcW w:w="4414" w:type="dxa"/>
          </w:tcPr>
          <w:p w14:paraId="200A127C" w14:textId="77777777" w:rsidR="006419A6" w:rsidRPr="00260F00" w:rsidRDefault="006419A6" w:rsidP="00896D0C">
            <w:pPr>
              <w:pStyle w:val="Prrafodelista"/>
              <w:numPr>
                <w:ilvl w:val="0"/>
                <w:numId w:val="13"/>
              </w:numPr>
              <w:rPr>
                <w:rFonts w:ascii="Arial" w:hAnsi="Arial" w:cs="Arial"/>
                <w:color w:val="auto"/>
                <w:sz w:val="24"/>
                <w:szCs w:val="24"/>
              </w:rPr>
            </w:pPr>
            <w:r w:rsidRPr="00260F00">
              <w:rPr>
                <w:rFonts w:ascii="Arial" w:hAnsi="Arial" w:cs="Arial"/>
                <w:color w:val="auto"/>
                <w:sz w:val="24"/>
                <w:szCs w:val="24"/>
              </w:rPr>
              <w:t>Capacitaciones enfocadas en emergencias</w:t>
            </w:r>
          </w:p>
        </w:tc>
        <w:tc>
          <w:tcPr>
            <w:tcW w:w="4414" w:type="dxa"/>
          </w:tcPr>
          <w:p w14:paraId="3D73E94D" w14:textId="7C8BBA13" w:rsidR="006419A6" w:rsidRPr="00260F00" w:rsidRDefault="006419A6" w:rsidP="000078E9">
            <w:pPr>
              <w:rPr>
                <w:rFonts w:ascii="Arial" w:hAnsi="Arial" w:cs="Arial"/>
                <w:color w:val="auto"/>
                <w:sz w:val="24"/>
                <w:szCs w:val="24"/>
              </w:rPr>
            </w:pPr>
            <w:r w:rsidRPr="00260F00">
              <w:rPr>
                <w:rFonts w:ascii="Arial" w:hAnsi="Arial" w:cs="Arial"/>
                <w:color w:val="auto"/>
                <w:sz w:val="24"/>
                <w:szCs w:val="24"/>
              </w:rPr>
              <w:t>Periódicas (Abril – Diciembre 2026)</w:t>
            </w:r>
          </w:p>
        </w:tc>
      </w:tr>
    </w:tbl>
    <w:p w14:paraId="173A62E3" w14:textId="3B996313" w:rsidR="006419A6" w:rsidRPr="00260F00" w:rsidRDefault="00896D0C" w:rsidP="00896D0C">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4325130" w14:textId="2504ECDD" w:rsidR="006419A6" w:rsidRPr="00260F00" w:rsidRDefault="006419A6" w:rsidP="000078E9">
      <w:pPr>
        <w:pStyle w:val="Default"/>
        <w:jc w:val="both"/>
        <w:rPr>
          <w:color w:val="auto"/>
          <w:lang w:val="es-CO"/>
        </w:rPr>
      </w:pPr>
    </w:p>
    <w:p w14:paraId="48FFB120" w14:textId="77777777" w:rsidR="00B0738D" w:rsidRPr="00260F00" w:rsidRDefault="00B0738D" w:rsidP="000078E9">
      <w:pPr>
        <w:pStyle w:val="Default"/>
        <w:jc w:val="both"/>
        <w:rPr>
          <w:color w:val="auto"/>
          <w:lang w:val="es-CO"/>
        </w:rPr>
      </w:pPr>
    </w:p>
    <w:p w14:paraId="350C5F98" w14:textId="3DC612DC" w:rsidR="00B0738D" w:rsidRDefault="00CC3BD0" w:rsidP="00896D0C">
      <w:pPr>
        <w:pStyle w:val="Ttulo1"/>
        <w:numPr>
          <w:ilvl w:val="2"/>
          <w:numId w:val="18"/>
        </w:numPr>
        <w:spacing w:before="0"/>
        <w:ind w:left="786" w:firstLine="0"/>
        <w:rPr>
          <w:rFonts w:ascii="Arial" w:hAnsi="Arial" w:cs="Arial"/>
          <w:color w:val="auto"/>
          <w:sz w:val="24"/>
          <w:szCs w:val="24"/>
        </w:rPr>
      </w:pPr>
      <w:bookmarkStart w:id="51" w:name="_Toc224581121"/>
      <w:bookmarkStart w:id="52" w:name="_Toc215680556"/>
      <w:r w:rsidRPr="00B21567">
        <w:rPr>
          <w:rFonts w:ascii="Arial" w:hAnsi="Arial" w:cs="Arial"/>
          <w:color w:val="auto"/>
          <w:sz w:val="24"/>
          <w:szCs w:val="24"/>
        </w:rPr>
        <w:t>PLANO DE EVACUACIÓN ESTACIÓN B-</w:t>
      </w:r>
      <w:r w:rsidR="00B710E5" w:rsidRPr="00B21567">
        <w:rPr>
          <w:rFonts w:ascii="Arial" w:hAnsi="Arial" w:cs="Arial"/>
          <w:color w:val="auto"/>
          <w:sz w:val="24"/>
          <w:szCs w:val="24"/>
        </w:rPr>
        <w:t>6 FONTIBÓN</w:t>
      </w:r>
      <w:bookmarkEnd w:id="51"/>
      <w:r w:rsidR="00964CF7" w:rsidRPr="00B21567">
        <w:rPr>
          <w:rFonts w:ascii="Arial" w:hAnsi="Arial" w:cs="Arial"/>
          <w:color w:val="auto"/>
          <w:sz w:val="24"/>
          <w:szCs w:val="24"/>
        </w:rPr>
        <w:t xml:space="preserve"> </w:t>
      </w:r>
    </w:p>
    <w:p w14:paraId="72CE54DD" w14:textId="77777777" w:rsidR="00FD6D56" w:rsidRPr="00B21567" w:rsidRDefault="00FD6D56" w:rsidP="00FD6D56">
      <w:pPr>
        <w:pStyle w:val="Ttulo1"/>
        <w:spacing w:before="0"/>
        <w:ind w:left="786" w:firstLine="0"/>
        <w:rPr>
          <w:rFonts w:ascii="Arial" w:hAnsi="Arial" w:cs="Arial"/>
          <w:color w:val="auto"/>
          <w:sz w:val="24"/>
          <w:szCs w:val="24"/>
        </w:rPr>
      </w:pPr>
    </w:p>
    <w:p w14:paraId="0131D74C" w14:textId="77777777" w:rsidR="00B0738D" w:rsidRPr="00260F00" w:rsidRDefault="00B0738D" w:rsidP="00896D0C">
      <w:pPr>
        <w:pStyle w:val="Prrafodelista"/>
        <w:numPr>
          <w:ilvl w:val="0"/>
          <w:numId w:val="13"/>
        </w:numPr>
        <w:rPr>
          <w:rFonts w:ascii="Arial" w:hAnsi="Arial" w:cs="Arial"/>
          <w:b/>
          <w:bCs/>
          <w:color w:val="auto"/>
          <w:sz w:val="24"/>
          <w:szCs w:val="24"/>
          <w:lang w:val="es-CO"/>
        </w:rPr>
      </w:pPr>
      <w:r w:rsidRPr="00260F00">
        <w:rPr>
          <w:rFonts w:ascii="Arial" w:hAnsi="Arial" w:cs="Arial"/>
          <w:b/>
          <w:bCs/>
          <w:color w:val="auto"/>
          <w:sz w:val="24"/>
          <w:szCs w:val="24"/>
          <w:lang w:val="es-CO"/>
        </w:rPr>
        <w:t>Consideraciones Técnicas sobre Medios de Evacuación</w:t>
      </w:r>
    </w:p>
    <w:p w14:paraId="701D395A" w14:textId="19DA8D44" w:rsidR="00B0738D" w:rsidRPr="00260F00" w:rsidRDefault="00B0738D" w:rsidP="00B0738D">
      <w:pPr>
        <w:rPr>
          <w:rFonts w:ascii="Arial" w:hAnsi="Arial" w:cs="Arial"/>
          <w:color w:val="auto"/>
          <w:sz w:val="24"/>
          <w:szCs w:val="24"/>
          <w:lang w:val="es-CO"/>
        </w:rPr>
      </w:pPr>
      <w:r w:rsidRPr="00260F00">
        <w:rPr>
          <w:rFonts w:ascii="Arial" w:hAnsi="Arial" w:cs="Arial"/>
          <w:color w:val="auto"/>
          <w:sz w:val="24"/>
          <w:szCs w:val="24"/>
          <w:lang w:val="es-CO"/>
        </w:rPr>
        <w:t xml:space="preserve">La estación cuenta con una ocupación máxima aproximada inferior a </w:t>
      </w:r>
      <w:r w:rsidR="00896D0C">
        <w:rPr>
          <w:rFonts w:ascii="Arial" w:hAnsi="Arial" w:cs="Arial"/>
          <w:color w:val="auto"/>
          <w:sz w:val="24"/>
          <w:szCs w:val="24"/>
          <w:lang w:val="es-CO"/>
        </w:rPr>
        <w:t xml:space="preserve">treinta </w:t>
      </w:r>
      <w:r w:rsidRPr="00260F00">
        <w:rPr>
          <w:rFonts w:ascii="Arial" w:hAnsi="Arial" w:cs="Arial"/>
          <w:color w:val="auto"/>
          <w:sz w:val="24"/>
          <w:szCs w:val="24"/>
          <w:lang w:val="es-CO"/>
        </w:rPr>
        <w:t>(</w:t>
      </w:r>
      <w:r w:rsidR="00896D0C">
        <w:rPr>
          <w:rFonts w:ascii="Arial" w:hAnsi="Arial" w:cs="Arial"/>
          <w:color w:val="auto"/>
          <w:sz w:val="24"/>
          <w:szCs w:val="24"/>
          <w:lang w:val="es-CO"/>
        </w:rPr>
        <w:t>30</w:t>
      </w:r>
      <w:r w:rsidRPr="00260F00">
        <w:rPr>
          <w:rFonts w:ascii="Arial" w:hAnsi="Arial" w:cs="Arial"/>
          <w:color w:val="auto"/>
          <w:sz w:val="24"/>
          <w:szCs w:val="24"/>
          <w:lang w:val="es-CO"/>
        </w:rPr>
        <w:t>) personas por turno y una configuración arquitectónica de baja complejidad, lo que permite garantizar condiciones adecuadas de evacuación mediante rutas directas, señalización visible y ausencia de recorridos extensos o estructuras multinivel (solo tiene dos niveles</w:t>
      </w:r>
      <w:r w:rsidR="00896D0C">
        <w:rPr>
          <w:rFonts w:ascii="Arial" w:hAnsi="Arial" w:cs="Arial"/>
          <w:color w:val="auto"/>
          <w:sz w:val="24"/>
          <w:szCs w:val="24"/>
          <w:lang w:val="es-CO"/>
        </w:rPr>
        <w:t xml:space="preserve"> y el sótano</w:t>
      </w:r>
      <w:r w:rsidRPr="00260F00">
        <w:rPr>
          <w:rFonts w:ascii="Arial" w:hAnsi="Arial" w:cs="Arial"/>
          <w:color w:val="auto"/>
          <w:sz w:val="24"/>
          <w:szCs w:val="24"/>
          <w:lang w:val="es-CO"/>
        </w:rPr>
        <w:t>).</w:t>
      </w:r>
    </w:p>
    <w:p w14:paraId="2C2E1B1F" w14:textId="77777777" w:rsidR="00B0738D" w:rsidRPr="00260F00" w:rsidRDefault="00B0738D" w:rsidP="00B0738D">
      <w:pPr>
        <w:rPr>
          <w:rFonts w:ascii="Arial" w:hAnsi="Arial" w:cs="Arial"/>
          <w:color w:val="auto"/>
          <w:sz w:val="24"/>
          <w:szCs w:val="24"/>
          <w:lang w:val="es-CO"/>
        </w:rPr>
      </w:pPr>
      <w:r w:rsidRPr="00260F00">
        <w:rPr>
          <w:rFonts w:ascii="Arial" w:hAnsi="Arial" w:cs="Arial"/>
          <w:color w:val="auto"/>
          <w:sz w:val="24"/>
          <w:szCs w:val="24"/>
          <w:lang w:val="es-CO"/>
        </w:rPr>
        <w:lastRenderedPageBreak/>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7FD34927" w14:textId="77777777" w:rsidR="00B0738D" w:rsidRPr="00260F00" w:rsidRDefault="00B0738D" w:rsidP="00B0738D">
      <w:pPr>
        <w:rPr>
          <w:rFonts w:ascii="Arial" w:hAnsi="Arial" w:cs="Arial"/>
          <w:color w:val="auto"/>
          <w:sz w:val="24"/>
          <w:szCs w:val="24"/>
          <w:lang w:val="es-CO"/>
        </w:rPr>
      </w:pPr>
      <w:r w:rsidRPr="00260F00">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77158147" w14:textId="2B1E8CE4" w:rsidR="00896D0C" w:rsidRPr="002A4F74" w:rsidRDefault="00B0738D" w:rsidP="002A4F74">
      <w:pPr>
        <w:rPr>
          <w:rFonts w:ascii="Arial" w:hAnsi="Arial" w:cs="Arial"/>
          <w:color w:val="auto"/>
          <w:sz w:val="24"/>
          <w:szCs w:val="24"/>
          <w:lang w:val="es-CO"/>
        </w:rPr>
      </w:pPr>
      <w:r w:rsidRPr="00260F00">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61B987D2" w14:textId="77777777" w:rsidR="00773BE0" w:rsidRDefault="00773BE0" w:rsidP="00CC3BD0">
      <w:pPr>
        <w:pStyle w:val="Ttulo1"/>
        <w:spacing w:before="0"/>
        <w:rPr>
          <w:rFonts w:ascii="Arial" w:hAnsi="Arial" w:cs="Arial"/>
          <w:color w:val="auto"/>
          <w:sz w:val="24"/>
          <w:szCs w:val="24"/>
        </w:rPr>
      </w:pPr>
    </w:p>
    <w:p w14:paraId="7ECB9AF8" w14:textId="2FB188AC" w:rsidR="00896D0C" w:rsidRPr="00260F00" w:rsidRDefault="00896D0C" w:rsidP="00896D0C">
      <w:pPr>
        <w:jc w:val="center"/>
        <w:rPr>
          <w:rFonts w:ascii="Arial" w:hAnsi="Arial" w:cs="Arial"/>
          <w:b/>
          <w:bCs/>
          <w:color w:val="auto"/>
          <w:sz w:val="24"/>
          <w:szCs w:val="24"/>
        </w:rPr>
      </w:pPr>
      <w:r w:rsidRPr="00260F00">
        <w:rPr>
          <w:rFonts w:ascii="Arial" w:hAnsi="Arial" w:cs="Arial"/>
          <w:b/>
          <w:bCs/>
          <w:color w:val="auto"/>
          <w:sz w:val="24"/>
          <w:szCs w:val="24"/>
        </w:rPr>
        <w:t xml:space="preserve">PLANO DE EVACUACIÓN ESTACIÓN B-6 FONTIBÓN PISO </w:t>
      </w:r>
      <w:r>
        <w:rPr>
          <w:rFonts w:ascii="Arial" w:hAnsi="Arial" w:cs="Arial"/>
          <w:b/>
          <w:bCs/>
          <w:color w:val="auto"/>
          <w:sz w:val="24"/>
          <w:szCs w:val="24"/>
        </w:rPr>
        <w:t>1</w:t>
      </w:r>
    </w:p>
    <w:p w14:paraId="1E38A982" w14:textId="77777777" w:rsidR="00896D0C" w:rsidRPr="00260F00" w:rsidRDefault="00896D0C" w:rsidP="00CC3BD0">
      <w:pPr>
        <w:pStyle w:val="Ttulo1"/>
        <w:spacing w:before="0"/>
        <w:rPr>
          <w:rFonts w:ascii="Arial" w:hAnsi="Arial" w:cs="Arial"/>
          <w:color w:val="auto"/>
          <w:sz w:val="24"/>
          <w:szCs w:val="24"/>
        </w:rPr>
      </w:pPr>
    </w:p>
    <w:p w14:paraId="2E70F202" w14:textId="6D0B3AED" w:rsidR="00CC3BD0" w:rsidRPr="00260F00" w:rsidRDefault="00896D0C" w:rsidP="00896D0C">
      <w:r w:rsidRPr="00896D0C">
        <w:rPr>
          <w:noProof/>
        </w:rPr>
        <w:drawing>
          <wp:inline distT="0" distB="0" distL="0" distR="0" wp14:anchorId="62E08E81" wp14:editId="5A1BF101">
            <wp:extent cx="6073140" cy="4296956"/>
            <wp:effectExtent l="0" t="0" r="3810" b="889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081149" cy="4302623"/>
                    </a:xfrm>
                    <a:prstGeom prst="rect">
                      <a:avLst/>
                    </a:prstGeom>
                  </pic:spPr>
                </pic:pic>
              </a:graphicData>
            </a:graphic>
          </wp:inline>
        </w:drawing>
      </w:r>
    </w:p>
    <w:p w14:paraId="45549D63" w14:textId="087304A8" w:rsidR="00964CF7" w:rsidRPr="00260F00" w:rsidRDefault="00964CF7" w:rsidP="00416E71">
      <w:pPr>
        <w:jc w:val="center"/>
        <w:rPr>
          <w:rFonts w:ascii="Arial" w:hAnsi="Arial" w:cs="Arial"/>
          <w:b/>
          <w:bCs/>
          <w:color w:val="auto"/>
          <w:sz w:val="24"/>
          <w:szCs w:val="24"/>
        </w:rPr>
      </w:pPr>
      <w:r w:rsidRPr="00260F00">
        <w:rPr>
          <w:rFonts w:ascii="Arial" w:hAnsi="Arial" w:cs="Arial"/>
          <w:b/>
          <w:bCs/>
          <w:color w:val="auto"/>
          <w:sz w:val="24"/>
          <w:szCs w:val="24"/>
        </w:rPr>
        <w:lastRenderedPageBreak/>
        <w:t>PLANO DE EVACUACIÓN ESTACIÓN B-6 FONTIBÓN PISO 2</w:t>
      </w:r>
    </w:p>
    <w:p w14:paraId="144D78AB" w14:textId="30C27155" w:rsidR="00B710E5" w:rsidRPr="00260F00" w:rsidRDefault="00896D0C" w:rsidP="00896D0C">
      <w:r w:rsidRPr="00896D0C">
        <w:rPr>
          <w:noProof/>
        </w:rPr>
        <w:drawing>
          <wp:inline distT="0" distB="0" distL="0" distR="0" wp14:anchorId="2E82A9DD" wp14:editId="27C6C61B">
            <wp:extent cx="6691630" cy="472567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25670"/>
                    </a:xfrm>
                    <a:prstGeom prst="rect">
                      <a:avLst/>
                    </a:prstGeom>
                  </pic:spPr>
                </pic:pic>
              </a:graphicData>
            </a:graphic>
          </wp:inline>
        </w:drawing>
      </w:r>
    </w:p>
    <w:p w14:paraId="294C70EA" w14:textId="70DC2382" w:rsidR="00964CF7" w:rsidRDefault="00964CF7" w:rsidP="00416E71">
      <w:pPr>
        <w:jc w:val="center"/>
        <w:rPr>
          <w:rFonts w:ascii="Arial" w:hAnsi="Arial" w:cs="Arial"/>
          <w:color w:val="auto"/>
          <w:sz w:val="24"/>
          <w:szCs w:val="24"/>
        </w:rPr>
      </w:pPr>
    </w:p>
    <w:p w14:paraId="484B16EE" w14:textId="03BB8719" w:rsidR="00896D0C" w:rsidRDefault="00896D0C" w:rsidP="00416E71">
      <w:pPr>
        <w:jc w:val="center"/>
        <w:rPr>
          <w:rFonts w:ascii="Arial" w:hAnsi="Arial" w:cs="Arial"/>
          <w:color w:val="auto"/>
          <w:sz w:val="24"/>
          <w:szCs w:val="24"/>
        </w:rPr>
      </w:pPr>
    </w:p>
    <w:p w14:paraId="4C3A8D5E" w14:textId="7D4E2D54" w:rsidR="00896D0C" w:rsidRDefault="00896D0C" w:rsidP="00416E71">
      <w:pPr>
        <w:jc w:val="center"/>
        <w:rPr>
          <w:rFonts w:ascii="Arial" w:hAnsi="Arial" w:cs="Arial"/>
          <w:color w:val="auto"/>
          <w:sz w:val="24"/>
          <w:szCs w:val="24"/>
        </w:rPr>
      </w:pPr>
    </w:p>
    <w:p w14:paraId="4BA56B1B" w14:textId="6C725A4B" w:rsidR="00896D0C" w:rsidRDefault="00896D0C" w:rsidP="002A4F74">
      <w:pPr>
        <w:rPr>
          <w:rFonts w:ascii="Arial" w:hAnsi="Arial" w:cs="Arial"/>
          <w:color w:val="auto"/>
          <w:sz w:val="24"/>
          <w:szCs w:val="24"/>
        </w:rPr>
      </w:pPr>
    </w:p>
    <w:p w14:paraId="79FEE328" w14:textId="425D75BC" w:rsidR="00773BE0" w:rsidRDefault="00773BE0" w:rsidP="002A4F74">
      <w:pPr>
        <w:rPr>
          <w:rFonts w:ascii="Arial" w:hAnsi="Arial" w:cs="Arial"/>
          <w:color w:val="auto"/>
          <w:sz w:val="24"/>
          <w:szCs w:val="24"/>
        </w:rPr>
      </w:pPr>
    </w:p>
    <w:p w14:paraId="167A7F0C" w14:textId="7468A95A" w:rsidR="00773BE0" w:rsidRDefault="00773BE0" w:rsidP="002A4F74">
      <w:pPr>
        <w:rPr>
          <w:rFonts w:ascii="Arial" w:hAnsi="Arial" w:cs="Arial"/>
          <w:color w:val="auto"/>
          <w:sz w:val="24"/>
          <w:szCs w:val="24"/>
        </w:rPr>
      </w:pPr>
    </w:p>
    <w:p w14:paraId="6E35D229" w14:textId="77777777" w:rsidR="00773BE0" w:rsidRPr="00260F00" w:rsidRDefault="00773BE0" w:rsidP="002A4F74">
      <w:pPr>
        <w:rPr>
          <w:rFonts w:ascii="Arial" w:hAnsi="Arial" w:cs="Arial"/>
          <w:color w:val="auto"/>
          <w:sz w:val="24"/>
          <w:szCs w:val="24"/>
        </w:rPr>
      </w:pPr>
    </w:p>
    <w:p w14:paraId="0427C6F5" w14:textId="0C5A14C1" w:rsidR="00964CF7" w:rsidRDefault="00964CF7" w:rsidP="00964CF7">
      <w:pPr>
        <w:jc w:val="center"/>
        <w:rPr>
          <w:rFonts w:ascii="Arial" w:hAnsi="Arial" w:cs="Arial"/>
          <w:b/>
          <w:bCs/>
          <w:color w:val="auto"/>
          <w:sz w:val="24"/>
          <w:szCs w:val="24"/>
        </w:rPr>
      </w:pPr>
      <w:r w:rsidRPr="00260F00">
        <w:rPr>
          <w:rFonts w:ascii="Arial" w:hAnsi="Arial" w:cs="Arial"/>
          <w:b/>
          <w:bCs/>
          <w:color w:val="auto"/>
          <w:sz w:val="24"/>
          <w:szCs w:val="24"/>
        </w:rPr>
        <w:lastRenderedPageBreak/>
        <w:t>PLANO DE EVACUACIÓN ESTACIÓN B-6 FONTIBÓN SOTANO</w:t>
      </w:r>
    </w:p>
    <w:p w14:paraId="76DAF1BF" w14:textId="4310BBBE" w:rsidR="00896D0C" w:rsidRDefault="00896D0C" w:rsidP="00964CF7">
      <w:pPr>
        <w:jc w:val="center"/>
        <w:rPr>
          <w:rFonts w:ascii="Arial" w:hAnsi="Arial" w:cs="Arial"/>
          <w:b/>
          <w:bCs/>
          <w:color w:val="auto"/>
          <w:sz w:val="24"/>
          <w:szCs w:val="24"/>
        </w:rPr>
      </w:pPr>
    </w:p>
    <w:p w14:paraId="73FF48C1" w14:textId="2EC86CDC" w:rsidR="00896D0C" w:rsidRPr="00260F00" w:rsidRDefault="00896D0C" w:rsidP="00896D0C">
      <w:r w:rsidRPr="00896D0C">
        <w:rPr>
          <w:noProof/>
        </w:rPr>
        <w:drawing>
          <wp:inline distT="0" distB="0" distL="0" distR="0" wp14:anchorId="5A0510FB" wp14:editId="25EB4B79">
            <wp:extent cx="6691630" cy="4728210"/>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28210"/>
                    </a:xfrm>
                    <a:prstGeom prst="rect">
                      <a:avLst/>
                    </a:prstGeom>
                  </pic:spPr>
                </pic:pic>
              </a:graphicData>
            </a:graphic>
          </wp:inline>
        </w:drawing>
      </w:r>
    </w:p>
    <w:p w14:paraId="7BF1A5A6" w14:textId="240AC28D" w:rsidR="00CC3BD0" w:rsidRPr="00260F00" w:rsidRDefault="00CC3BD0" w:rsidP="00964CF7">
      <w:pPr>
        <w:jc w:val="center"/>
        <w:rPr>
          <w:rFonts w:ascii="Arial" w:hAnsi="Arial" w:cs="Arial"/>
          <w:color w:val="auto"/>
          <w:sz w:val="24"/>
          <w:szCs w:val="24"/>
        </w:rPr>
      </w:pPr>
    </w:p>
    <w:p w14:paraId="6652C091" w14:textId="57537EB9" w:rsidR="00CC3BD0" w:rsidRPr="00260F00" w:rsidRDefault="00CC3BD0" w:rsidP="00CC3BD0">
      <w:pPr>
        <w:pStyle w:val="Ttulo1"/>
        <w:spacing w:before="0"/>
        <w:rPr>
          <w:rFonts w:ascii="Arial" w:hAnsi="Arial" w:cs="Arial"/>
          <w:color w:val="auto"/>
          <w:sz w:val="24"/>
          <w:szCs w:val="24"/>
        </w:rPr>
      </w:pPr>
    </w:p>
    <w:p w14:paraId="5F55A8C2" w14:textId="77777777" w:rsidR="00B0738D" w:rsidRPr="00260F00" w:rsidRDefault="00B0738D" w:rsidP="00B0738D">
      <w:pPr>
        <w:rPr>
          <w:rFonts w:ascii="Arial" w:hAnsi="Arial" w:cs="Arial"/>
          <w:color w:val="auto"/>
          <w:sz w:val="24"/>
          <w:szCs w:val="24"/>
        </w:rPr>
      </w:pPr>
      <w:r w:rsidRPr="00260F00">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39315E11" w14:textId="4BD66999" w:rsidR="00B0738D" w:rsidRDefault="00B0738D" w:rsidP="00CC3BD0">
      <w:pPr>
        <w:pStyle w:val="Ttulo1"/>
        <w:spacing w:before="0"/>
        <w:rPr>
          <w:rFonts w:ascii="Arial" w:hAnsi="Arial" w:cs="Arial"/>
          <w:color w:val="auto"/>
          <w:sz w:val="24"/>
          <w:szCs w:val="24"/>
        </w:rPr>
      </w:pPr>
    </w:p>
    <w:p w14:paraId="7B9DEC45" w14:textId="07629962" w:rsidR="00896D0C" w:rsidRDefault="00896D0C" w:rsidP="00CC3BD0">
      <w:pPr>
        <w:pStyle w:val="Ttulo1"/>
        <w:spacing w:before="0"/>
        <w:rPr>
          <w:rFonts w:ascii="Arial" w:hAnsi="Arial" w:cs="Arial"/>
          <w:color w:val="auto"/>
          <w:sz w:val="24"/>
          <w:szCs w:val="24"/>
        </w:rPr>
      </w:pPr>
    </w:p>
    <w:p w14:paraId="752F5BA3" w14:textId="33D357C8" w:rsidR="007E56FE" w:rsidRPr="00260F00" w:rsidRDefault="00AE72AC" w:rsidP="00896D0C">
      <w:pPr>
        <w:pStyle w:val="Ttulo1"/>
        <w:numPr>
          <w:ilvl w:val="2"/>
          <w:numId w:val="18"/>
        </w:numPr>
        <w:spacing w:before="0"/>
        <w:rPr>
          <w:rFonts w:ascii="Arial" w:hAnsi="Arial" w:cs="Arial"/>
          <w:color w:val="auto"/>
          <w:sz w:val="24"/>
          <w:szCs w:val="24"/>
        </w:rPr>
      </w:pPr>
      <w:bookmarkStart w:id="53" w:name="_Toc224581122"/>
      <w:r w:rsidRPr="00260F00">
        <w:rPr>
          <w:rFonts w:ascii="Arial" w:hAnsi="Arial" w:cs="Arial"/>
          <w:color w:val="auto"/>
          <w:sz w:val="24"/>
          <w:szCs w:val="24"/>
        </w:rPr>
        <w:lastRenderedPageBreak/>
        <w:t>DOCUMENTOS INTERNOS</w:t>
      </w:r>
      <w:bookmarkEnd w:id="52"/>
      <w:bookmarkEnd w:id="53"/>
      <w:r w:rsidR="008C7280" w:rsidRPr="00260F00">
        <w:rPr>
          <w:rFonts w:ascii="Arial" w:hAnsi="Arial" w:cs="Arial"/>
          <w:color w:val="auto"/>
          <w:sz w:val="24"/>
          <w:szCs w:val="24"/>
        </w:rPr>
        <w:t xml:space="preserve"> </w:t>
      </w:r>
    </w:p>
    <w:p w14:paraId="75F2B52C" w14:textId="158F5584" w:rsidR="00AE72AC" w:rsidRPr="00260F00" w:rsidRDefault="008C7280" w:rsidP="000078E9">
      <w:pPr>
        <w:spacing w:after="0" w:line="240" w:lineRule="auto"/>
        <w:rPr>
          <w:rFonts w:ascii="Arial" w:hAnsi="Arial" w:cs="Arial"/>
          <w:color w:val="auto"/>
          <w:sz w:val="24"/>
        </w:rPr>
      </w:pPr>
      <w:r w:rsidRPr="00260F00">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260F00" w14:paraId="3E22F23B" w14:textId="77777777" w:rsidTr="00B22D74">
        <w:trPr>
          <w:jc w:val="center"/>
        </w:trPr>
        <w:tc>
          <w:tcPr>
            <w:tcW w:w="1696" w:type="dxa"/>
            <w:shd w:val="clear" w:color="auto" w:fill="FFD966" w:themeFill="accent4" w:themeFillTint="99"/>
            <w:vAlign w:val="center"/>
          </w:tcPr>
          <w:p w14:paraId="7B1D470D" w14:textId="546BE470" w:rsidR="008C7280" w:rsidRPr="00260F00" w:rsidRDefault="008C7280" w:rsidP="000078E9">
            <w:pPr>
              <w:pStyle w:val="TITULO1"/>
              <w:rPr>
                <w:rFonts w:ascii="Arial" w:hAnsi="Arial" w:cs="Arial"/>
                <w:bCs w:val="0"/>
                <w:color w:val="auto"/>
              </w:rPr>
            </w:pPr>
            <w:r w:rsidRPr="00260F00">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260F00" w:rsidRDefault="008C7280" w:rsidP="000078E9">
            <w:pPr>
              <w:pStyle w:val="TITULO1"/>
              <w:rPr>
                <w:rFonts w:ascii="Arial" w:hAnsi="Arial" w:cs="Arial"/>
                <w:bCs w:val="0"/>
                <w:color w:val="auto"/>
              </w:rPr>
            </w:pPr>
            <w:r w:rsidRPr="00260F00">
              <w:rPr>
                <w:rFonts w:ascii="Arial" w:hAnsi="Arial" w:cs="Arial"/>
                <w:color w:val="auto"/>
              </w:rPr>
              <w:t>Nombre del documento / modelo documental</w:t>
            </w:r>
          </w:p>
        </w:tc>
      </w:tr>
      <w:tr w:rsidR="00B22D74" w:rsidRPr="00260F00" w14:paraId="1887DA04" w14:textId="77777777" w:rsidTr="00B22D74">
        <w:trPr>
          <w:jc w:val="center"/>
        </w:trPr>
        <w:tc>
          <w:tcPr>
            <w:tcW w:w="1696" w:type="dxa"/>
          </w:tcPr>
          <w:p w14:paraId="5DB391AE" w14:textId="10ED080C" w:rsidR="00B22D74" w:rsidRPr="00260F00" w:rsidRDefault="00B22D74" w:rsidP="00B22D74">
            <w:pPr>
              <w:pStyle w:val="TITULO1"/>
              <w:rPr>
                <w:rFonts w:ascii="Arial" w:hAnsi="Arial" w:cs="Arial"/>
                <w:b w:val="0"/>
                <w:color w:val="auto"/>
              </w:rPr>
            </w:pPr>
            <w:r w:rsidRPr="00260F00">
              <w:rPr>
                <w:rFonts w:ascii="Arial" w:hAnsi="Arial" w:cs="Arial"/>
                <w:b w:val="0"/>
                <w:color w:val="auto"/>
              </w:rPr>
              <w:t>GT-PR27</w:t>
            </w:r>
          </w:p>
        </w:tc>
        <w:tc>
          <w:tcPr>
            <w:tcW w:w="7944" w:type="dxa"/>
          </w:tcPr>
          <w:p w14:paraId="158132D5" w14:textId="705A65E2" w:rsidR="00B22D74" w:rsidRPr="00260F00" w:rsidRDefault="00B22D74" w:rsidP="00B22D74">
            <w:pPr>
              <w:pStyle w:val="TITULO1"/>
              <w:rPr>
                <w:rFonts w:ascii="Arial" w:hAnsi="Arial" w:cs="Arial"/>
                <w:b w:val="0"/>
                <w:color w:val="auto"/>
              </w:rPr>
            </w:pPr>
            <w:r w:rsidRPr="00260F00">
              <w:rPr>
                <w:rFonts w:ascii="Arial" w:hAnsi="Arial" w:cs="Arial"/>
                <w:b w:val="0"/>
                <w:color w:val="auto"/>
              </w:rPr>
              <w:t>Inspecciones de seguridad en instalaciones</w:t>
            </w:r>
          </w:p>
        </w:tc>
      </w:tr>
      <w:tr w:rsidR="00B22D74" w:rsidRPr="00260F00" w14:paraId="47C00DFE" w14:textId="77777777" w:rsidTr="00B22D74">
        <w:trPr>
          <w:jc w:val="center"/>
        </w:trPr>
        <w:tc>
          <w:tcPr>
            <w:tcW w:w="1696" w:type="dxa"/>
          </w:tcPr>
          <w:p w14:paraId="2EC38D9E" w14:textId="570391C7" w:rsidR="00B22D74" w:rsidRPr="00260F00" w:rsidRDefault="00B22D74" w:rsidP="00B22D74">
            <w:pPr>
              <w:pStyle w:val="TITULO1"/>
              <w:rPr>
                <w:rFonts w:ascii="Arial" w:hAnsi="Arial" w:cs="Arial"/>
                <w:b w:val="0"/>
                <w:color w:val="auto"/>
              </w:rPr>
            </w:pPr>
            <w:r w:rsidRPr="00260F00">
              <w:rPr>
                <w:rFonts w:ascii="Arial" w:hAnsi="Arial" w:cs="Arial"/>
                <w:b w:val="0"/>
                <w:color w:val="auto"/>
              </w:rPr>
              <w:t xml:space="preserve">GT-PL06-FT01 </w:t>
            </w:r>
          </w:p>
        </w:tc>
        <w:tc>
          <w:tcPr>
            <w:tcW w:w="7944" w:type="dxa"/>
          </w:tcPr>
          <w:p w14:paraId="2983FE50" w14:textId="3EFC50BE" w:rsidR="00B22D74" w:rsidRPr="00260F00" w:rsidRDefault="00B22D74" w:rsidP="00B22D74">
            <w:pPr>
              <w:pStyle w:val="TITULO1"/>
              <w:rPr>
                <w:rFonts w:ascii="Arial" w:hAnsi="Arial" w:cs="Arial"/>
                <w:b w:val="0"/>
                <w:color w:val="auto"/>
              </w:rPr>
            </w:pPr>
            <w:r w:rsidRPr="00260F00">
              <w:rPr>
                <w:rFonts w:ascii="Arial" w:hAnsi="Arial" w:cs="Arial"/>
                <w:b w:val="0"/>
                <w:color w:val="auto"/>
              </w:rPr>
              <w:t>Matriz de Identificación de Peligros, Evaluación y Valoración de Riesgos</w:t>
            </w:r>
          </w:p>
        </w:tc>
      </w:tr>
      <w:tr w:rsidR="00B22D74" w:rsidRPr="00260F00" w14:paraId="3C6D4D2C" w14:textId="77777777" w:rsidTr="00B22D74">
        <w:trPr>
          <w:jc w:val="center"/>
        </w:trPr>
        <w:tc>
          <w:tcPr>
            <w:tcW w:w="1696" w:type="dxa"/>
          </w:tcPr>
          <w:p w14:paraId="1CA9D555" w14:textId="70B24D81" w:rsidR="00B22D74" w:rsidRPr="00260F00" w:rsidRDefault="00B22D74" w:rsidP="00B22D74">
            <w:pPr>
              <w:pStyle w:val="TITULO1"/>
              <w:rPr>
                <w:rFonts w:ascii="Arial" w:hAnsi="Arial" w:cs="Arial"/>
                <w:b w:val="0"/>
                <w:color w:val="auto"/>
              </w:rPr>
            </w:pPr>
            <w:r w:rsidRPr="00260F00">
              <w:rPr>
                <w:rFonts w:ascii="Arial" w:hAnsi="Arial" w:cs="Arial"/>
                <w:b w:val="0"/>
                <w:color w:val="auto"/>
              </w:rPr>
              <w:t>GT-PR32</w:t>
            </w:r>
          </w:p>
        </w:tc>
        <w:tc>
          <w:tcPr>
            <w:tcW w:w="7944" w:type="dxa"/>
          </w:tcPr>
          <w:p w14:paraId="09B6948B" w14:textId="03544ED2" w:rsidR="00B22D74" w:rsidRPr="00260F00" w:rsidRDefault="00B22D74" w:rsidP="00B22D74">
            <w:pPr>
              <w:pStyle w:val="TITULO1"/>
              <w:rPr>
                <w:rFonts w:ascii="Arial" w:hAnsi="Arial" w:cs="Arial"/>
                <w:b w:val="0"/>
                <w:color w:val="auto"/>
              </w:rPr>
            </w:pPr>
            <w:r w:rsidRPr="00260F00">
              <w:rPr>
                <w:rFonts w:ascii="Arial" w:hAnsi="Arial" w:cs="Arial"/>
                <w:b w:val="0"/>
                <w:color w:val="auto"/>
              </w:rPr>
              <w:t>Identificación de Peligros, Evaluación y Valoración de los Riesgos</w:t>
            </w:r>
          </w:p>
        </w:tc>
      </w:tr>
    </w:tbl>
    <w:p w14:paraId="79BDC0B3" w14:textId="77777777" w:rsidR="001B1BC0" w:rsidRPr="00260F00" w:rsidRDefault="001B1BC0" w:rsidP="000078E9">
      <w:pPr>
        <w:spacing w:after="0" w:line="240" w:lineRule="auto"/>
        <w:rPr>
          <w:rFonts w:ascii="Arial" w:hAnsi="Arial" w:cs="Arial"/>
          <w:color w:val="auto"/>
          <w:sz w:val="24"/>
        </w:rPr>
      </w:pPr>
    </w:p>
    <w:p w14:paraId="0808442D" w14:textId="26441A2A" w:rsidR="00350F74" w:rsidRPr="00260F00" w:rsidRDefault="00260F00" w:rsidP="00896D0C">
      <w:pPr>
        <w:pStyle w:val="Ttulo1"/>
        <w:numPr>
          <w:ilvl w:val="2"/>
          <w:numId w:val="18"/>
        </w:numPr>
        <w:spacing w:before="0"/>
        <w:rPr>
          <w:rFonts w:ascii="Arial" w:hAnsi="Arial" w:cs="Arial"/>
          <w:color w:val="auto"/>
          <w:sz w:val="24"/>
          <w:szCs w:val="24"/>
        </w:rPr>
      </w:pPr>
      <w:bookmarkStart w:id="54" w:name="_Toc215680557"/>
      <w:bookmarkEnd w:id="19"/>
      <w:r w:rsidRPr="00260F00">
        <w:rPr>
          <w:rFonts w:ascii="Arial" w:hAnsi="Arial" w:cs="Arial"/>
          <w:color w:val="auto"/>
          <w:sz w:val="24"/>
          <w:szCs w:val="24"/>
        </w:rPr>
        <w:t xml:space="preserve"> </w:t>
      </w:r>
      <w:bookmarkStart w:id="55" w:name="_Toc224581123"/>
      <w:r w:rsidR="00C509BE" w:rsidRPr="00260F00">
        <w:rPr>
          <w:rFonts w:ascii="Arial" w:hAnsi="Arial" w:cs="Arial"/>
          <w:color w:val="auto"/>
          <w:sz w:val="24"/>
          <w:szCs w:val="24"/>
        </w:rPr>
        <w:t>CONTROL DE CAMBIOS</w:t>
      </w:r>
      <w:bookmarkEnd w:id="54"/>
      <w:bookmarkEnd w:id="55"/>
      <w:r w:rsidR="008C7280" w:rsidRPr="00260F00">
        <w:rPr>
          <w:rFonts w:ascii="Arial" w:hAnsi="Arial" w:cs="Arial"/>
          <w:color w:val="auto"/>
          <w:sz w:val="24"/>
          <w:szCs w:val="24"/>
        </w:rPr>
        <w:t xml:space="preserve"> </w:t>
      </w:r>
      <w:bookmarkStart w:id="56" w:name="_Hlk140260292"/>
    </w:p>
    <w:p w14:paraId="14AAAB5F" w14:textId="77777777" w:rsidR="00BC614B" w:rsidRPr="00260F00"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260F00"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6"/>
          <w:p w14:paraId="03B0EB87" w14:textId="72E1BF66" w:rsidR="00014B7A" w:rsidRPr="00260F00" w:rsidRDefault="00014B7A" w:rsidP="000078E9">
            <w:pPr>
              <w:pStyle w:val="Prrafodelista"/>
              <w:ind w:left="0"/>
              <w:rPr>
                <w:rFonts w:ascii="Arial" w:hAnsi="Arial" w:cs="Arial"/>
                <w:b/>
                <w:color w:val="auto"/>
              </w:rPr>
            </w:pPr>
            <w:r w:rsidRPr="00260F00">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260F00" w:rsidRDefault="00014B7A" w:rsidP="000078E9">
            <w:pPr>
              <w:pStyle w:val="Prrafodelista"/>
              <w:ind w:left="0"/>
              <w:rPr>
                <w:rFonts w:ascii="Arial" w:hAnsi="Arial" w:cs="Arial"/>
                <w:b/>
                <w:color w:val="auto"/>
              </w:rPr>
            </w:pPr>
            <w:r w:rsidRPr="00260F00">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260F00" w:rsidRDefault="00014B7A" w:rsidP="000078E9">
            <w:pPr>
              <w:pStyle w:val="Prrafodelista"/>
              <w:ind w:left="0"/>
              <w:rPr>
                <w:rFonts w:ascii="Arial" w:hAnsi="Arial" w:cs="Arial"/>
                <w:b/>
                <w:color w:val="auto"/>
              </w:rPr>
            </w:pPr>
            <w:r w:rsidRPr="00260F00">
              <w:rPr>
                <w:rFonts w:ascii="Arial" w:hAnsi="Arial" w:cs="Arial"/>
                <w:b/>
                <w:color w:val="auto"/>
              </w:rPr>
              <w:t>Descripción de</w:t>
            </w:r>
            <w:r w:rsidR="00FF05D0" w:rsidRPr="00260F00">
              <w:rPr>
                <w:rFonts w:ascii="Arial" w:hAnsi="Arial" w:cs="Arial"/>
                <w:b/>
                <w:color w:val="auto"/>
              </w:rPr>
              <w:t xml:space="preserve"> </w:t>
            </w:r>
            <w:r w:rsidRPr="00260F00">
              <w:rPr>
                <w:rFonts w:ascii="Arial" w:hAnsi="Arial" w:cs="Arial"/>
                <w:b/>
                <w:color w:val="auto"/>
              </w:rPr>
              <w:t>l</w:t>
            </w:r>
            <w:r w:rsidR="00FF05D0" w:rsidRPr="00260F00">
              <w:rPr>
                <w:rFonts w:ascii="Arial" w:hAnsi="Arial" w:cs="Arial"/>
                <w:b/>
                <w:color w:val="auto"/>
              </w:rPr>
              <w:t>a</w:t>
            </w:r>
            <w:r w:rsidRPr="00260F00">
              <w:rPr>
                <w:rFonts w:ascii="Arial" w:hAnsi="Arial" w:cs="Arial"/>
                <w:b/>
                <w:color w:val="auto"/>
              </w:rPr>
              <w:t xml:space="preserve"> </w:t>
            </w:r>
            <w:r w:rsidR="008142D8" w:rsidRPr="00260F00">
              <w:rPr>
                <w:rFonts w:ascii="Arial" w:hAnsi="Arial" w:cs="Arial"/>
                <w:b/>
                <w:color w:val="auto"/>
              </w:rPr>
              <w:t>M</w:t>
            </w:r>
            <w:r w:rsidRPr="00260F00">
              <w:rPr>
                <w:rFonts w:ascii="Arial" w:hAnsi="Arial" w:cs="Arial"/>
                <w:b/>
                <w:color w:val="auto"/>
              </w:rPr>
              <w:t>odificación</w:t>
            </w:r>
          </w:p>
        </w:tc>
      </w:tr>
      <w:tr w:rsidR="00B22D74" w:rsidRPr="00260F00"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896D0C" w:rsidRDefault="00B22D74" w:rsidP="008E193D">
            <w:pPr>
              <w:pStyle w:val="Prrafodelista"/>
              <w:ind w:left="0"/>
              <w:jc w:val="center"/>
              <w:rPr>
                <w:rFonts w:ascii="Arial" w:hAnsi="Arial" w:cs="Arial"/>
                <w:color w:val="auto"/>
              </w:rPr>
            </w:pPr>
            <w:r w:rsidRPr="00896D0C">
              <w:rPr>
                <w:rFonts w:ascii="Arial" w:hAnsi="Arial" w:cs="Arial"/>
                <w:color w:val="auto"/>
                <w:szCs w:val="24"/>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896D0C" w:rsidRDefault="00B22D74" w:rsidP="00B22D74">
            <w:pPr>
              <w:pStyle w:val="Prrafodelista"/>
              <w:ind w:left="0"/>
              <w:rPr>
                <w:rFonts w:ascii="Arial" w:hAnsi="Arial" w:cs="Arial"/>
                <w:color w:val="auto"/>
              </w:rPr>
            </w:pPr>
            <w:r w:rsidRPr="00896D0C">
              <w:rPr>
                <w:rFonts w:ascii="Arial" w:hAnsi="Arial" w:cs="Arial"/>
                <w:color w:val="auto"/>
                <w:szCs w:val="24"/>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896D0C" w:rsidRDefault="00B22D74" w:rsidP="00B22D74">
            <w:pPr>
              <w:pStyle w:val="TITULO1"/>
              <w:rPr>
                <w:rFonts w:ascii="Arial" w:hAnsi="Arial" w:cs="Arial"/>
                <w:b w:val="0"/>
                <w:color w:val="auto"/>
              </w:rPr>
            </w:pPr>
            <w:r w:rsidRPr="00896D0C">
              <w:rPr>
                <w:rFonts w:ascii="Arial" w:hAnsi="Arial" w:cs="Arial"/>
                <w:b w:val="0"/>
                <w:color w:val="auto"/>
                <w:szCs w:val="24"/>
              </w:rPr>
              <w:t xml:space="preserve">Creación del documento </w:t>
            </w:r>
          </w:p>
        </w:tc>
      </w:tr>
      <w:tr w:rsidR="00B22D74" w:rsidRPr="00260F00"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896D0C" w:rsidRDefault="00B22D74" w:rsidP="008E193D">
            <w:pPr>
              <w:pStyle w:val="Prrafodelista"/>
              <w:ind w:left="0"/>
              <w:jc w:val="center"/>
              <w:rPr>
                <w:rFonts w:ascii="Arial" w:hAnsi="Arial" w:cs="Arial"/>
                <w:color w:val="auto"/>
                <w:szCs w:val="24"/>
              </w:rPr>
            </w:pPr>
            <w:r w:rsidRPr="00896D0C">
              <w:rPr>
                <w:rFonts w:ascii="Arial" w:hAnsi="Arial" w:cs="Arial"/>
                <w:color w:val="auto"/>
                <w:szCs w:val="24"/>
              </w:rPr>
              <w:t>2</w:t>
            </w:r>
          </w:p>
        </w:tc>
        <w:tc>
          <w:tcPr>
            <w:tcW w:w="1418" w:type="dxa"/>
            <w:tcBorders>
              <w:top w:val="single" w:sz="4" w:space="0" w:color="0D2069"/>
              <w:left w:val="single" w:sz="2" w:space="0" w:color="000000"/>
              <w:right w:val="single" w:sz="2" w:space="0" w:color="000000"/>
            </w:tcBorders>
            <w:vAlign w:val="center"/>
          </w:tcPr>
          <w:p w14:paraId="076F4FB9" w14:textId="0434802B" w:rsidR="00B22D74" w:rsidRPr="00896D0C" w:rsidRDefault="008628A3" w:rsidP="00B22D74">
            <w:pPr>
              <w:pStyle w:val="Prrafodelista"/>
              <w:ind w:left="0"/>
              <w:rPr>
                <w:rFonts w:ascii="Arial" w:hAnsi="Arial" w:cs="Arial"/>
                <w:color w:val="auto"/>
                <w:szCs w:val="24"/>
              </w:rPr>
            </w:pPr>
            <w:r>
              <w:rPr>
                <w:rFonts w:ascii="Arial" w:hAnsi="Arial" w:cs="Arial"/>
                <w:color w:val="auto"/>
                <w:szCs w:val="24"/>
              </w:rPr>
              <w:t>22</w:t>
            </w:r>
            <w:r w:rsidR="008E193D">
              <w:rPr>
                <w:rFonts w:ascii="Arial" w:hAnsi="Arial" w:cs="Arial"/>
                <w:color w:val="auto"/>
                <w:szCs w:val="24"/>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896D0C" w:rsidRDefault="00B22D74" w:rsidP="00B22D74">
            <w:pPr>
              <w:pStyle w:val="TITULO1"/>
              <w:rPr>
                <w:rFonts w:ascii="Arial" w:hAnsi="Arial" w:cs="Arial"/>
                <w:b w:val="0"/>
                <w:color w:val="auto"/>
                <w:szCs w:val="24"/>
              </w:rPr>
            </w:pPr>
            <w:r w:rsidRPr="00896D0C">
              <w:rPr>
                <w:rFonts w:ascii="Arial" w:hAnsi="Arial" w:cs="Arial"/>
                <w:b w:val="0"/>
                <w:color w:val="auto"/>
                <w:szCs w:val="24"/>
              </w:rPr>
              <w:t>Consolidación de la información para la actualización de los planos de evacuación de la estación.</w:t>
            </w:r>
          </w:p>
        </w:tc>
      </w:tr>
    </w:tbl>
    <w:p w14:paraId="77EDDF87" w14:textId="77777777" w:rsidR="006566DD" w:rsidRPr="00260F00" w:rsidRDefault="006566DD" w:rsidP="000078E9">
      <w:pPr>
        <w:pStyle w:val="Prrafodelista"/>
        <w:spacing w:after="0" w:line="240" w:lineRule="auto"/>
        <w:ind w:left="0"/>
        <w:rPr>
          <w:rFonts w:ascii="Arial" w:hAnsi="Arial" w:cs="Arial"/>
          <w:b/>
          <w:color w:val="auto"/>
          <w:sz w:val="24"/>
        </w:rPr>
      </w:pPr>
    </w:p>
    <w:p w14:paraId="46E5D43D" w14:textId="0C1045E7" w:rsidR="00FB2AEF" w:rsidRPr="00260F00" w:rsidRDefault="00FB2AEF" w:rsidP="00896D0C">
      <w:pPr>
        <w:pStyle w:val="Prrafodelista"/>
        <w:numPr>
          <w:ilvl w:val="0"/>
          <w:numId w:val="34"/>
        </w:numPr>
        <w:spacing w:after="0" w:line="240" w:lineRule="auto"/>
        <w:rPr>
          <w:rFonts w:ascii="Arial" w:hAnsi="Arial" w:cs="Arial"/>
          <w:b/>
          <w:color w:val="auto"/>
          <w:sz w:val="24"/>
        </w:rPr>
      </w:pPr>
      <w:r w:rsidRPr="00260F00">
        <w:rPr>
          <w:rFonts w:ascii="Arial" w:hAnsi="Arial" w:cs="Arial"/>
          <w:b/>
          <w:color w:val="auto"/>
          <w:sz w:val="24"/>
        </w:rPr>
        <w:t>CONTROL DE FIRMAS</w:t>
      </w:r>
    </w:p>
    <w:p w14:paraId="73B7CCC4" w14:textId="77777777" w:rsidR="006419A6" w:rsidRPr="00260F00"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260F00" w14:paraId="705C4D3E" w14:textId="77777777" w:rsidTr="43E606CF">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260F00" w:rsidRDefault="00B22D74" w:rsidP="00A62CE1">
            <w:pPr>
              <w:pStyle w:val="Prrafodelista"/>
              <w:ind w:left="0"/>
              <w:rPr>
                <w:rFonts w:ascii="Arial" w:hAnsi="Arial" w:cs="Arial"/>
                <w:b/>
                <w:color w:val="auto"/>
              </w:rPr>
            </w:pPr>
            <w:r w:rsidRPr="00260F00">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260F00" w:rsidRDefault="00B22D74" w:rsidP="00A62CE1">
            <w:pPr>
              <w:pStyle w:val="Prrafodelista"/>
              <w:ind w:left="0"/>
              <w:rPr>
                <w:rFonts w:ascii="Arial" w:hAnsi="Arial" w:cs="Arial"/>
                <w:b/>
                <w:color w:val="auto"/>
              </w:rPr>
            </w:pPr>
            <w:r w:rsidRPr="00260F00">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260F00" w:rsidRDefault="00B22D74" w:rsidP="00A62CE1">
            <w:pPr>
              <w:pStyle w:val="Prrafodelista"/>
              <w:ind w:left="0"/>
              <w:rPr>
                <w:rFonts w:ascii="Arial" w:hAnsi="Arial" w:cs="Arial"/>
                <w:b/>
                <w:color w:val="auto"/>
              </w:rPr>
            </w:pPr>
            <w:r w:rsidRPr="00260F00">
              <w:rPr>
                <w:rFonts w:ascii="Arial" w:hAnsi="Arial" w:cs="Arial"/>
                <w:b/>
                <w:color w:val="auto"/>
              </w:rPr>
              <w:t>Aprobó</w:t>
            </w:r>
          </w:p>
        </w:tc>
      </w:tr>
      <w:tr w:rsidR="00B22D74" w:rsidRPr="00DE0D99" w14:paraId="47CA8112" w14:textId="77777777" w:rsidTr="43E606CF">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4D2ACEE" w14:textId="4702A827" w:rsidR="28493AB6" w:rsidRDefault="00DE0D99" w:rsidP="43E606CF">
            <w:pPr>
              <w:pStyle w:val="Prrafodelista"/>
              <w:ind w:left="0"/>
              <w:jc w:val="center"/>
            </w:pPr>
            <w:r>
              <w:rPr>
                <w:noProof/>
              </w:rPr>
              <w:t>ORIGINAL FIRMADO</w:t>
            </w:r>
          </w:p>
          <w:p w14:paraId="200C24EF" w14:textId="5D4B91BD" w:rsidR="00B22D74" w:rsidRPr="00896D0C" w:rsidRDefault="00964CF7" w:rsidP="002A4F74">
            <w:pPr>
              <w:pStyle w:val="Prrafodelista"/>
              <w:ind w:left="0"/>
              <w:jc w:val="center"/>
              <w:rPr>
                <w:rFonts w:ascii="Arial" w:hAnsi="Arial" w:cs="Arial"/>
                <w:color w:val="auto"/>
                <w:szCs w:val="24"/>
              </w:rPr>
            </w:pPr>
            <w:r w:rsidRPr="002A4F74">
              <w:rPr>
                <w:rFonts w:ascii="Arial" w:hAnsi="Arial" w:cs="Arial"/>
                <w:b/>
                <w:bCs/>
                <w:color w:val="auto"/>
                <w:szCs w:val="24"/>
              </w:rPr>
              <w:t>Laura Rossell</w:t>
            </w:r>
            <w:r w:rsidR="00896D0C" w:rsidRPr="002A4F74">
              <w:rPr>
                <w:rFonts w:ascii="Arial" w:hAnsi="Arial" w:cs="Arial"/>
                <w:b/>
                <w:bCs/>
                <w:color w:val="auto"/>
                <w:szCs w:val="24"/>
              </w:rPr>
              <w:t xml:space="preserve"> Leyton</w:t>
            </w:r>
            <w:r w:rsidR="00407220" w:rsidRPr="002A4F74">
              <w:rPr>
                <w:rFonts w:ascii="Arial" w:hAnsi="Arial" w:cs="Arial"/>
                <w:b/>
                <w:bCs/>
                <w:color w:val="auto"/>
                <w:szCs w:val="24"/>
              </w:rPr>
              <w:t xml:space="preserve"> </w:t>
            </w:r>
            <w:r w:rsidRPr="002A4F74">
              <w:rPr>
                <w:rFonts w:ascii="Arial" w:hAnsi="Arial" w:cs="Arial"/>
                <w:b/>
                <w:bCs/>
                <w:color w:val="auto"/>
                <w:szCs w:val="24"/>
              </w:rPr>
              <w:t>–</w:t>
            </w:r>
            <w:r w:rsidRPr="00896D0C">
              <w:rPr>
                <w:rFonts w:ascii="Arial" w:hAnsi="Arial" w:cs="Arial"/>
                <w:color w:val="auto"/>
                <w:szCs w:val="24"/>
              </w:rPr>
              <w:t xml:space="preserve"> </w:t>
            </w:r>
            <w:r w:rsidR="00896D0C">
              <w:rPr>
                <w:rFonts w:ascii="Arial" w:hAnsi="Arial" w:cs="Arial"/>
                <w:color w:val="auto"/>
                <w:szCs w:val="24"/>
              </w:rPr>
              <w:t xml:space="preserve">Profesional </w:t>
            </w:r>
            <w:r w:rsidRPr="00896D0C">
              <w:rPr>
                <w:rFonts w:ascii="Arial" w:hAnsi="Arial" w:cs="Arial"/>
                <w:color w:val="auto"/>
                <w:szCs w:val="24"/>
              </w:rPr>
              <w:t>Contratista SGH</w:t>
            </w:r>
          </w:p>
          <w:p w14:paraId="4A1D1AE5" w14:textId="21CC6176" w:rsidR="00B22D74" w:rsidRDefault="00B22D74" w:rsidP="002A4F74">
            <w:pPr>
              <w:pStyle w:val="Prrafodelista"/>
              <w:ind w:left="0"/>
              <w:jc w:val="center"/>
              <w:rPr>
                <w:rFonts w:ascii="Arial" w:hAnsi="Arial" w:cs="Arial"/>
                <w:color w:val="auto"/>
                <w:szCs w:val="24"/>
              </w:rPr>
            </w:pPr>
          </w:p>
          <w:p w14:paraId="727A25C3" w14:textId="77777777" w:rsidR="00DE0D99" w:rsidRDefault="00DE0D99" w:rsidP="00DE0D99">
            <w:pPr>
              <w:pStyle w:val="Prrafodelista"/>
              <w:ind w:left="0"/>
              <w:jc w:val="center"/>
            </w:pPr>
            <w:r>
              <w:rPr>
                <w:noProof/>
              </w:rPr>
              <w:t>ORIGINAL FIRMADO</w:t>
            </w:r>
          </w:p>
          <w:p w14:paraId="10D299EA" w14:textId="77777777" w:rsidR="002A4F74" w:rsidRDefault="00964CF7" w:rsidP="002A4F74">
            <w:pPr>
              <w:pStyle w:val="Prrafodelista"/>
              <w:ind w:left="0"/>
              <w:jc w:val="center"/>
              <w:rPr>
                <w:rFonts w:ascii="Arial" w:hAnsi="Arial" w:cs="Arial"/>
                <w:color w:val="auto"/>
                <w:szCs w:val="24"/>
              </w:rPr>
            </w:pPr>
            <w:r w:rsidRPr="002A4F74">
              <w:rPr>
                <w:rFonts w:ascii="Arial" w:hAnsi="Arial" w:cs="Arial"/>
                <w:b/>
                <w:bCs/>
                <w:color w:val="auto"/>
                <w:szCs w:val="24"/>
              </w:rPr>
              <w:t>Nixon Bejarano</w:t>
            </w:r>
            <w:r w:rsidR="00407220" w:rsidRPr="00896D0C">
              <w:rPr>
                <w:rFonts w:ascii="Arial" w:hAnsi="Arial" w:cs="Arial"/>
                <w:color w:val="auto"/>
                <w:szCs w:val="24"/>
              </w:rPr>
              <w:t xml:space="preserve"> –</w:t>
            </w:r>
          </w:p>
          <w:p w14:paraId="599DAAE4" w14:textId="0059D1CF" w:rsidR="00B22D74" w:rsidRPr="00896D0C" w:rsidRDefault="00407220" w:rsidP="002A4F74">
            <w:pPr>
              <w:pStyle w:val="Prrafodelista"/>
              <w:ind w:left="0"/>
              <w:jc w:val="center"/>
              <w:rPr>
                <w:rFonts w:ascii="Arial" w:hAnsi="Arial" w:cs="Arial"/>
                <w:color w:val="auto"/>
                <w:szCs w:val="24"/>
              </w:rPr>
            </w:pPr>
            <w:r w:rsidRPr="00896D0C">
              <w:rPr>
                <w:rFonts w:ascii="Arial" w:hAnsi="Arial" w:cs="Arial"/>
                <w:color w:val="auto"/>
                <w:szCs w:val="24"/>
              </w:rPr>
              <w:t xml:space="preserve"> Asesor ARL</w:t>
            </w:r>
          </w:p>
          <w:p w14:paraId="10B1D5A8" w14:textId="77777777" w:rsidR="00B22D74" w:rsidRPr="00896D0C" w:rsidRDefault="00B22D74" w:rsidP="002A4F74">
            <w:pPr>
              <w:pStyle w:val="Prrafodelista"/>
              <w:ind w:left="0"/>
              <w:jc w:val="center"/>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06A8657" w14:textId="77777777" w:rsidR="00773BE0" w:rsidRDefault="00773BE0" w:rsidP="002A4F74">
            <w:pPr>
              <w:pStyle w:val="Prrafodelista"/>
              <w:ind w:left="0"/>
              <w:jc w:val="center"/>
              <w:rPr>
                <w:rFonts w:ascii="Arial" w:hAnsi="Arial" w:cs="Arial"/>
                <w:b/>
                <w:bCs/>
                <w:color w:val="auto"/>
                <w:szCs w:val="24"/>
              </w:rPr>
            </w:pPr>
          </w:p>
          <w:p w14:paraId="248065E5" w14:textId="77777777" w:rsidR="00DE0D99" w:rsidRDefault="00DE0D99" w:rsidP="00DE0D99">
            <w:pPr>
              <w:pStyle w:val="Prrafodelista"/>
              <w:ind w:left="0"/>
              <w:jc w:val="center"/>
            </w:pPr>
            <w:r>
              <w:rPr>
                <w:noProof/>
              </w:rPr>
              <w:t>ORIGINAL FIRMADO</w:t>
            </w:r>
          </w:p>
          <w:p w14:paraId="115E45EE" w14:textId="21B0866F" w:rsidR="00B22D74" w:rsidRPr="00896D0C" w:rsidRDefault="00B22D74" w:rsidP="002A4F74">
            <w:pPr>
              <w:pStyle w:val="Prrafodelista"/>
              <w:ind w:left="0"/>
              <w:jc w:val="center"/>
              <w:rPr>
                <w:rFonts w:ascii="Arial" w:hAnsi="Arial" w:cs="Arial"/>
                <w:color w:val="auto"/>
                <w:szCs w:val="24"/>
              </w:rPr>
            </w:pPr>
            <w:r w:rsidRPr="002A4F74">
              <w:rPr>
                <w:rFonts w:ascii="Arial" w:hAnsi="Arial" w:cs="Arial"/>
                <w:b/>
                <w:bCs/>
                <w:color w:val="auto"/>
                <w:szCs w:val="24"/>
              </w:rPr>
              <w:t>Pablo Humberto Hormaza</w:t>
            </w:r>
            <w:r w:rsidR="00964CF7" w:rsidRPr="00896D0C">
              <w:rPr>
                <w:rFonts w:ascii="Arial" w:hAnsi="Arial" w:cs="Arial"/>
                <w:color w:val="auto"/>
                <w:szCs w:val="24"/>
              </w:rPr>
              <w:t xml:space="preserve"> – Profesional especializado 222-26</w:t>
            </w:r>
          </w:p>
          <w:p w14:paraId="68AD8244" w14:textId="097359B4" w:rsidR="00B22D74" w:rsidRDefault="00B22D74" w:rsidP="002A4F74">
            <w:pPr>
              <w:pStyle w:val="Prrafodelista"/>
              <w:ind w:left="0"/>
              <w:jc w:val="center"/>
              <w:rPr>
                <w:rFonts w:ascii="Arial" w:hAnsi="Arial" w:cs="Arial"/>
                <w:color w:val="auto"/>
              </w:rPr>
            </w:pPr>
          </w:p>
          <w:p w14:paraId="73A565E9" w14:textId="77777777" w:rsidR="00DE0D99" w:rsidRDefault="00DE0D99" w:rsidP="00DE0D99">
            <w:pPr>
              <w:pStyle w:val="Prrafodelista"/>
              <w:ind w:left="0"/>
              <w:jc w:val="center"/>
            </w:pPr>
            <w:r>
              <w:rPr>
                <w:noProof/>
              </w:rPr>
              <w:t>ORIGINAL FIRMADO</w:t>
            </w:r>
          </w:p>
          <w:p w14:paraId="53D2DD90" w14:textId="61AA9F70" w:rsidR="00896D0C" w:rsidRDefault="00896D0C" w:rsidP="002A4F74">
            <w:pPr>
              <w:pStyle w:val="Prrafodelista"/>
              <w:ind w:left="0"/>
              <w:jc w:val="center"/>
              <w:rPr>
                <w:rFonts w:ascii="Arial" w:hAnsi="Arial" w:cs="Arial"/>
                <w:color w:val="auto"/>
              </w:rPr>
            </w:pPr>
            <w:r w:rsidRPr="002A4F74">
              <w:rPr>
                <w:rFonts w:ascii="Arial" w:hAnsi="Arial" w:cs="Arial"/>
                <w:b/>
                <w:bCs/>
                <w:color w:val="auto"/>
              </w:rPr>
              <w:t xml:space="preserve">Lorena Cruz Cocunubo – </w:t>
            </w:r>
            <w:r>
              <w:rPr>
                <w:rFonts w:ascii="Arial" w:hAnsi="Arial" w:cs="Arial"/>
                <w:color w:val="auto"/>
              </w:rPr>
              <w:t>Profesional contratista SGH</w:t>
            </w:r>
          </w:p>
          <w:p w14:paraId="1D0DAB19" w14:textId="77777777" w:rsidR="00DE0D99" w:rsidRDefault="00DE0D99" w:rsidP="00DE0D99">
            <w:pPr>
              <w:pStyle w:val="Prrafodelista"/>
              <w:ind w:left="0"/>
              <w:jc w:val="center"/>
              <w:rPr>
                <w:noProof/>
              </w:rPr>
            </w:pPr>
          </w:p>
          <w:p w14:paraId="69A5C740" w14:textId="17D9E407" w:rsidR="00DE0D99" w:rsidRDefault="00DE0D99" w:rsidP="00DE0D99">
            <w:pPr>
              <w:pStyle w:val="Prrafodelista"/>
              <w:ind w:left="0"/>
              <w:jc w:val="center"/>
            </w:pPr>
            <w:r>
              <w:rPr>
                <w:noProof/>
              </w:rPr>
              <w:t>ORIGINAL FIRMADO</w:t>
            </w:r>
          </w:p>
          <w:p w14:paraId="59349744" w14:textId="446B76C1" w:rsidR="14F494BE" w:rsidRPr="00773BE0" w:rsidRDefault="00B22D74" w:rsidP="00773BE0">
            <w:pPr>
              <w:pStyle w:val="Prrafodelista"/>
              <w:ind w:left="0"/>
              <w:jc w:val="center"/>
              <w:rPr>
                <w:rFonts w:ascii="Arial" w:hAnsi="Arial" w:cs="Arial"/>
                <w:color w:val="auto"/>
              </w:rPr>
            </w:pPr>
            <w:r w:rsidRPr="002A4F74">
              <w:rPr>
                <w:rFonts w:ascii="Arial" w:hAnsi="Arial" w:cs="Arial"/>
                <w:b/>
                <w:bCs/>
                <w:color w:val="auto"/>
              </w:rPr>
              <w:t>Angela Cifuentes</w:t>
            </w:r>
            <w:r w:rsidR="00896D0C" w:rsidRPr="002A4F74">
              <w:rPr>
                <w:rFonts w:ascii="Arial" w:hAnsi="Arial" w:cs="Arial"/>
                <w:b/>
                <w:bCs/>
                <w:color w:val="auto"/>
              </w:rPr>
              <w:t xml:space="preserve"> Corredor</w:t>
            </w:r>
            <w:r w:rsidR="00896D0C">
              <w:rPr>
                <w:rFonts w:ascii="Arial" w:hAnsi="Arial" w:cs="Arial"/>
                <w:color w:val="auto"/>
              </w:rPr>
              <w:t xml:space="preserve"> – Profesional contratista SGH</w:t>
            </w:r>
          </w:p>
          <w:p w14:paraId="50F04305" w14:textId="63CAD037" w:rsidR="14F494BE" w:rsidRDefault="14F494BE" w:rsidP="14F494BE">
            <w:pPr>
              <w:pStyle w:val="Prrafodelista"/>
              <w:ind w:left="0"/>
              <w:jc w:val="center"/>
              <w:rPr>
                <w:rFonts w:ascii="Arial" w:hAnsi="Arial" w:cs="Arial"/>
                <w:b/>
                <w:bCs/>
                <w:color w:val="auto"/>
              </w:rPr>
            </w:pPr>
          </w:p>
          <w:p w14:paraId="439B476E" w14:textId="77777777" w:rsidR="00DE0D99" w:rsidRDefault="00DE0D99" w:rsidP="00DE0D99">
            <w:pPr>
              <w:pStyle w:val="Prrafodelista"/>
              <w:ind w:left="0"/>
              <w:jc w:val="center"/>
            </w:pPr>
            <w:r>
              <w:rPr>
                <w:noProof/>
              </w:rPr>
              <w:t>ORIGINAL FIRMADO</w:t>
            </w:r>
          </w:p>
          <w:p w14:paraId="57242BD3" w14:textId="77777777" w:rsidR="002A4F74" w:rsidRPr="002A4F74" w:rsidRDefault="002A4F74" w:rsidP="002A4F74">
            <w:pPr>
              <w:pStyle w:val="Prrafodelista"/>
              <w:ind w:left="0"/>
              <w:jc w:val="center"/>
              <w:rPr>
                <w:rFonts w:ascii="Arial" w:hAnsi="Arial" w:cs="Arial"/>
                <w:b/>
                <w:bCs/>
                <w:color w:val="auto"/>
              </w:rPr>
            </w:pPr>
            <w:r w:rsidRPr="002A4F74">
              <w:rPr>
                <w:rFonts w:ascii="Arial" w:hAnsi="Arial" w:cs="Arial"/>
                <w:b/>
                <w:bCs/>
                <w:color w:val="auto"/>
              </w:rPr>
              <w:t>Patricia Pacheco</w:t>
            </w:r>
          </w:p>
          <w:p w14:paraId="21B2341E" w14:textId="77777777" w:rsidR="002A4F74" w:rsidRPr="007512A0" w:rsidRDefault="002A4F74" w:rsidP="002A4F74">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4C861D0B" w:rsidR="002A4F74" w:rsidRPr="00896D0C" w:rsidRDefault="002A4F74" w:rsidP="002A4F74">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3E57BE5" w14:textId="77777777" w:rsidR="00DE0D99" w:rsidRDefault="00DE0D99" w:rsidP="00DE0D99">
            <w:pPr>
              <w:pStyle w:val="Prrafodelista"/>
              <w:ind w:left="0"/>
              <w:jc w:val="center"/>
              <w:rPr>
                <w:noProof/>
              </w:rPr>
            </w:pPr>
          </w:p>
          <w:p w14:paraId="2FE24C00" w14:textId="42E48595" w:rsidR="00DE0D99" w:rsidRPr="00DE0D99" w:rsidRDefault="00DE0D99" w:rsidP="00DE0D99">
            <w:pPr>
              <w:pStyle w:val="Prrafodelista"/>
              <w:ind w:left="0"/>
              <w:jc w:val="center"/>
              <w:rPr>
                <w:lang w:val="pt-PT"/>
              </w:rPr>
            </w:pPr>
            <w:r w:rsidRPr="00DE0D99">
              <w:rPr>
                <w:noProof/>
                <w:lang w:val="pt-PT"/>
              </w:rPr>
              <w:t>ORIGINAL FIRMADO</w:t>
            </w:r>
          </w:p>
          <w:p w14:paraId="17B991A4" w14:textId="77777777" w:rsidR="00DE0D99" w:rsidRPr="00DE0D99" w:rsidRDefault="00DE0D99" w:rsidP="00DE0D99">
            <w:pPr>
              <w:pStyle w:val="Prrafodelista"/>
              <w:ind w:left="0"/>
              <w:jc w:val="center"/>
              <w:rPr>
                <w:rFonts w:ascii="Arial" w:hAnsi="Arial" w:cs="Arial"/>
                <w:b/>
                <w:bCs/>
                <w:color w:val="auto"/>
                <w:lang w:val="pt-PT"/>
              </w:rPr>
            </w:pPr>
            <w:r w:rsidRPr="00DE0D99">
              <w:rPr>
                <w:rFonts w:ascii="Arial" w:hAnsi="Arial" w:cs="Arial"/>
                <w:b/>
                <w:bCs/>
                <w:color w:val="auto"/>
                <w:lang w:val="pt-PT"/>
              </w:rPr>
              <w:t>José Andrés Ponce</w:t>
            </w:r>
          </w:p>
          <w:p w14:paraId="0F0BAC8A" w14:textId="2666A1F1" w:rsidR="00DE0D99" w:rsidRPr="00DE0D99" w:rsidRDefault="00DE0D99" w:rsidP="00DE0D99">
            <w:pPr>
              <w:pStyle w:val="Prrafodelista"/>
              <w:ind w:left="0"/>
              <w:jc w:val="center"/>
              <w:rPr>
                <w:rFonts w:ascii="Arial" w:hAnsi="Arial" w:cs="Arial"/>
                <w:color w:val="auto"/>
                <w:lang w:val="pt-PT"/>
              </w:rPr>
            </w:pPr>
            <w:r w:rsidRPr="00DE0D99">
              <w:rPr>
                <w:rFonts w:ascii="Arial" w:hAnsi="Arial" w:cs="Arial"/>
                <w:color w:val="auto"/>
                <w:lang w:val="pt-PT"/>
              </w:rPr>
              <w:t>S</w:t>
            </w:r>
            <w:r>
              <w:rPr>
                <w:rFonts w:ascii="Arial" w:hAnsi="Arial" w:cs="Arial"/>
                <w:color w:val="auto"/>
                <w:lang w:val="pt-PT"/>
              </w:rPr>
              <w:t>ubdirector de Gestión Humana</w:t>
            </w:r>
          </w:p>
          <w:p w14:paraId="62F4BA99" w14:textId="77777777" w:rsidR="00B22D74" w:rsidRPr="00DE0D99" w:rsidRDefault="00B22D74" w:rsidP="00A62CE1">
            <w:pPr>
              <w:rPr>
                <w:rFonts w:ascii="Arial" w:hAnsi="Arial" w:cs="Arial"/>
                <w:color w:val="auto"/>
                <w:szCs w:val="24"/>
                <w:lang w:val="pt-PT"/>
              </w:rPr>
            </w:pPr>
          </w:p>
          <w:p w14:paraId="3C7F8589" w14:textId="0B16E923" w:rsidR="00B22D74" w:rsidRPr="00DE0D99" w:rsidRDefault="00B22D74" w:rsidP="30C7B773">
            <w:pPr>
              <w:rPr>
                <w:lang w:val="pt-PT"/>
              </w:rPr>
            </w:pPr>
          </w:p>
          <w:p w14:paraId="03329D55" w14:textId="77777777" w:rsidR="00B22D74" w:rsidRPr="00DE0D99" w:rsidRDefault="00B22D74" w:rsidP="00A62CE1">
            <w:pPr>
              <w:rPr>
                <w:rFonts w:ascii="Arial" w:hAnsi="Arial" w:cs="Arial"/>
                <w:color w:val="auto"/>
                <w:szCs w:val="24"/>
                <w:lang w:val="pt-PT"/>
              </w:rPr>
            </w:pPr>
          </w:p>
        </w:tc>
      </w:tr>
    </w:tbl>
    <w:p w14:paraId="456A43A6" w14:textId="768BBBEE" w:rsidR="00B26B91" w:rsidRPr="00DE0D99" w:rsidRDefault="00B26B91" w:rsidP="000078E9">
      <w:pPr>
        <w:spacing w:after="0" w:line="240" w:lineRule="auto"/>
        <w:rPr>
          <w:rFonts w:asciiTheme="minorHAnsi" w:hAnsiTheme="minorHAnsi"/>
          <w:b/>
          <w:bCs/>
          <w:color w:val="auto"/>
          <w:lang w:val="pt-PT"/>
        </w:rPr>
      </w:pPr>
    </w:p>
    <w:p w14:paraId="53892894" w14:textId="77777777" w:rsidR="00FF6648" w:rsidRPr="00DE0D99" w:rsidRDefault="00FF6648" w:rsidP="000078E9">
      <w:pPr>
        <w:rPr>
          <w:rFonts w:asciiTheme="minorHAnsi" w:hAnsiTheme="minorHAnsi"/>
          <w:color w:val="auto"/>
          <w:lang w:val="pt-PT"/>
        </w:rPr>
      </w:pPr>
    </w:p>
    <w:p w14:paraId="6F54965A" w14:textId="77777777" w:rsidR="00FF6648" w:rsidRPr="00DE0D99" w:rsidRDefault="00FF6648" w:rsidP="000078E9">
      <w:pPr>
        <w:rPr>
          <w:rFonts w:asciiTheme="minorHAnsi" w:hAnsiTheme="minorHAnsi"/>
          <w:color w:val="auto"/>
          <w:lang w:val="pt-PT"/>
        </w:rPr>
      </w:pPr>
    </w:p>
    <w:sectPr w:rsidR="00FF6648" w:rsidRPr="00DE0D99" w:rsidSect="00DB3A95">
      <w:headerReference w:type="default" r:id="rId25"/>
      <w:footerReference w:type="default" r:id="rId26"/>
      <w:headerReference w:type="first" r:id="rId27"/>
      <w:footerReference w:type="first" r:id="rId28"/>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3C6A4" w14:textId="77777777" w:rsidR="001B6689" w:rsidRDefault="001B6689" w:rsidP="00384847">
      <w:r>
        <w:separator/>
      </w:r>
    </w:p>
  </w:endnote>
  <w:endnote w:type="continuationSeparator" w:id="0">
    <w:p w14:paraId="1B85D8D2" w14:textId="77777777" w:rsidR="001B6689" w:rsidRDefault="001B6689"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FD6D56" w:rsidRPr="007C53EB" w:rsidRDefault="00FD6D56"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FD6D56" w:rsidRPr="00E06C59" w:rsidRDefault="00FD6D56"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FD6D56" w:rsidRDefault="00FD6D56" w:rsidP="00DB3A95">
    <w:pPr>
      <w:spacing w:before="29" w:line="225" w:lineRule="auto"/>
      <w:ind w:left="586" w:hanging="567"/>
      <w:jc w:val="left"/>
      <w:rPr>
        <w:rFonts w:cs="Arial"/>
        <w:sz w:val="16"/>
        <w:szCs w:val="16"/>
      </w:rPr>
    </w:pPr>
  </w:p>
  <w:p w14:paraId="491C0840" w14:textId="77777777" w:rsidR="00FD6D56" w:rsidRPr="00DB3A95" w:rsidRDefault="00FD6D56"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FD6D56" w14:paraId="2D27B84E" w14:textId="77777777" w:rsidTr="240E07DC">
      <w:trPr>
        <w:trHeight w:val="300"/>
      </w:trPr>
      <w:tc>
        <w:tcPr>
          <w:tcW w:w="3510" w:type="dxa"/>
        </w:tcPr>
        <w:p w14:paraId="0502B101" w14:textId="3F66E92F" w:rsidR="00FD6D56" w:rsidRDefault="00FD6D56" w:rsidP="240E07DC">
          <w:pPr>
            <w:pStyle w:val="Encabezado"/>
            <w:ind w:left="-115"/>
            <w:jc w:val="left"/>
          </w:pPr>
        </w:p>
      </w:tc>
      <w:tc>
        <w:tcPr>
          <w:tcW w:w="3510" w:type="dxa"/>
        </w:tcPr>
        <w:p w14:paraId="25AFBE71" w14:textId="4D9AD095" w:rsidR="00FD6D56" w:rsidRDefault="00FD6D56" w:rsidP="240E07DC">
          <w:pPr>
            <w:pStyle w:val="Encabezado"/>
            <w:jc w:val="center"/>
          </w:pPr>
        </w:p>
      </w:tc>
      <w:tc>
        <w:tcPr>
          <w:tcW w:w="3510" w:type="dxa"/>
        </w:tcPr>
        <w:p w14:paraId="0744C169" w14:textId="7CFD900A" w:rsidR="00FD6D56" w:rsidRDefault="00FD6D56" w:rsidP="240E07DC">
          <w:pPr>
            <w:pStyle w:val="Encabezado"/>
            <w:ind w:right="-115"/>
            <w:jc w:val="right"/>
          </w:pPr>
        </w:p>
      </w:tc>
    </w:tr>
  </w:tbl>
  <w:p w14:paraId="42399B95" w14:textId="2125F430" w:rsidR="00FD6D56" w:rsidRDefault="00FD6D56"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37041" w14:textId="77777777" w:rsidR="001B6689" w:rsidRDefault="001B6689" w:rsidP="00384847">
      <w:r>
        <w:separator/>
      </w:r>
    </w:p>
  </w:footnote>
  <w:footnote w:type="continuationSeparator" w:id="0">
    <w:p w14:paraId="39BFE81C" w14:textId="77777777" w:rsidR="001B6689" w:rsidRDefault="001B6689"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FD6D56" w:rsidRPr="00316BA3" w14:paraId="42DB2C14" w14:textId="77777777" w:rsidTr="00B6436D">
      <w:trPr>
        <w:trHeight w:val="410"/>
      </w:trPr>
      <w:tc>
        <w:tcPr>
          <w:tcW w:w="1718" w:type="dxa"/>
          <w:tcBorders>
            <w:bottom w:val="nil"/>
          </w:tcBorders>
        </w:tcPr>
        <w:p w14:paraId="7DC68F4E" w14:textId="08E6EFF9" w:rsidR="00FD6D56" w:rsidRDefault="00FD6D56" w:rsidP="00AF4D2C">
          <w:pPr>
            <w:pStyle w:val="Encabezado"/>
            <w:rPr>
              <w:noProof/>
              <w:lang w:val="es-CO" w:eastAsia="es-CO"/>
            </w:rPr>
          </w:pPr>
        </w:p>
      </w:tc>
      <w:tc>
        <w:tcPr>
          <w:tcW w:w="6648" w:type="dxa"/>
          <w:vMerge w:val="restart"/>
          <w:vAlign w:val="center"/>
        </w:tcPr>
        <w:p w14:paraId="4574A377" w14:textId="21DF8BD4" w:rsidR="00FD6D56" w:rsidRPr="00B6436D" w:rsidRDefault="00FD6D56"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8E193D">
            <w:rPr>
              <w:rFonts w:ascii="Arial" w:hAnsi="Arial" w:cs="Arial"/>
              <w:b/>
              <w:bCs/>
              <w:color w:val="auto"/>
              <w:sz w:val="24"/>
              <w:szCs w:val="24"/>
            </w:rPr>
            <w:t>T</w:t>
          </w:r>
          <w:r>
            <w:rPr>
              <w:rFonts w:ascii="Arial" w:hAnsi="Arial" w:cs="Arial"/>
              <w:b/>
              <w:bCs/>
              <w:color w:val="auto"/>
              <w:sz w:val="24"/>
              <w:szCs w:val="24"/>
            </w:rPr>
            <w:t xml:space="preserve">alento </w:t>
          </w:r>
          <w:r w:rsidR="008E193D">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C7193DD" w:rsidR="00FD6D56" w:rsidRPr="00E1441F" w:rsidRDefault="00FD6D56"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580CF8">
            <w:rPr>
              <w:rFonts w:ascii="Arial" w:hAnsi="Arial" w:cs="Arial"/>
              <w:b/>
              <w:color w:val="auto"/>
              <w:sz w:val="20"/>
            </w:rPr>
            <w:t>N/A</w:t>
          </w:r>
        </w:p>
      </w:tc>
    </w:tr>
    <w:tr w:rsidR="00FD6D56" w:rsidRPr="00316BA3" w14:paraId="3D76A945" w14:textId="77777777" w:rsidTr="00B6436D">
      <w:trPr>
        <w:trHeight w:val="332"/>
      </w:trPr>
      <w:tc>
        <w:tcPr>
          <w:tcW w:w="1718" w:type="dxa"/>
          <w:vMerge w:val="restart"/>
          <w:tcBorders>
            <w:top w:val="nil"/>
          </w:tcBorders>
        </w:tcPr>
        <w:p w14:paraId="0BB8850C" w14:textId="1E90CCE5" w:rsidR="00FD6D56" w:rsidRPr="00CD1B50" w:rsidRDefault="00FD6D56"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FD6D56" w:rsidRPr="00C872C5" w:rsidRDefault="00FD6D56" w:rsidP="00375F2F">
          <w:pPr>
            <w:pStyle w:val="Encabezado"/>
            <w:jc w:val="center"/>
            <w:rPr>
              <w:rFonts w:ascii="Arial" w:hAnsi="Arial" w:cs="Arial"/>
              <w:b/>
              <w:color w:val="auto"/>
              <w:sz w:val="24"/>
              <w:szCs w:val="24"/>
            </w:rPr>
          </w:pPr>
        </w:p>
      </w:tc>
      <w:tc>
        <w:tcPr>
          <w:tcW w:w="2268" w:type="dxa"/>
          <w:vAlign w:val="center"/>
        </w:tcPr>
        <w:p w14:paraId="40D4C42C" w14:textId="1CC62470" w:rsidR="00FD6D56" w:rsidRPr="00E1441F" w:rsidRDefault="00FD6D56"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8E193D">
            <w:rPr>
              <w:rFonts w:ascii="Arial" w:hAnsi="Arial" w:cs="Arial"/>
              <w:color w:val="auto"/>
              <w:sz w:val="20"/>
            </w:rPr>
            <w:t>2</w:t>
          </w:r>
        </w:p>
      </w:tc>
    </w:tr>
    <w:tr w:rsidR="00FD6D56" w:rsidRPr="00316BA3" w14:paraId="05B90F5A" w14:textId="77777777" w:rsidTr="00B6436D">
      <w:trPr>
        <w:trHeight w:val="362"/>
      </w:trPr>
      <w:tc>
        <w:tcPr>
          <w:tcW w:w="1718" w:type="dxa"/>
          <w:vMerge/>
        </w:tcPr>
        <w:p w14:paraId="573CEA57" w14:textId="77777777" w:rsidR="00FD6D56" w:rsidRPr="00CD1B50" w:rsidRDefault="00FD6D56" w:rsidP="00375F2F">
          <w:pPr>
            <w:pStyle w:val="Encabezado"/>
            <w:rPr>
              <w:rFonts w:asciiTheme="minorHAnsi" w:hAnsiTheme="minorHAnsi" w:cstheme="minorHAnsi"/>
              <w:color w:val="E2ECFD"/>
            </w:rPr>
          </w:pPr>
          <w:bookmarkStart w:id="57" w:name="_Hlk112767271"/>
          <w:bookmarkStart w:id="58" w:name="_Hlk140267549"/>
        </w:p>
      </w:tc>
      <w:tc>
        <w:tcPr>
          <w:tcW w:w="6648" w:type="dxa"/>
          <w:vMerge w:val="restart"/>
          <w:vAlign w:val="center"/>
        </w:tcPr>
        <w:p w14:paraId="56F6FB66" w14:textId="28C2619B" w:rsidR="00FD6D56" w:rsidRPr="00C872C5" w:rsidRDefault="00FD6D56"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8E193D">
            <w:rPr>
              <w:rFonts w:ascii="Arial" w:hAnsi="Arial" w:cs="Arial"/>
              <w:b/>
              <w:color w:val="auto"/>
              <w:sz w:val="24"/>
            </w:rPr>
            <w:t xml:space="preserve"> B6 Fontibón</w:t>
          </w:r>
        </w:p>
      </w:tc>
      <w:tc>
        <w:tcPr>
          <w:tcW w:w="2268" w:type="dxa"/>
          <w:vAlign w:val="center"/>
        </w:tcPr>
        <w:p w14:paraId="5C175231" w14:textId="74A2C4F9" w:rsidR="00FD6D56" w:rsidRPr="00E1441F" w:rsidRDefault="00FD6D56"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8628A3">
            <w:rPr>
              <w:rFonts w:ascii="Arial" w:hAnsi="Arial" w:cs="Arial"/>
              <w:color w:val="auto"/>
              <w:sz w:val="20"/>
            </w:rPr>
            <w:t>22</w:t>
          </w:r>
          <w:r w:rsidR="008E193D">
            <w:rPr>
              <w:rFonts w:ascii="Arial" w:hAnsi="Arial" w:cs="Arial"/>
              <w:color w:val="auto"/>
              <w:sz w:val="20"/>
            </w:rPr>
            <w:t>/04/2026</w:t>
          </w:r>
        </w:p>
      </w:tc>
    </w:tr>
    <w:bookmarkEnd w:id="57"/>
    <w:tr w:rsidR="00FD6D56" w:rsidRPr="00316BA3" w14:paraId="459F60F9" w14:textId="77777777" w:rsidTr="00B6436D">
      <w:trPr>
        <w:trHeight w:val="423"/>
      </w:trPr>
      <w:tc>
        <w:tcPr>
          <w:tcW w:w="1718" w:type="dxa"/>
          <w:vMerge/>
        </w:tcPr>
        <w:p w14:paraId="30C4730B" w14:textId="77777777" w:rsidR="00FD6D56" w:rsidRPr="00CD1B50" w:rsidRDefault="00FD6D56" w:rsidP="00375F2F">
          <w:pPr>
            <w:pStyle w:val="Encabezado"/>
            <w:rPr>
              <w:rFonts w:asciiTheme="minorHAnsi" w:hAnsiTheme="minorHAnsi" w:cstheme="minorHAnsi"/>
              <w:color w:val="E2ECFD"/>
            </w:rPr>
          </w:pPr>
        </w:p>
      </w:tc>
      <w:tc>
        <w:tcPr>
          <w:tcW w:w="6648" w:type="dxa"/>
          <w:vMerge/>
        </w:tcPr>
        <w:p w14:paraId="7B7E30F4" w14:textId="77777777" w:rsidR="00FD6D56" w:rsidRPr="00C872C5" w:rsidRDefault="00FD6D56" w:rsidP="00375F2F">
          <w:pPr>
            <w:pStyle w:val="Encabezado"/>
            <w:jc w:val="center"/>
            <w:rPr>
              <w:rFonts w:ascii="Arial" w:hAnsi="Arial" w:cs="Arial"/>
              <w:b/>
              <w:color w:val="auto"/>
              <w:sz w:val="24"/>
            </w:rPr>
          </w:pPr>
        </w:p>
      </w:tc>
      <w:tc>
        <w:tcPr>
          <w:tcW w:w="2268" w:type="dxa"/>
          <w:vAlign w:val="center"/>
        </w:tcPr>
        <w:p w14:paraId="3328F72E" w14:textId="54F01B19" w:rsidR="00FD6D56" w:rsidRPr="00E1441F" w:rsidRDefault="00FD6D56"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26</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54</w:t>
          </w:r>
          <w:r w:rsidRPr="00E1441F">
            <w:rPr>
              <w:rFonts w:ascii="Arial" w:hAnsi="Arial" w:cs="Arial"/>
              <w:b/>
              <w:bCs/>
              <w:color w:val="auto"/>
              <w:sz w:val="20"/>
              <w:szCs w:val="20"/>
            </w:rPr>
            <w:fldChar w:fldCharType="end"/>
          </w:r>
        </w:p>
      </w:tc>
    </w:tr>
    <w:bookmarkEnd w:id="58"/>
  </w:tbl>
  <w:p w14:paraId="1DAC7F80" w14:textId="738C30BD" w:rsidR="00FD6D56" w:rsidRDefault="00FD6D56" w:rsidP="00384847">
    <w:pPr>
      <w:pStyle w:val="Encabezado"/>
    </w:pPr>
  </w:p>
  <w:p w14:paraId="6436B227" w14:textId="77777777" w:rsidR="00FD6D56" w:rsidRPr="00FE2D53" w:rsidRDefault="00FD6D56"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FD6D56" w:rsidRDefault="00FD6D56" w:rsidP="00D4116C">
    <w:pPr>
      <w:pStyle w:val="Encabezado"/>
      <w:tabs>
        <w:tab w:val="left" w:pos="6955"/>
        <w:tab w:val="right" w:pos="9355"/>
      </w:tabs>
      <w:jc w:val="right"/>
    </w:pPr>
    <w:bookmarkStart w:id="59" w:name="_Hlk139876152"/>
    <w:bookmarkEnd w:id="5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BC3511"/>
    <w:multiLevelType w:val="hybridMultilevel"/>
    <w:tmpl w:val="F95622A6"/>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1C22F9A"/>
    <w:multiLevelType w:val="multilevel"/>
    <w:tmpl w:val="E0F0E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AD08E2"/>
    <w:multiLevelType w:val="hybridMultilevel"/>
    <w:tmpl w:val="EB6874E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0FE459B9"/>
    <w:multiLevelType w:val="hybridMultilevel"/>
    <w:tmpl w:val="586C895A"/>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FB6E42"/>
    <w:multiLevelType w:val="hybridMultilevel"/>
    <w:tmpl w:val="AD4CE926"/>
    <w:lvl w:ilvl="0" w:tplc="E1EEF76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AB84525"/>
    <w:multiLevelType w:val="hybridMultilevel"/>
    <w:tmpl w:val="D862B5F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772FFF"/>
    <w:multiLevelType w:val="multilevel"/>
    <w:tmpl w:val="359E5F54"/>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3"/>
      <w:numFmt w:val="decimal"/>
      <w:lvlText w:val="%3."/>
      <w:lvlJc w:val="left"/>
      <w:pPr>
        <w:ind w:left="927"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27A8D"/>
    <w:multiLevelType w:val="hybridMultilevel"/>
    <w:tmpl w:val="95F41B2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786"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54CF0"/>
    <w:multiLevelType w:val="multilevel"/>
    <w:tmpl w:val="D71612FC"/>
    <w:lvl w:ilvl="0">
      <w:start w:val="13"/>
      <w:numFmt w:val="decimal"/>
      <w:lvlText w:val="%1"/>
      <w:lvlJc w:val="left"/>
      <w:pPr>
        <w:ind w:left="468" w:hanging="468"/>
      </w:pPr>
      <w:rPr>
        <w:rFonts w:hint="default"/>
      </w:rPr>
    </w:lvl>
    <w:lvl w:ilvl="1">
      <w:start w:val="1"/>
      <w:numFmt w:val="decimal"/>
      <w:lvlText w:val="%1.%2"/>
      <w:lvlJc w:val="left"/>
      <w:pPr>
        <w:ind w:left="570" w:hanging="468"/>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15" w15:restartNumberingAfterBreak="0">
    <w:nsid w:val="23E12D1D"/>
    <w:multiLevelType w:val="hybridMultilevel"/>
    <w:tmpl w:val="CF466A7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6"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7" w15:restartNumberingAfterBreak="0">
    <w:nsid w:val="25030F31"/>
    <w:multiLevelType w:val="multilevel"/>
    <w:tmpl w:val="1B7CC682"/>
    <w:lvl w:ilvl="0">
      <w:start w:val="12"/>
      <w:numFmt w:val="decimal"/>
      <w:lvlText w:val="%1"/>
      <w:lvlJc w:val="left"/>
      <w:pPr>
        <w:ind w:left="468" w:hanging="468"/>
      </w:pPr>
      <w:rPr>
        <w:rFonts w:hint="default"/>
      </w:rPr>
    </w:lvl>
    <w:lvl w:ilvl="1">
      <w:start w:val="1"/>
      <w:numFmt w:val="decimal"/>
      <w:lvlText w:val="%1.%2"/>
      <w:lvlJc w:val="left"/>
      <w:pPr>
        <w:ind w:left="570" w:hanging="468"/>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18" w15:restartNumberingAfterBreak="0">
    <w:nsid w:val="26C93036"/>
    <w:multiLevelType w:val="hybridMultilevel"/>
    <w:tmpl w:val="6B2E524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222718"/>
    <w:multiLevelType w:val="hybridMultilevel"/>
    <w:tmpl w:val="01E4CFB6"/>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2ACE6797"/>
    <w:multiLevelType w:val="hybridMultilevel"/>
    <w:tmpl w:val="BF0EFF44"/>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2B231E70"/>
    <w:multiLevelType w:val="multilevel"/>
    <w:tmpl w:val="67209C6E"/>
    <w:lvl w:ilvl="0">
      <w:start w:val="16"/>
      <w:numFmt w:val="decimal"/>
      <w:lvlText w:val="%1"/>
      <w:lvlJc w:val="left"/>
      <w:pPr>
        <w:ind w:left="672" w:hanging="672"/>
      </w:pPr>
      <w:rPr>
        <w:rFonts w:hint="default"/>
      </w:rPr>
    </w:lvl>
    <w:lvl w:ilvl="1">
      <w:start w:val="1"/>
      <w:numFmt w:val="decimal"/>
      <w:lvlText w:val="%1.%2"/>
      <w:lvlJc w:val="left"/>
      <w:pPr>
        <w:ind w:left="1032" w:hanging="672"/>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D8619CD"/>
    <w:multiLevelType w:val="hybridMultilevel"/>
    <w:tmpl w:val="FEE6489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2F2C61C0"/>
    <w:multiLevelType w:val="hybridMultilevel"/>
    <w:tmpl w:val="7F14C462"/>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313F6C6F"/>
    <w:multiLevelType w:val="multilevel"/>
    <w:tmpl w:val="F81844D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3"/>
      <w:numFmt w:val="decimal"/>
      <w:lvlText w:val="%3."/>
      <w:lvlJc w:val="left"/>
      <w:pPr>
        <w:ind w:left="927" w:hanging="360"/>
      </w:pPr>
      <w:rPr>
        <w:rFonts w:hint="default"/>
        <w:color w:val="auto"/>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D022FB"/>
    <w:multiLevelType w:val="multilevel"/>
    <w:tmpl w:val="5ADE6B58"/>
    <w:lvl w:ilvl="0">
      <w:start w:val="14"/>
      <w:numFmt w:val="decimal"/>
      <w:lvlText w:val="%1"/>
      <w:lvlJc w:val="left"/>
      <w:pPr>
        <w:ind w:left="468" w:hanging="468"/>
      </w:pPr>
      <w:rPr>
        <w:rFonts w:hint="default"/>
        <w:color w:val="auto"/>
        <w:sz w:val="24"/>
      </w:rPr>
    </w:lvl>
    <w:lvl w:ilvl="1">
      <w:start w:val="1"/>
      <w:numFmt w:val="decimal"/>
      <w:lvlText w:val="%1.%2"/>
      <w:lvlJc w:val="left"/>
      <w:pPr>
        <w:ind w:left="1908" w:hanging="468"/>
      </w:pPr>
      <w:rPr>
        <w:rFonts w:hint="default"/>
        <w:color w:val="auto"/>
        <w:sz w:val="24"/>
      </w:rPr>
    </w:lvl>
    <w:lvl w:ilvl="2">
      <w:start w:val="1"/>
      <w:numFmt w:val="decimal"/>
      <w:lvlText w:val="%1.%2.%3"/>
      <w:lvlJc w:val="left"/>
      <w:pPr>
        <w:ind w:left="3600" w:hanging="720"/>
      </w:pPr>
      <w:rPr>
        <w:rFonts w:hint="default"/>
        <w:color w:val="auto"/>
        <w:sz w:val="24"/>
      </w:rPr>
    </w:lvl>
    <w:lvl w:ilvl="3">
      <w:start w:val="1"/>
      <w:numFmt w:val="decimal"/>
      <w:lvlText w:val="%1.%2.%3.%4"/>
      <w:lvlJc w:val="left"/>
      <w:pPr>
        <w:ind w:left="5040" w:hanging="720"/>
      </w:pPr>
      <w:rPr>
        <w:rFonts w:hint="default"/>
        <w:color w:val="auto"/>
        <w:sz w:val="24"/>
      </w:rPr>
    </w:lvl>
    <w:lvl w:ilvl="4">
      <w:start w:val="1"/>
      <w:numFmt w:val="decimal"/>
      <w:lvlText w:val="%1.%2.%3.%4.%5"/>
      <w:lvlJc w:val="left"/>
      <w:pPr>
        <w:ind w:left="6840" w:hanging="1080"/>
      </w:pPr>
      <w:rPr>
        <w:rFonts w:hint="default"/>
        <w:color w:val="auto"/>
        <w:sz w:val="24"/>
      </w:rPr>
    </w:lvl>
    <w:lvl w:ilvl="5">
      <w:start w:val="1"/>
      <w:numFmt w:val="decimal"/>
      <w:lvlText w:val="%1.%2.%3.%4.%5.%6"/>
      <w:lvlJc w:val="left"/>
      <w:pPr>
        <w:ind w:left="8280" w:hanging="1080"/>
      </w:pPr>
      <w:rPr>
        <w:rFonts w:hint="default"/>
        <w:color w:val="auto"/>
        <w:sz w:val="24"/>
      </w:rPr>
    </w:lvl>
    <w:lvl w:ilvl="6">
      <w:start w:val="1"/>
      <w:numFmt w:val="decimal"/>
      <w:lvlText w:val="%1.%2.%3.%4.%5.%6.%7"/>
      <w:lvlJc w:val="left"/>
      <w:pPr>
        <w:ind w:left="10080" w:hanging="1440"/>
      </w:pPr>
      <w:rPr>
        <w:rFonts w:hint="default"/>
        <w:color w:val="auto"/>
        <w:sz w:val="24"/>
      </w:rPr>
    </w:lvl>
    <w:lvl w:ilvl="7">
      <w:start w:val="1"/>
      <w:numFmt w:val="decimal"/>
      <w:lvlText w:val="%1.%2.%3.%4.%5.%6.%7.%8"/>
      <w:lvlJc w:val="left"/>
      <w:pPr>
        <w:ind w:left="11520" w:hanging="1440"/>
      </w:pPr>
      <w:rPr>
        <w:rFonts w:hint="default"/>
        <w:color w:val="auto"/>
        <w:sz w:val="24"/>
      </w:rPr>
    </w:lvl>
    <w:lvl w:ilvl="8">
      <w:start w:val="1"/>
      <w:numFmt w:val="decimal"/>
      <w:lvlText w:val="%1.%2.%3.%4.%5.%6.%7.%8.%9"/>
      <w:lvlJc w:val="left"/>
      <w:pPr>
        <w:ind w:left="13320" w:hanging="1800"/>
      </w:pPr>
      <w:rPr>
        <w:rFonts w:hint="default"/>
        <w:color w:val="auto"/>
        <w:sz w:val="24"/>
      </w:rPr>
    </w:lvl>
  </w:abstractNum>
  <w:abstractNum w:abstractNumId="26"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7"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8" w15:restartNumberingAfterBreak="0">
    <w:nsid w:val="3CDB4B50"/>
    <w:multiLevelType w:val="hybridMultilevel"/>
    <w:tmpl w:val="06B2502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55D4D52"/>
    <w:multiLevelType w:val="hybridMultilevel"/>
    <w:tmpl w:val="F80C64F6"/>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1" w15:restartNumberingAfterBreak="0">
    <w:nsid w:val="46020DF5"/>
    <w:multiLevelType w:val="hybridMultilevel"/>
    <w:tmpl w:val="21123A2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4"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9597D35"/>
    <w:multiLevelType w:val="hybridMultilevel"/>
    <w:tmpl w:val="4E6CE378"/>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616A5BC1"/>
    <w:multiLevelType w:val="hybridMultilevel"/>
    <w:tmpl w:val="75D854E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CD3CF2"/>
    <w:multiLevelType w:val="multilevel"/>
    <w:tmpl w:val="B3A655DA"/>
    <w:lvl w:ilvl="0">
      <w:start w:val="16"/>
      <w:numFmt w:val="decimal"/>
      <w:lvlText w:val="%1"/>
      <w:lvlJc w:val="left"/>
      <w:pPr>
        <w:ind w:left="468" w:hanging="468"/>
      </w:pPr>
      <w:rPr>
        <w:rFonts w:hint="default"/>
      </w:rPr>
    </w:lvl>
    <w:lvl w:ilvl="1">
      <w:start w:val="1"/>
      <w:numFmt w:val="decimal"/>
      <w:lvlText w:val="%1.%2"/>
      <w:lvlJc w:val="left"/>
      <w:pPr>
        <w:ind w:left="2733" w:hanging="468"/>
      </w:pPr>
      <w:rPr>
        <w:rFonts w:hint="default"/>
      </w:rPr>
    </w:lvl>
    <w:lvl w:ilvl="2">
      <w:start w:val="1"/>
      <w:numFmt w:val="decimal"/>
      <w:lvlText w:val="%1.%2.%3"/>
      <w:lvlJc w:val="left"/>
      <w:pPr>
        <w:ind w:left="5250" w:hanging="720"/>
      </w:pPr>
      <w:rPr>
        <w:rFonts w:hint="default"/>
      </w:rPr>
    </w:lvl>
    <w:lvl w:ilvl="3">
      <w:start w:val="1"/>
      <w:numFmt w:val="decimal"/>
      <w:lvlText w:val="%1.%2.%3.%4"/>
      <w:lvlJc w:val="left"/>
      <w:pPr>
        <w:ind w:left="7875" w:hanging="1080"/>
      </w:pPr>
      <w:rPr>
        <w:rFonts w:hint="default"/>
      </w:rPr>
    </w:lvl>
    <w:lvl w:ilvl="4">
      <w:start w:val="1"/>
      <w:numFmt w:val="decimal"/>
      <w:lvlText w:val="%1.%2.%3.%4.%5"/>
      <w:lvlJc w:val="left"/>
      <w:pPr>
        <w:ind w:left="10140" w:hanging="1080"/>
      </w:pPr>
      <w:rPr>
        <w:rFonts w:hint="default"/>
      </w:rPr>
    </w:lvl>
    <w:lvl w:ilvl="5">
      <w:start w:val="1"/>
      <w:numFmt w:val="decimal"/>
      <w:lvlText w:val="%1.%2.%3.%4.%5.%6"/>
      <w:lvlJc w:val="left"/>
      <w:pPr>
        <w:ind w:left="12765" w:hanging="1440"/>
      </w:pPr>
      <w:rPr>
        <w:rFonts w:hint="default"/>
      </w:rPr>
    </w:lvl>
    <w:lvl w:ilvl="6">
      <w:start w:val="1"/>
      <w:numFmt w:val="decimal"/>
      <w:lvlText w:val="%1.%2.%3.%4.%5.%6.%7"/>
      <w:lvlJc w:val="left"/>
      <w:pPr>
        <w:ind w:left="15030" w:hanging="1440"/>
      </w:pPr>
      <w:rPr>
        <w:rFonts w:hint="default"/>
      </w:rPr>
    </w:lvl>
    <w:lvl w:ilvl="7">
      <w:start w:val="1"/>
      <w:numFmt w:val="decimal"/>
      <w:lvlText w:val="%1.%2.%3.%4.%5.%6.%7.%8"/>
      <w:lvlJc w:val="left"/>
      <w:pPr>
        <w:ind w:left="17655" w:hanging="1800"/>
      </w:pPr>
      <w:rPr>
        <w:rFonts w:hint="default"/>
      </w:rPr>
    </w:lvl>
    <w:lvl w:ilvl="8">
      <w:start w:val="1"/>
      <w:numFmt w:val="decimal"/>
      <w:lvlText w:val="%1.%2.%3.%4.%5.%6.%7.%8.%9"/>
      <w:lvlJc w:val="left"/>
      <w:pPr>
        <w:ind w:left="19920" w:hanging="1800"/>
      </w:pPr>
      <w:rPr>
        <w:rFonts w:hint="default"/>
      </w:rPr>
    </w:lvl>
  </w:abstractNum>
  <w:abstractNum w:abstractNumId="40" w15:restartNumberingAfterBreak="0">
    <w:nsid w:val="62981FA3"/>
    <w:multiLevelType w:val="hybridMultilevel"/>
    <w:tmpl w:val="66844A5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E9042B"/>
    <w:multiLevelType w:val="hybridMultilevel"/>
    <w:tmpl w:val="7924D0C0"/>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7557B36"/>
    <w:multiLevelType w:val="hybridMultilevel"/>
    <w:tmpl w:val="3B3AAC6C"/>
    <w:lvl w:ilvl="0" w:tplc="14BE0E92">
      <w:start w:val="2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67B84AD9"/>
    <w:multiLevelType w:val="hybridMultilevel"/>
    <w:tmpl w:val="2AB6DF26"/>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DD71903"/>
    <w:multiLevelType w:val="multilevel"/>
    <w:tmpl w:val="8440207E"/>
    <w:lvl w:ilvl="0">
      <w:start w:val="16"/>
      <w:numFmt w:val="decimal"/>
      <w:lvlText w:val="%1."/>
      <w:lvlJc w:val="left"/>
      <w:pPr>
        <w:ind w:left="744" w:hanging="744"/>
      </w:pPr>
      <w:rPr>
        <w:rFonts w:hint="default"/>
      </w:rPr>
    </w:lvl>
    <w:lvl w:ilvl="1">
      <w:start w:val="1"/>
      <w:numFmt w:val="decimal"/>
      <w:lvlText w:val="%1.%2."/>
      <w:lvlJc w:val="left"/>
      <w:pPr>
        <w:ind w:left="2544" w:hanging="744"/>
      </w:pPr>
      <w:rPr>
        <w:rFonts w:hint="default"/>
      </w:rPr>
    </w:lvl>
    <w:lvl w:ilvl="2">
      <w:start w:val="1"/>
      <w:numFmt w:val="decimal"/>
      <w:lvlText w:val="%1.%2.%3."/>
      <w:lvlJc w:val="left"/>
      <w:pPr>
        <w:ind w:left="1595" w:hanging="744"/>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47"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8" w15:restartNumberingAfterBreak="0">
    <w:nsid w:val="790B7F18"/>
    <w:multiLevelType w:val="hybridMultilevel"/>
    <w:tmpl w:val="0DBEA84C"/>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0"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F24538"/>
    <w:multiLevelType w:val="hybridMultilevel"/>
    <w:tmpl w:val="61AC784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16cid:durableId="1450465923">
    <w:abstractNumId w:val="42"/>
  </w:num>
  <w:num w:numId="2" w16cid:durableId="669260561">
    <w:abstractNumId w:val="47"/>
  </w:num>
  <w:num w:numId="3" w16cid:durableId="464931727">
    <w:abstractNumId w:val="28"/>
  </w:num>
  <w:num w:numId="4" w16cid:durableId="355159323">
    <w:abstractNumId w:val="4"/>
  </w:num>
  <w:num w:numId="5" w16cid:durableId="1208184313">
    <w:abstractNumId w:val="29"/>
  </w:num>
  <w:num w:numId="6" w16cid:durableId="2019230800">
    <w:abstractNumId w:val="7"/>
  </w:num>
  <w:num w:numId="7" w16cid:durableId="439180047">
    <w:abstractNumId w:val="26"/>
  </w:num>
  <w:num w:numId="8" w16cid:durableId="1543978708">
    <w:abstractNumId w:val="50"/>
  </w:num>
  <w:num w:numId="9" w16cid:durableId="1301223911">
    <w:abstractNumId w:val="18"/>
  </w:num>
  <w:num w:numId="10" w16cid:durableId="796340217">
    <w:abstractNumId w:val="12"/>
  </w:num>
  <w:num w:numId="11" w16cid:durableId="1895893159">
    <w:abstractNumId w:val="6"/>
  </w:num>
  <w:num w:numId="12" w16cid:durableId="826475101">
    <w:abstractNumId w:val="43"/>
  </w:num>
  <w:num w:numId="13" w16cid:durableId="823736675">
    <w:abstractNumId w:val="40"/>
  </w:num>
  <w:num w:numId="14" w16cid:durableId="759449098">
    <w:abstractNumId w:val="33"/>
  </w:num>
  <w:num w:numId="15" w16cid:durableId="118493247">
    <w:abstractNumId w:val="2"/>
  </w:num>
  <w:num w:numId="16" w16cid:durableId="701592872">
    <w:abstractNumId w:val="27"/>
  </w:num>
  <w:num w:numId="17" w16cid:durableId="2089037571">
    <w:abstractNumId w:val="3"/>
  </w:num>
  <w:num w:numId="18" w16cid:durableId="1677267914">
    <w:abstractNumId w:val="24"/>
  </w:num>
  <w:num w:numId="19" w16cid:durableId="78257743">
    <w:abstractNumId w:val="13"/>
  </w:num>
  <w:num w:numId="20" w16cid:durableId="1701125080">
    <w:abstractNumId w:val="17"/>
  </w:num>
  <w:num w:numId="21" w16cid:durableId="634063476">
    <w:abstractNumId w:val="16"/>
  </w:num>
  <w:num w:numId="22" w16cid:durableId="923802428">
    <w:abstractNumId w:val="37"/>
  </w:num>
  <w:num w:numId="23" w16cid:durableId="1616013553">
    <w:abstractNumId w:val="32"/>
  </w:num>
  <w:num w:numId="24" w16cid:durableId="1412265665">
    <w:abstractNumId w:val="0"/>
  </w:num>
  <w:num w:numId="25" w16cid:durableId="1756585533">
    <w:abstractNumId w:val="8"/>
  </w:num>
  <w:num w:numId="26" w16cid:durableId="1289312002">
    <w:abstractNumId w:val="34"/>
  </w:num>
  <w:num w:numId="27" w16cid:durableId="1483355532">
    <w:abstractNumId w:val="35"/>
  </w:num>
  <w:num w:numId="28" w16cid:durableId="660355777">
    <w:abstractNumId w:val="49"/>
  </w:num>
  <w:num w:numId="29" w16cid:durableId="1337614568">
    <w:abstractNumId w:val="14"/>
  </w:num>
  <w:num w:numId="30" w16cid:durableId="2147313897">
    <w:abstractNumId w:val="25"/>
  </w:num>
  <w:num w:numId="31" w16cid:durableId="1525286841">
    <w:abstractNumId w:val="39"/>
  </w:num>
  <w:num w:numId="32" w16cid:durableId="126748033">
    <w:abstractNumId w:val="46"/>
  </w:num>
  <w:num w:numId="33" w16cid:durableId="2033534240">
    <w:abstractNumId w:val="21"/>
  </w:num>
  <w:num w:numId="34" w16cid:durableId="1733457654">
    <w:abstractNumId w:val="44"/>
  </w:num>
  <w:num w:numId="35" w16cid:durableId="287400561">
    <w:abstractNumId w:val="1"/>
  </w:num>
  <w:num w:numId="36" w16cid:durableId="1811168676">
    <w:abstractNumId w:val="48"/>
  </w:num>
  <w:num w:numId="37" w16cid:durableId="594628201">
    <w:abstractNumId w:val="36"/>
  </w:num>
  <w:num w:numId="38" w16cid:durableId="501775010">
    <w:abstractNumId w:val="31"/>
  </w:num>
  <w:num w:numId="39" w16cid:durableId="857236394">
    <w:abstractNumId w:val="20"/>
  </w:num>
  <w:num w:numId="40" w16cid:durableId="1302494723">
    <w:abstractNumId w:val="19"/>
  </w:num>
  <w:num w:numId="41" w16cid:durableId="601841629">
    <w:abstractNumId w:val="38"/>
  </w:num>
  <w:num w:numId="42" w16cid:durableId="473301994">
    <w:abstractNumId w:val="10"/>
  </w:num>
  <w:num w:numId="43" w16cid:durableId="720639320">
    <w:abstractNumId w:val="45"/>
  </w:num>
  <w:num w:numId="44" w16cid:durableId="1564174801">
    <w:abstractNumId w:val="41"/>
  </w:num>
  <w:num w:numId="45" w16cid:durableId="1958681347">
    <w:abstractNumId w:val="11"/>
  </w:num>
  <w:num w:numId="46" w16cid:durableId="274483737">
    <w:abstractNumId w:val="9"/>
  </w:num>
  <w:num w:numId="47" w16cid:durableId="1166094163">
    <w:abstractNumId w:val="30"/>
  </w:num>
  <w:num w:numId="48" w16cid:durableId="2146969575">
    <w:abstractNumId w:val="23"/>
  </w:num>
  <w:num w:numId="49" w16cid:durableId="1751732442">
    <w:abstractNumId w:val="51"/>
  </w:num>
  <w:num w:numId="50" w16cid:durableId="257568867">
    <w:abstractNumId w:val="22"/>
  </w:num>
  <w:num w:numId="51" w16cid:durableId="764689655">
    <w:abstractNumId w:val="15"/>
  </w:num>
  <w:num w:numId="52" w16cid:durableId="1514564457">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689"/>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303"/>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60F00"/>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4759"/>
    <w:rsid w:val="0029738F"/>
    <w:rsid w:val="002A2399"/>
    <w:rsid w:val="002A46EB"/>
    <w:rsid w:val="002A4F74"/>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4C00"/>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14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CF8"/>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6BEC"/>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3BE0"/>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D6C4A"/>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275B1"/>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28A3"/>
    <w:rsid w:val="008639D2"/>
    <w:rsid w:val="00863B5C"/>
    <w:rsid w:val="00864905"/>
    <w:rsid w:val="0086567D"/>
    <w:rsid w:val="0086681A"/>
    <w:rsid w:val="0086732A"/>
    <w:rsid w:val="00870034"/>
    <w:rsid w:val="00870578"/>
    <w:rsid w:val="00870AF8"/>
    <w:rsid w:val="008718D3"/>
    <w:rsid w:val="00876988"/>
    <w:rsid w:val="00876BBF"/>
    <w:rsid w:val="00876DE5"/>
    <w:rsid w:val="00880649"/>
    <w:rsid w:val="00880CCD"/>
    <w:rsid w:val="00885C1A"/>
    <w:rsid w:val="00885D9B"/>
    <w:rsid w:val="00885EE7"/>
    <w:rsid w:val="00890AAE"/>
    <w:rsid w:val="0089304A"/>
    <w:rsid w:val="008938DD"/>
    <w:rsid w:val="00894034"/>
    <w:rsid w:val="00896D0C"/>
    <w:rsid w:val="008A0441"/>
    <w:rsid w:val="008A1114"/>
    <w:rsid w:val="008A1161"/>
    <w:rsid w:val="008A187E"/>
    <w:rsid w:val="008A1DA8"/>
    <w:rsid w:val="008A4509"/>
    <w:rsid w:val="008A6356"/>
    <w:rsid w:val="008A6703"/>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93D"/>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3076"/>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1D1C"/>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6C86"/>
    <w:rsid w:val="009F7A24"/>
    <w:rsid w:val="00A01163"/>
    <w:rsid w:val="00A017EF"/>
    <w:rsid w:val="00A02873"/>
    <w:rsid w:val="00A02FDA"/>
    <w:rsid w:val="00A064CE"/>
    <w:rsid w:val="00A078F1"/>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2CE1"/>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0738D"/>
    <w:rsid w:val="00B1048C"/>
    <w:rsid w:val="00B113A7"/>
    <w:rsid w:val="00B119DE"/>
    <w:rsid w:val="00B11A5E"/>
    <w:rsid w:val="00B141F7"/>
    <w:rsid w:val="00B14468"/>
    <w:rsid w:val="00B144C3"/>
    <w:rsid w:val="00B14AD3"/>
    <w:rsid w:val="00B14D42"/>
    <w:rsid w:val="00B1501E"/>
    <w:rsid w:val="00B158BD"/>
    <w:rsid w:val="00B17625"/>
    <w:rsid w:val="00B2002E"/>
    <w:rsid w:val="00B21567"/>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27D77"/>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0D18"/>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DFD"/>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511A"/>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0D99"/>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474BB"/>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2BC"/>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6D56"/>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4F494BE"/>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8493AB6"/>
    <w:rsid w:val="29771AF3"/>
    <w:rsid w:val="2AA2B440"/>
    <w:rsid w:val="2B86F275"/>
    <w:rsid w:val="2B979235"/>
    <w:rsid w:val="2EF1B87A"/>
    <w:rsid w:val="303CFEFA"/>
    <w:rsid w:val="30C7B773"/>
    <w:rsid w:val="322DD398"/>
    <w:rsid w:val="32C40D17"/>
    <w:rsid w:val="33A54728"/>
    <w:rsid w:val="36332BC7"/>
    <w:rsid w:val="37F48BD4"/>
    <w:rsid w:val="39369A3F"/>
    <w:rsid w:val="3961EEAC"/>
    <w:rsid w:val="39A9424C"/>
    <w:rsid w:val="3A44BD3A"/>
    <w:rsid w:val="3A7BA111"/>
    <w:rsid w:val="3BA7324B"/>
    <w:rsid w:val="3C2B650F"/>
    <w:rsid w:val="3D926495"/>
    <w:rsid w:val="3DB1D43B"/>
    <w:rsid w:val="3EA54BE8"/>
    <w:rsid w:val="401FE15C"/>
    <w:rsid w:val="4190B725"/>
    <w:rsid w:val="41F0B8E4"/>
    <w:rsid w:val="43E606CF"/>
    <w:rsid w:val="44A67345"/>
    <w:rsid w:val="44EC905A"/>
    <w:rsid w:val="453D1150"/>
    <w:rsid w:val="454FBDDF"/>
    <w:rsid w:val="45A6912E"/>
    <w:rsid w:val="47F831BC"/>
    <w:rsid w:val="48D6852C"/>
    <w:rsid w:val="49463C4D"/>
    <w:rsid w:val="4BC62856"/>
    <w:rsid w:val="4C7477EA"/>
    <w:rsid w:val="4D4A45C4"/>
    <w:rsid w:val="4D990A63"/>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0"/>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0222E-685B-4A5E-8AAA-99FA797F93DB}">
  <ds:schemaRefs>
    <ds:schemaRef ds:uri="http://schemas.openxmlformats.org/officeDocument/2006/bibliography"/>
  </ds:schemaRefs>
</ds:datastoreItem>
</file>

<file path=customXml/itemProps2.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12770</Words>
  <Characters>73817</Characters>
  <Application>Microsoft Office Word</Application>
  <DocSecurity>0</DocSecurity>
  <Lines>2109</Lines>
  <Paragraphs>1186</Paragraphs>
  <ScaleCrop>false</ScaleCrop>
  <Company/>
  <LinksUpToDate>false</LinksUpToDate>
  <CharactersWithSpaces>85401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19</cp:revision>
  <cp:lastPrinted>2026-04-09T19:16:00Z</cp:lastPrinted>
  <dcterms:created xsi:type="dcterms:W3CDTF">2026-03-13T01:29:00Z</dcterms:created>
  <dcterms:modified xsi:type="dcterms:W3CDTF">2026-04-17T16:09:00Z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