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2BEB" w14:textId="77777777" w:rsidR="008F4B6B" w:rsidRPr="00C04FC2" w:rsidRDefault="008F4B6B"/>
    <w:p w14:paraId="75CD29F5" w14:textId="669399EE" w:rsidR="00C04FC2" w:rsidRPr="002B57BC" w:rsidRDefault="00C04FC2" w:rsidP="00C04FC2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2B57BC">
        <w:rPr>
          <w:rFonts w:ascii="Arial" w:hAnsi="Arial" w:cs="Arial"/>
          <w:b/>
          <w:bCs/>
          <w:sz w:val="24"/>
          <w:szCs w:val="24"/>
        </w:rPr>
        <w:t>OBJETIVO DEL PLAN</w:t>
      </w:r>
    </w:p>
    <w:p w14:paraId="59A6BF71" w14:textId="77777777" w:rsidR="00C04FC2" w:rsidRPr="002B57BC" w:rsidRDefault="00C04FC2" w:rsidP="00C04FC2">
      <w:pPr>
        <w:rPr>
          <w:rFonts w:ascii="Arial" w:hAnsi="Arial" w:cs="Arial"/>
          <w:sz w:val="24"/>
          <w:szCs w:val="24"/>
        </w:rPr>
      </w:pPr>
    </w:p>
    <w:p w14:paraId="4DA06E81" w14:textId="1EED4297" w:rsidR="00C04FC2" w:rsidRPr="002B57BC" w:rsidRDefault="00C04FC2" w:rsidP="00C04FC2">
      <w:pPr>
        <w:ind w:left="360"/>
        <w:jc w:val="both"/>
        <w:rPr>
          <w:rFonts w:ascii="Arial" w:hAnsi="Arial" w:cs="Arial"/>
          <w:sz w:val="24"/>
          <w:szCs w:val="24"/>
        </w:rPr>
      </w:pPr>
      <w:r w:rsidRPr="002B57BC">
        <w:rPr>
          <w:rFonts w:ascii="Arial" w:hAnsi="Arial" w:cs="Arial"/>
          <w:sz w:val="24"/>
          <w:szCs w:val="24"/>
        </w:rPr>
        <w:t>Definir las acciones, responsabilidades y recursos necesarios para asegurar la continuidad del proceso de negocio ante situaciones que puedan interrumpir total o parcialmente su operación, minimizando impactos operativos, legales, financieros y reputacionales.</w:t>
      </w:r>
    </w:p>
    <w:p w14:paraId="668C32E6" w14:textId="77777777" w:rsidR="00C04FC2" w:rsidRPr="002B57BC" w:rsidRDefault="00C04FC2">
      <w:pPr>
        <w:rPr>
          <w:rFonts w:ascii="Arial" w:hAnsi="Arial" w:cs="Arial"/>
          <w:sz w:val="24"/>
          <w:szCs w:val="24"/>
        </w:rPr>
      </w:pPr>
    </w:p>
    <w:p w14:paraId="54EDBC40" w14:textId="75C00F4B" w:rsidR="00C04FC2" w:rsidRPr="002B57BC" w:rsidRDefault="00C04FC2" w:rsidP="00C04FC2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2B57BC">
        <w:rPr>
          <w:rFonts w:ascii="Arial" w:hAnsi="Arial" w:cs="Arial"/>
          <w:b/>
          <w:bCs/>
          <w:sz w:val="24"/>
          <w:szCs w:val="24"/>
        </w:rPr>
        <w:t>ANALISIS DE IMPACTO AL NEGOCIO (BIA – Simplificado)</w:t>
      </w:r>
    </w:p>
    <w:p w14:paraId="7CEFD0E7" w14:textId="77777777" w:rsidR="00C04FC2" w:rsidRPr="002B57BC" w:rsidRDefault="00C04FC2" w:rsidP="00C04FC2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607" w:type="dxa"/>
        <w:tblLook w:val="04A0" w:firstRow="1" w:lastRow="0" w:firstColumn="1" w:lastColumn="0" w:noHBand="0" w:noVBand="1"/>
      </w:tblPr>
      <w:tblGrid>
        <w:gridCol w:w="4106"/>
        <w:gridCol w:w="3686"/>
      </w:tblGrid>
      <w:tr w:rsidR="00C04FC2" w14:paraId="1CA6A3DF" w14:textId="77777777" w:rsidTr="00306EDD">
        <w:tc>
          <w:tcPr>
            <w:tcW w:w="4106" w:type="dxa"/>
          </w:tcPr>
          <w:p w14:paraId="40D8011D" w14:textId="35BBD766" w:rsidR="00C04FC2" w:rsidRPr="002B57BC" w:rsidRDefault="00C04FC2" w:rsidP="00306E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57BC">
              <w:rPr>
                <w:rFonts w:ascii="Arial" w:hAnsi="Arial" w:cs="Arial"/>
                <w:b/>
                <w:bCs/>
                <w:sz w:val="22"/>
                <w:szCs w:val="22"/>
              </w:rPr>
              <w:t>Variables de Resiliencia del Proceso</w:t>
            </w:r>
          </w:p>
        </w:tc>
        <w:tc>
          <w:tcPr>
            <w:tcW w:w="3686" w:type="dxa"/>
          </w:tcPr>
          <w:p w14:paraId="39AF7EF7" w14:textId="42DD9B08" w:rsidR="00C04FC2" w:rsidRPr="002B57BC" w:rsidRDefault="00C04FC2" w:rsidP="00306E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57BC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="00306EDD" w:rsidRPr="002B57BC">
              <w:rPr>
                <w:rFonts w:ascii="Arial" w:hAnsi="Arial" w:cs="Arial"/>
                <w:b/>
                <w:bCs/>
                <w:sz w:val="22"/>
                <w:szCs w:val="22"/>
              </w:rPr>
              <w:t>scripción</w:t>
            </w:r>
          </w:p>
        </w:tc>
      </w:tr>
      <w:tr w:rsidR="00C04FC2" w14:paraId="4BBFBE43" w14:textId="77777777" w:rsidTr="00306EDD">
        <w:tc>
          <w:tcPr>
            <w:tcW w:w="4106" w:type="dxa"/>
          </w:tcPr>
          <w:p w14:paraId="3FE96932" w14:textId="3EEE9A22" w:rsidR="00C04FC2" w:rsidRPr="002B57BC" w:rsidRDefault="00C04FC2" w:rsidP="00C04FC2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Nivel de Criticidad del Proceso</w:t>
            </w:r>
          </w:p>
        </w:tc>
        <w:sdt>
          <w:sdtPr>
            <w:rPr>
              <w:rFonts w:ascii="Arial" w:hAnsi="Arial" w:cs="Arial"/>
            </w:rPr>
            <w:alias w:val="Criticidad"/>
            <w:tag w:val="Criticidad"/>
            <w:id w:val="-717124315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lta" w:value="Alta"/>
              <w:listItem w:displayText="Media" w:value="Media"/>
              <w:listItem w:displayText="Baja" w:value="Baja"/>
            </w:dropDownList>
          </w:sdtPr>
          <w:sdtEndPr/>
          <w:sdtContent>
            <w:tc>
              <w:tcPr>
                <w:tcW w:w="3686" w:type="dxa"/>
              </w:tcPr>
              <w:p w14:paraId="78756C11" w14:textId="535610C9" w:rsidR="00C04FC2" w:rsidRPr="002B57BC" w:rsidRDefault="00D0234B" w:rsidP="00C04FC2">
                <w:pPr>
                  <w:rPr>
                    <w:rFonts w:ascii="Arial" w:hAnsi="Arial" w:cs="Arial"/>
                  </w:rPr>
                </w:pPr>
                <w:r w:rsidRPr="00DE238D">
                  <w:rPr>
                    <w:rStyle w:val="Textodelmarcadordeposicin"/>
                    <w:lang w:val="es-ES" w:eastAsia="es-ES"/>
                  </w:rPr>
                  <w:t>Elija un elemento.</w:t>
                </w:r>
              </w:p>
            </w:tc>
          </w:sdtContent>
        </w:sdt>
      </w:tr>
      <w:tr w:rsidR="00C04FC2" w14:paraId="1C2CA220" w14:textId="77777777" w:rsidTr="00306EDD">
        <w:tc>
          <w:tcPr>
            <w:tcW w:w="4106" w:type="dxa"/>
          </w:tcPr>
          <w:p w14:paraId="15F2F45F" w14:textId="7D817A91" w:rsidR="00C04FC2" w:rsidRPr="002B57BC" w:rsidRDefault="00C04FC2" w:rsidP="00C04FC2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Impacto Principal</w:t>
            </w:r>
          </w:p>
        </w:tc>
        <w:sdt>
          <w:sdtPr>
            <w:rPr>
              <w:rFonts w:ascii="Arial" w:hAnsi="Arial" w:cs="Arial"/>
            </w:rPr>
            <w:alias w:val="Impacto"/>
            <w:tag w:val="Impacto"/>
            <w:id w:val="335505342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Financiero" w:value="Financiero"/>
              <w:listItem w:displayText="Operativo" w:value="Operativo"/>
              <w:listItem w:displayText="Legal" w:value="Legal"/>
              <w:listItem w:displayText="Reputacional" w:value="Reputacional"/>
            </w:dropDownList>
          </w:sdtPr>
          <w:sdtEndPr/>
          <w:sdtContent>
            <w:tc>
              <w:tcPr>
                <w:tcW w:w="3686" w:type="dxa"/>
              </w:tcPr>
              <w:p w14:paraId="2495A6CC" w14:textId="456955A9" w:rsidR="00C04FC2" w:rsidRPr="002B57BC" w:rsidRDefault="00D0234B" w:rsidP="00C04FC2">
                <w:pPr>
                  <w:rPr>
                    <w:rFonts w:ascii="Arial" w:hAnsi="Arial" w:cs="Arial"/>
                  </w:rPr>
                </w:pPr>
                <w:r w:rsidRPr="00DE238D">
                  <w:rPr>
                    <w:rStyle w:val="Textodelmarcadordeposicin"/>
                    <w:lang w:val="es-ES" w:eastAsia="es-ES"/>
                  </w:rPr>
                  <w:t>Elija un elemento.</w:t>
                </w:r>
              </w:p>
            </w:tc>
          </w:sdtContent>
        </w:sdt>
      </w:tr>
      <w:tr w:rsidR="00C04FC2" w14:paraId="62D014F1" w14:textId="77777777" w:rsidTr="00306EDD">
        <w:tc>
          <w:tcPr>
            <w:tcW w:w="4106" w:type="dxa"/>
          </w:tcPr>
          <w:p w14:paraId="77545A12" w14:textId="644F03DC" w:rsidR="00C04FC2" w:rsidRPr="002B57BC" w:rsidRDefault="00C04FC2" w:rsidP="00C04FC2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Tiempo Máximo Tolerable (MTPD)</w:t>
            </w:r>
          </w:p>
        </w:tc>
        <w:sdt>
          <w:sdtPr>
            <w:rPr>
              <w:rFonts w:ascii="Arial" w:hAnsi="Arial" w:cs="Arial"/>
            </w:rPr>
            <w:alias w:val="MTPD"/>
            <w:tag w:val="MTPD"/>
            <w:id w:val="1900629052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30 Minutos" w:value="30 Minutos"/>
              <w:listItem w:displayText="1 hora" w:value="1 hora"/>
              <w:listItem w:displayText="2 horas" w:value="2 horas"/>
              <w:listItem w:displayText="3 horas" w:value="3 horas"/>
              <w:listItem w:displayText="4 horas" w:value="4 horas"/>
              <w:listItem w:displayText="8 horas" w:value="8 horas"/>
              <w:listItem w:displayText="1 día" w:value="1 día"/>
              <w:listItem w:displayText="2 días" w:value="2 días"/>
              <w:listItem w:displayText="3 días" w:value="3 días"/>
              <w:listItem w:displayText="8 días" w:value="8 días"/>
              <w:listItem w:displayText="10 días" w:value="10 días"/>
              <w:listItem w:displayText="15 días" w:value="15 días"/>
            </w:dropDownList>
          </w:sdtPr>
          <w:sdtEndPr/>
          <w:sdtContent>
            <w:tc>
              <w:tcPr>
                <w:tcW w:w="3686" w:type="dxa"/>
              </w:tcPr>
              <w:p w14:paraId="7A106A6F" w14:textId="4FDAB3B2" w:rsidR="00C04FC2" w:rsidRPr="002B57BC" w:rsidRDefault="00D0234B" w:rsidP="00C04FC2">
                <w:pPr>
                  <w:rPr>
                    <w:rFonts w:ascii="Arial" w:hAnsi="Arial" w:cs="Arial"/>
                  </w:rPr>
                </w:pPr>
                <w:r w:rsidRPr="00DE238D">
                  <w:rPr>
                    <w:rStyle w:val="Textodelmarcadordeposicin"/>
                    <w:lang w:val="es-ES" w:eastAsia="es-ES"/>
                  </w:rPr>
                  <w:t>Elija un elemento.</w:t>
                </w:r>
              </w:p>
            </w:tc>
          </w:sdtContent>
        </w:sdt>
      </w:tr>
      <w:tr w:rsidR="00306EDD" w14:paraId="1051A9F5" w14:textId="77777777" w:rsidTr="00306EDD">
        <w:tc>
          <w:tcPr>
            <w:tcW w:w="4106" w:type="dxa"/>
          </w:tcPr>
          <w:p w14:paraId="63C03BB0" w14:textId="2606698E" w:rsidR="00306EDD" w:rsidRPr="002B57BC" w:rsidRDefault="00306EDD" w:rsidP="00306EDD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RTO (Tiempo Objetivo de Recuperación)</w:t>
            </w:r>
          </w:p>
        </w:tc>
        <w:sdt>
          <w:sdtPr>
            <w:rPr>
              <w:rFonts w:ascii="Arial" w:hAnsi="Arial" w:cs="Arial"/>
            </w:rPr>
            <w:alias w:val="RTO"/>
            <w:tag w:val="RTO"/>
            <w:id w:val="1612784432"/>
            <w:placeholder>
              <w:docPart w:val="29D31438AAB44635A436BEC150CEA39B"/>
            </w:placeholder>
            <w:showingPlcHdr/>
            <w:dropDownList>
              <w:listItem w:value="Elija un elemento."/>
              <w:listItem w:displayText="30 Minutos" w:value="30 Minutos"/>
              <w:listItem w:displayText="1 hora" w:value="1 hora"/>
              <w:listItem w:displayText="2 horas" w:value="2 horas"/>
              <w:listItem w:displayText="3 horas" w:value="3 horas"/>
              <w:listItem w:displayText="4 horas" w:value="4 horas"/>
              <w:listItem w:displayText="8 horas" w:value="8 horas"/>
              <w:listItem w:displayText="1 día" w:value="1 día"/>
              <w:listItem w:displayText="2 días" w:value="2 días"/>
              <w:listItem w:displayText="3 días" w:value="3 días"/>
              <w:listItem w:displayText="8 días" w:value="8 días"/>
              <w:listItem w:displayText="10 días" w:value="10 días"/>
              <w:listItem w:displayText="15 días" w:value="15 días"/>
            </w:dropDownList>
          </w:sdtPr>
          <w:sdtEndPr/>
          <w:sdtContent>
            <w:tc>
              <w:tcPr>
                <w:tcW w:w="3686" w:type="dxa"/>
              </w:tcPr>
              <w:p w14:paraId="60BEBC7B" w14:textId="60105B22" w:rsidR="00306EDD" w:rsidRPr="002B57BC" w:rsidRDefault="009941AA" w:rsidP="00306EDD">
                <w:pPr>
                  <w:rPr>
                    <w:rFonts w:ascii="Arial" w:hAnsi="Arial" w:cs="Arial"/>
                  </w:rPr>
                </w:pPr>
                <w:r w:rsidRPr="00DE238D">
                  <w:rPr>
                    <w:rStyle w:val="Textodelmarcadordeposicin"/>
                    <w:lang w:val="es-ES" w:eastAsia="es-ES"/>
                  </w:rPr>
                  <w:t>Elija un elemento.</w:t>
                </w:r>
              </w:p>
            </w:tc>
          </w:sdtContent>
        </w:sdt>
      </w:tr>
      <w:tr w:rsidR="00C04FC2" w14:paraId="45816C35" w14:textId="77777777" w:rsidTr="00306EDD">
        <w:tc>
          <w:tcPr>
            <w:tcW w:w="4106" w:type="dxa"/>
          </w:tcPr>
          <w:p w14:paraId="27F1C55E" w14:textId="5087272C" w:rsidR="00C04FC2" w:rsidRPr="002B57BC" w:rsidRDefault="00C04FC2" w:rsidP="00C04FC2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Servicios mínimos aceptables</w:t>
            </w:r>
          </w:p>
        </w:tc>
        <w:tc>
          <w:tcPr>
            <w:tcW w:w="3686" w:type="dxa"/>
          </w:tcPr>
          <w:p w14:paraId="012D64D2" w14:textId="6E850CCD" w:rsidR="00C04FC2" w:rsidRPr="002B57BC" w:rsidRDefault="00C04FC2" w:rsidP="00C04FC2">
            <w:pPr>
              <w:rPr>
                <w:rFonts w:ascii="Arial" w:hAnsi="Arial" w:cs="Arial"/>
              </w:rPr>
            </w:pPr>
          </w:p>
        </w:tc>
      </w:tr>
    </w:tbl>
    <w:p w14:paraId="69AD21BB" w14:textId="77777777" w:rsidR="00C04FC2" w:rsidRDefault="00C04FC2" w:rsidP="00C04FC2"/>
    <w:p w14:paraId="49256F60" w14:textId="77777777" w:rsidR="00C850A7" w:rsidRDefault="00C850A7" w:rsidP="00C04FC2"/>
    <w:p w14:paraId="398D5251" w14:textId="77777777" w:rsidR="00C850A7" w:rsidRPr="002B57BC" w:rsidRDefault="00C850A7" w:rsidP="00C04FC2">
      <w:pPr>
        <w:rPr>
          <w:rFonts w:ascii="Arial" w:hAnsi="Arial" w:cs="Arial"/>
          <w:sz w:val="24"/>
          <w:szCs w:val="24"/>
        </w:rPr>
      </w:pPr>
    </w:p>
    <w:p w14:paraId="24BE0A3F" w14:textId="12C85616" w:rsidR="00C04FC2" w:rsidRPr="002B57BC" w:rsidRDefault="00306EDD" w:rsidP="00306EDD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2B57BC">
        <w:rPr>
          <w:rFonts w:ascii="Arial" w:hAnsi="Arial" w:cs="Arial"/>
          <w:b/>
          <w:bCs/>
          <w:sz w:val="24"/>
          <w:szCs w:val="24"/>
        </w:rPr>
        <w:t>CRITERIOS DE ACTIVACIÓN DEL PLAN</w:t>
      </w:r>
    </w:p>
    <w:p w14:paraId="22274408" w14:textId="77777777" w:rsidR="00306EDD" w:rsidRDefault="00306EDD" w:rsidP="00306EDD"/>
    <w:tbl>
      <w:tblPr>
        <w:tblStyle w:val="Tablaconcuadrcula"/>
        <w:tblW w:w="0" w:type="auto"/>
        <w:tblInd w:w="607" w:type="dxa"/>
        <w:tblLook w:val="04A0" w:firstRow="1" w:lastRow="0" w:firstColumn="1" w:lastColumn="0" w:noHBand="0" w:noVBand="1"/>
      </w:tblPr>
      <w:tblGrid>
        <w:gridCol w:w="5058"/>
        <w:gridCol w:w="3544"/>
      </w:tblGrid>
      <w:tr w:rsidR="0027155B" w14:paraId="163CB77B" w14:textId="77777777" w:rsidTr="00930E93">
        <w:tc>
          <w:tcPr>
            <w:tcW w:w="5058" w:type="dxa"/>
          </w:tcPr>
          <w:p w14:paraId="3A5047FF" w14:textId="1A273898" w:rsidR="0027155B" w:rsidRPr="002B57BC" w:rsidRDefault="0027155B" w:rsidP="009C4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57BC">
              <w:rPr>
                <w:rFonts w:ascii="Arial" w:hAnsi="Arial" w:cs="Arial"/>
                <w:b/>
                <w:bCs/>
                <w:sz w:val="22"/>
                <w:szCs w:val="22"/>
              </w:rPr>
              <w:t>Criterio</w:t>
            </w:r>
          </w:p>
        </w:tc>
        <w:tc>
          <w:tcPr>
            <w:tcW w:w="3544" w:type="dxa"/>
          </w:tcPr>
          <w:p w14:paraId="34E6D316" w14:textId="4E1AC52E" w:rsidR="0027155B" w:rsidRPr="002B57BC" w:rsidRDefault="0027155B" w:rsidP="009C48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57BC">
              <w:rPr>
                <w:rFonts w:ascii="Arial" w:hAnsi="Arial" w:cs="Arial"/>
                <w:b/>
                <w:bCs/>
                <w:sz w:val="22"/>
                <w:szCs w:val="22"/>
              </w:rPr>
              <w:t>Umbral</w:t>
            </w:r>
          </w:p>
        </w:tc>
      </w:tr>
      <w:tr w:rsidR="0027155B" w14:paraId="68FD59F8" w14:textId="77777777" w:rsidTr="00930E93">
        <w:tc>
          <w:tcPr>
            <w:tcW w:w="5058" w:type="dxa"/>
          </w:tcPr>
          <w:p w14:paraId="32579DE9" w14:textId="13B946EC" w:rsidR="0027155B" w:rsidRPr="002B57BC" w:rsidRDefault="0027155B" w:rsidP="009C48A5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Afectación de servicios TIC</w:t>
            </w:r>
          </w:p>
        </w:tc>
        <w:sdt>
          <w:sdtPr>
            <w:rPr>
              <w:rFonts w:ascii="Arial" w:hAnsi="Arial" w:cs="Arial"/>
            </w:rPr>
            <w:alias w:val="Servicio TIC"/>
            <w:tag w:val="Servicio TIC"/>
            <w:id w:val="-1637403241"/>
            <w:placeholder>
              <w:docPart w:val="5F50C8C6258E4BC291A1B760725FB521"/>
            </w:placeholder>
            <w:showingPlcHdr/>
            <w:dropDownList>
              <w:listItem w:value="Elija un elemento."/>
              <w:listItem w:displayText="&gt;= 40%" w:value="&gt;= 40%"/>
              <w:listItem w:displayText="&gt;= 60%" w:value="&gt;= 60%"/>
              <w:listItem w:displayText="&gt;= 80%" w:value="&gt;= 80%"/>
              <w:listItem w:displayText="NO APLICA" w:value="NO APLICA"/>
            </w:dropDownList>
          </w:sdtPr>
          <w:sdtEndPr/>
          <w:sdtContent>
            <w:tc>
              <w:tcPr>
                <w:tcW w:w="3544" w:type="dxa"/>
              </w:tcPr>
              <w:p w14:paraId="6651BE45" w14:textId="26ADDA54" w:rsidR="0027155B" w:rsidRPr="002B57BC" w:rsidRDefault="009941AA" w:rsidP="009C48A5">
                <w:pPr>
                  <w:rPr>
                    <w:rFonts w:ascii="Arial" w:hAnsi="Arial" w:cs="Arial"/>
                  </w:rPr>
                </w:pPr>
                <w:r w:rsidRPr="00DE238D">
                  <w:rPr>
                    <w:rStyle w:val="Textodelmarcadordeposicin"/>
                    <w:lang w:val="es-ES" w:eastAsia="es-ES"/>
                  </w:rPr>
                  <w:t>Elija un elemento.</w:t>
                </w:r>
              </w:p>
            </w:tc>
          </w:sdtContent>
        </w:sdt>
      </w:tr>
      <w:tr w:rsidR="0027155B" w14:paraId="5EBF2D06" w14:textId="77777777" w:rsidTr="00930E93">
        <w:tc>
          <w:tcPr>
            <w:tcW w:w="5058" w:type="dxa"/>
          </w:tcPr>
          <w:p w14:paraId="5A71776D" w14:textId="5E38E77B" w:rsidR="00DE6EB0" w:rsidRPr="002B57BC" w:rsidRDefault="0027155B" w:rsidP="0027155B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Indisponibilidad de personal crítico (Ausencia simultánea de personal crítico).</w:t>
            </w:r>
            <w:r w:rsidR="00B61147" w:rsidRPr="002B57BC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alias w:val="Indisponibilidad Personal"/>
            <w:tag w:val="Indisponibilidad Personal"/>
            <w:id w:val="-974915132"/>
            <w:placeholder>
              <w:docPart w:val="EED2A23658C0480F87A6FE34AA33F1E3"/>
            </w:placeholder>
            <w:showingPlcHdr/>
            <w:dropDownList>
              <w:listItem w:value="Elija un elemento."/>
              <w:listItem w:displayText="&gt;= 40%" w:value="&gt;= 40%"/>
              <w:listItem w:displayText="&gt;= 60%" w:value="&gt;= 60%"/>
              <w:listItem w:displayText="&gt;= 80%" w:value="&gt;= 80%"/>
            </w:dropDownList>
          </w:sdtPr>
          <w:sdtEndPr/>
          <w:sdtContent>
            <w:tc>
              <w:tcPr>
                <w:tcW w:w="3544" w:type="dxa"/>
              </w:tcPr>
              <w:p w14:paraId="4DFF85DC" w14:textId="6B54C679" w:rsidR="0027155B" w:rsidRPr="002B57BC" w:rsidRDefault="009941AA" w:rsidP="0027155B">
                <w:pPr>
                  <w:rPr>
                    <w:rFonts w:ascii="Arial" w:hAnsi="Arial" w:cs="Arial"/>
                  </w:rPr>
                </w:pPr>
                <w:r w:rsidRPr="00DE238D">
                  <w:rPr>
                    <w:rStyle w:val="Textodelmarcadordeposicin"/>
                    <w:lang w:val="es-ES" w:eastAsia="es-ES"/>
                  </w:rPr>
                  <w:t>Elija un elemento.</w:t>
                </w:r>
              </w:p>
            </w:tc>
          </w:sdtContent>
        </w:sdt>
      </w:tr>
      <w:tr w:rsidR="0027155B" w14:paraId="11A12D31" w14:textId="77777777" w:rsidTr="00930E93">
        <w:tc>
          <w:tcPr>
            <w:tcW w:w="5058" w:type="dxa"/>
          </w:tcPr>
          <w:p w14:paraId="672F32CB" w14:textId="050F7481" w:rsidR="0027155B" w:rsidRPr="002B57BC" w:rsidRDefault="0027155B" w:rsidP="009C48A5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Acceso físico restringido (imposibilidad de acceso a instalaciones de trabajo)</w:t>
            </w:r>
          </w:p>
        </w:tc>
        <w:sdt>
          <w:sdtPr>
            <w:rPr>
              <w:rFonts w:ascii="Arial" w:hAnsi="Arial" w:cs="Arial"/>
            </w:rPr>
            <w:alias w:val="Acceso fisico"/>
            <w:tag w:val="Acceso fisico"/>
            <w:id w:val="-295064922"/>
            <w:placeholder>
              <w:docPart w:val="5F50C8C6258E4BC291A1B760725FB521"/>
            </w:placeholder>
            <w:showingPlcHdr/>
            <w:dropDownList>
              <w:listItem w:value="Elija un elemento."/>
              <w:listItem w:displayText="&gt;= 2 horas" w:value="&gt;= 2 horas"/>
              <w:listItem w:displayText="&gt;= 4 horas" w:value="&gt;= 4 horas"/>
              <w:listItem w:displayText="&gt;= 8 horas" w:value="&gt;= 8 horas"/>
              <w:listItem w:displayText="&gt;= 1 día" w:value="&gt;= 1 día"/>
              <w:listItem w:displayText="&gt;= 2 días" w:value="&gt;= 2 días"/>
              <w:listItem w:displayText="&gt;= 3 días" w:value="&gt;= 3 días"/>
              <w:listItem w:displayText="&gt;= 1 semana" w:value="&gt;= 1 semana"/>
            </w:dropDownList>
          </w:sdtPr>
          <w:sdtEndPr/>
          <w:sdtContent>
            <w:tc>
              <w:tcPr>
                <w:tcW w:w="3544" w:type="dxa"/>
              </w:tcPr>
              <w:p w14:paraId="18BC7A01" w14:textId="50403159" w:rsidR="0027155B" w:rsidRPr="002B57BC" w:rsidRDefault="00DE6EB0" w:rsidP="009C48A5">
                <w:pPr>
                  <w:rPr>
                    <w:rFonts w:ascii="Arial" w:hAnsi="Arial" w:cs="Arial"/>
                  </w:rPr>
                </w:pPr>
                <w:r w:rsidRPr="00DE238D">
                  <w:rPr>
                    <w:rStyle w:val="Textodelmarcadordeposicin"/>
                    <w:lang w:val="es-ES" w:eastAsia="es-ES"/>
                  </w:rPr>
                  <w:t>Elija un elemento.</w:t>
                </w:r>
              </w:p>
            </w:tc>
          </w:sdtContent>
        </w:sdt>
      </w:tr>
      <w:tr w:rsidR="00930E93" w14:paraId="0A25B287" w14:textId="77777777" w:rsidTr="00930E93">
        <w:tc>
          <w:tcPr>
            <w:tcW w:w="5058" w:type="dxa"/>
          </w:tcPr>
          <w:p w14:paraId="6F4F6672" w14:textId="6DA7D157" w:rsidR="00930E93" w:rsidRPr="002B57BC" w:rsidRDefault="00930E93" w:rsidP="00930E93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</w:rPr>
              <w:t>Fallas prolongadas de proveedores clave</w:t>
            </w:r>
          </w:p>
        </w:tc>
        <w:sdt>
          <w:sdtPr>
            <w:rPr>
              <w:rFonts w:ascii="Arial" w:hAnsi="Arial" w:cs="Arial"/>
            </w:rPr>
            <w:alias w:val="Acceso fisico"/>
            <w:tag w:val="Acceso fisico"/>
            <w:id w:val="1665740837"/>
            <w:placeholder>
              <w:docPart w:val="9A0CE1096CD44CC783DFFE25789A1CE0"/>
            </w:placeholder>
            <w:showingPlcHdr/>
            <w:dropDownList>
              <w:listItem w:value="Elija un elemento."/>
              <w:listItem w:displayText="&gt;= 1 hora" w:value="&gt;= 1 hora"/>
              <w:listItem w:displayText="&gt;= 2 horas" w:value="&gt;= 2 horas"/>
              <w:listItem w:displayText="&gt;= 4 horas" w:value="&gt;= 4 horas"/>
              <w:listItem w:displayText="&gt;= 8 horas" w:value="&gt;= 8 horas"/>
              <w:listItem w:displayText="&gt;= 1 día" w:value="&gt;= 1 día"/>
              <w:listItem w:displayText="&gt;= 2 días" w:value="&gt;= 2 días"/>
              <w:listItem w:displayText="&gt;= 3 días" w:value="&gt;= 3 días"/>
              <w:listItem w:displayText="&gt;= 1 semana" w:value="&gt;= 1 semana"/>
              <w:listItem w:displayText="NO APLICA" w:value="NO APLICA"/>
            </w:dropDownList>
          </w:sdtPr>
          <w:sdtEndPr/>
          <w:sdtContent>
            <w:tc>
              <w:tcPr>
                <w:tcW w:w="3544" w:type="dxa"/>
              </w:tcPr>
              <w:p w14:paraId="541A25B7" w14:textId="4C2AB414" w:rsidR="00930E93" w:rsidRPr="002B57BC" w:rsidRDefault="00DE6EB0" w:rsidP="00930E93">
                <w:pPr>
                  <w:rPr>
                    <w:rFonts w:ascii="Arial" w:hAnsi="Arial" w:cs="Arial"/>
                  </w:rPr>
                </w:pPr>
                <w:r w:rsidRPr="00DE238D">
                  <w:rPr>
                    <w:rStyle w:val="Textodelmarcadordeposicin"/>
                    <w:lang w:val="es-ES" w:eastAsia="es-ES"/>
                  </w:rPr>
                  <w:t>Elija un elemento.</w:t>
                </w:r>
              </w:p>
            </w:tc>
          </w:sdtContent>
        </w:sdt>
      </w:tr>
      <w:tr w:rsidR="00375846" w14:paraId="72C0DC14" w14:textId="77777777" w:rsidTr="00A62FF2">
        <w:tc>
          <w:tcPr>
            <w:tcW w:w="8602" w:type="dxa"/>
            <w:gridSpan w:val="2"/>
          </w:tcPr>
          <w:p w14:paraId="33A5A6F2" w14:textId="77777777" w:rsidR="00375846" w:rsidRPr="002B57BC" w:rsidRDefault="00375846" w:rsidP="00930E93">
            <w:pPr>
              <w:rPr>
                <w:rFonts w:ascii="Arial" w:hAnsi="Arial" w:cs="Arial"/>
                <w:b/>
                <w:bCs/>
              </w:rPr>
            </w:pPr>
          </w:p>
          <w:p w14:paraId="43967AB7" w14:textId="77777777" w:rsidR="00375846" w:rsidRPr="002B57BC" w:rsidRDefault="00375846" w:rsidP="00615BF6">
            <w:pPr>
              <w:rPr>
                <w:rFonts w:ascii="Arial" w:hAnsi="Arial" w:cs="Arial"/>
              </w:rPr>
            </w:pPr>
            <w:r w:rsidRPr="002B57BC">
              <w:rPr>
                <w:rFonts w:ascii="Arial" w:hAnsi="Arial" w:cs="Arial"/>
                <w:b/>
                <w:bCs/>
              </w:rPr>
              <w:t>Otro:</w:t>
            </w:r>
            <w:r w:rsidRPr="002B57BC">
              <w:rPr>
                <w:rFonts w:ascii="Arial" w:hAnsi="Arial" w:cs="Arial"/>
              </w:rPr>
              <w:t xml:space="preserve"> </w:t>
            </w:r>
          </w:p>
          <w:p w14:paraId="06B54265" w14:textId="53000A42" w:rsidR="00615BF6" w:rsidRPr="002B57BC" w:rsidRDefault="00615BF6" w:rsidP="00615BF6">
            <w:pPr>
              <w:rPr>
                <w:rFonts w:ascii="Arial" w:hAnsi="Arial" w:cs="Arial"/>
              </w:rPr>
            </w:pPr>
          </w:p>
        </w:tc>
      </w:tr>
    </w:tbl>
    <w:p w14:paraId="3CEE027E" w14:textId="77777777" w:rsidR="00306EDD" w:rsidRDefault="00306EDD" w:rsidP="00306EDD"/>
    <w:p w14:paraId="5D7F311F" w14:textId="10779494" w:rsidR="00C04FC2" w:rsidRPr="002B57BC" w:rsidRDefault="00D863CA" w:rsidP="00D863CA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2B57BC">
        <w:rPr>
          <w:rFonts w:ascii="Arial" w:hAnsi="Arial" w:cs="Arial"/>
          <w:b/>
          <w:bCs/>
          <w:sz w:val="24"/>
          <w:szCs w:val="24"/>
        </w:rPr>
        <w:t>PROCESOS</w:t>
      </w:r>
    </w:p>
    <w:p w14:paraId="1999C783" w14:textId="77777777" w:rsidR="00D5788D" w:rsidRPr="00C04FC2" w:rsidRDefault="00D5788D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5387"/>
      </w:tblGrid>
      <w:tr w:rsidR="00C86343" w:rsidRPr="00C04FC2" w14:paraId="06BB2823" w14:textId="77777777" w:rsidTr="00D37B72">
        <w:tc>
          <w:tcPr>
            <w:tcW w:w="2127" w:type="dxa"/>
            <w:shd w:val="pct12" w:color="000000" w:fill="FFFFFF"/>
            <w:vAlign w:val="center"/>
          </w:tcPr>
          <w:p w14:paraId="5A53C5DC" w14:textId="77777777" w:rsidR="00C86343" w:rsidRPr="00C04FC2" w:rsidRDefault="00C86343" w:rsidP="008F4B6B">
            <w:pPr>
              <w:jc w:val="center"/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Dueño del Proceso:</w:t>
            </w:r>
          </w:p>
        </w:tc>
        <w:tc>
          <w:tcPr>
            <w:tcW w:w="7938" w:type="dxa"/>
            <w:gridSpan w:val="2"/>
            <w:shd w:val="pct5" w:color="000000" w:fill="FFFFFF"/>
          </w:tcPr>
          <w:p w14:paraId="5ADA60A9" w14:textId="265DF5A3" w:rsidR="00C86343" w:rsidRPr="00C04FC2" w:rsidRDefault="00C86343" w:rsidP="00E52532">
            <w:pPr>
              <w:rPr>
                <w:rFonts w:ascii="Arial" w:hAnsi="Arial" w:cs="Arial"/>
              </w:rPr>
            </w:pPr>
          </w:p>
        </w:tc>
      </w:tr>
      <w:tr w:rsidR="00B1719B" w:rsidRPr="00C04FC2" w14:paraId="126B4628" w14:textId="77777777" w:rsidTr="00D37B72">
        <w:tc>
          <w:tcPr>
            <w:tcW w:w="2127" w:type="dxa"/>
            <w:vMerge w:val="restart"/>
            <w:shd w:val="pct12" w:color="000000" w:fill="FFFFFF"/>
            <w:vAlign w:val="center"/>
          </w:tcPr>
          <w:p w14:paraId="54FF7A0A" w14:textId="77777777" w:rsidR="00B1719B" w:rsidRPr="00C04FC2" w:rsidRDefault="00B1719B" w:rsidP="008F4B6B">
            <w:pPr>
              <w:jc w:val="center"/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Subprocesos</w:t>
            </w:r>
          </w:p>
        </w:tc>
        <w:tc>
          <w:tcPr>
            <w:tcW w:w="2551" w:type="dxa"/>
            <w:shd w:val="pct5" w:color="000000" w:fill="FFFFFF"/>
          </w:tcPr>
          <w:p w14:paraId="67F9BBBB" w14:textId="77777777" w:rsidR="00B1719B" w:rsidRPr="00C04FC2" w:rsidRDefault="00B1719B" w:rsidP="008F4B6B">
            <w:pPr>
              <w:jc w:val="center"/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5387" w:type="dxa"/>
            <w:shd w:val="pct5" w:color="000000" w:fill="FFFFFF"/>
          </w:tcPr>
          <w:p w14:paraId="72A3D690" w14:textId="77777777" w:rsidR="00B1719B" w:rsidRPr="00C04FC2" w:rsidRDefault="00B1719B" w:rsidP="008F4B6B">
            <w:pPr>
              <w:jc w:val="center"/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Descripción</w:t>
            </w:r>
          </w:p>
        </w:tc>
      </w:tr>
      <w:tr w:rsidR="00B1719B" w:rsidRPr="00C04FC2" w14:paraId="4C41E03A" w14:textId="77777777" w:rsidTr="00D37B72">
        <w:tc>
          <w:tcPr>
            <w:tcW w:w="2127" w:type="dxa"/>
            <w:vMerge/>
            <w:shd w:val="pct12" w:color="000000" w:fill="FFFFFF"/>
          </w:tcPr>
          <w:p w14:paraId="386F191D" w14:textId="77777777" w:rsidR="00B1719B" w:rsidRPr="00C04FC2" w:rsidRDefault="00B1719B" w:rsidP="008F4B6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pct5" w:color="000000" w:fill="FFFFFF"/>
          </w:tcPr>
          <w:p w14:paraId="19234A4D" w14:textId="7EEE982B" w:rsidR="00B1719B" w:rsidRPr="00C04FC2" w:rsidRDefault="00B1719B" w:rsidP="00E5253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pct5" w:color="000000" w:fill="FFFFFF"/>
          </w:tcPr>
          <w:p w14:paraId="1F4C46B9" w14:textId="488AD59A" w:rsidR="00D776E1" w:rsidRPr="00C04FC2" w:rsidRDefault="00D776E1" w:rsidP="00FB1091">
            <w:pPr>
              <w:rPr>
                <w:rFonts w:ascii="Arial" w:hAnsi="Arial" w:cs="Arial"/>
              </w:rPr>
            </w:pPr>
          </w:p>
        </w:tc>
      </w:tr>
      <w:tr w:rsidR="00D776E1" w:rsidRPr="00C04FC2" w14:paraId="60F281DF" w14:textId="77777777" w:rsidTr="00D37B72">
        <w:tc>
          <w:tcPr>
            <w:tcW w:w="2127" w:type="dxa"/>
            <w:vMerge/>
            <w:shd w:val="pct12" w:color="000000" w:fill="FFFFFF"/>
          </w:tcPr>
          <w:p w14:paraId="1643F3AE" w14:textId="77777777" w:rsidR="00D776E1" w:rsidRPr="00C04FC2" w:rsidRDefault="00D776E1" w:rsidP="008F4B6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pct5" w:color="000000" w:fill="FFFFFF"/>
          </w:tcPr>
          <w:p w14:paraId="47E80F2F" w14:textId="225093B9" w:rsidR="00D776E1" w:rsidRPr="00C04FC2" w:rsidRDefault="00D776E1" w:rsidP="00E5253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pct5" w:color="000000" w:fill="FFFFFF"/>
          </w:tcPr>
          <w:sdt>
            <w:sdtPr>
              <w:id w:val="2496107"/>
              <w:showingPlcHdr/>
            </w:sdtPr>
            <w:sdtEndPr/>
            <w:sdtContent>
              <w:p w14:paraId="2C9B6806" w14:textId="34BC5C51" w:rsidR="00D776E1" w:rsidRPr="00C04FC2" w:rsidRDefault="00176734" w:rsidP="00D776E1">
                <w:r w:rsidRPr="00C04FC2">
                  <w:t xml:space="preserve">     </w:t>
                </w:r>
              </w:p>
            </w:sdtContent>
          </w:sdt>
        </w:tc>
      </w:tr>
      <w:tr w:rsidR="00D776E1" w:rsidRPr="00C04FC2" w14:paraId="36AA6186" w14:textId="77777777" w:rsidTr="00D37B72">
        <w:tc>
          <w:tcPr>
            <w:tcW w:w="2127" w:type="dxa"/>
            <w:vMerge/>
            <w:shd w:val="pct12" w:color="000000" w:fill="FFFFFF"/>
          </w:tcPr>
          <w:p w14:paraId="526D4418" w14:textId="77777777" w:rsidR="00D776E1" w:rsidRPr="00C04FC2" w:rsidRDefault="00D776E1" w:rsidP="008F4B6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pct5" w:color="000000" w:fill="FFFFFF"/>
          </w:tcPr>
          <w:p w14:paraId="44DA1EC4" w14:textId="2DADAF6A" w:rsidR="00D776E1" w:rsidRPr="00C04FC2" w:rsidRDefault="00D776E1" w:rsidP="00E52532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shd w:val="pct5" w:color="000000" w:fill="FFFFFF"/>
          </w:tcPr>
          <w:p w14:paraId="7EDB1B11" w14:textId="77777777" w:rsidR="00D776E1" w:rsidRPr="00C04FC2" w:rsidRDefault="00D776E1" w:rsidP="00FB1091">
            <w:pPr>
              <w:rPr>
                <w:rFonts w:ascii="Arial" w:hAnsi="Arial" w:cs="Arial"/>
              </w:rPr>
            </w:pPr>
          </w:p>
        </w:tc>
      </w:tr>
    </w:tbl>
    <w:p w14:paraId="416C1F61" w14:textId="77777777" w:rsidR="00F623D3" w:rsidRPr="00C04FC2" w:rsidRDefault="00F623D3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F623D3" w:rsidRPr="00C04FC2" w14:paraId="239E3C6D" w14:textId="77777777" w:rsidTr="008F4B6B">
        <w:tc>
          <w:tcPr>
            <w:tcW w:w="2127" w:type="dxa"/>
            <w:shd w:val="pct12" w:color="000000" w:fill="FFFFFF"/>
            <w:vAlign w:val="center"/>
          </w:tcPr>
          <w:p w14:paraId="6BFCB3F0" w14:textId="0D6A83A4" w:rsidR="00F623D3" w:rsidRPr="00C04FC2" w:rsidRDefault="005D3103" w:rsidP="006D63A0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  <w:b/>
              </w:rPr>
              <w:t>Escrita por</w:t>
            </w:r>
            <w:r w:rsidR="00527855" w:rsidRPr="00C04FC2">
              <w:rPr>
                <w:rFonts w:ascii="Arial" w:hAnsi="Arial" w:cs="Arial"/>
              </w:rPr>
              <w:t>:</w:t>
            </w:r>
          </w:p>
        </w:tc>
        <w:tc>
          <w:tcPr>
            <w:tcW w:w="7938" w:type="dxa"/>
            <w:shd w:val="pct5" w:color="000000" w:fill="FFFFFF"/>
            <w:vAlign w:val="center"/>
          </w:tcPr>
          <w:p w14:paraId="588FE703" w14:textId="57608B2B" w:rsidR="006D63A0" w:rsidRPr="00C04FC2" w:rsidRDefault="006D63A0" w:rsidP="00922FEA">
            <w:pPr>
              <w:rPr>
                <w:rFonts w:ascii="Arial" w:hAnsi="Arial" w:cs="Arial"/>
              </w:rPr>
            </w:pPr>
          </w:p>
        </w:tc>
      </w:tr>
      <w:tr w:rsidR="003709C3" w:rsidRPr="00C04FC2" w14:paraId="2B030F6B" w14:textId="77777777" w:rsidTr="008F4B6B">
        <w:tc>
          <w:tcPr>
            <w:tcW w:w="2127" w:type="dxa"/>
            <w:shd w:val="pct12" w:color="000000" w:fill="FFFFFF"/>
            <w:vAlign w:val="center"/>
          </w:tcPr>
          <w:p w14:paraId="0880EF60" w14:textId="77777777" w:rsidR="003709C3" w:rsidRPr="00C04FC2" w:rsidRDefault="003709C3" w:rsidP="006D63A0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Actualizado por:</w:t>
            </w:r>
          </w:p>
        </w:tc>
        <w:tc>
          <w:tcPr>
            <w:tcW w:w="7938" w:type="dxa"/>
            <w:shd w:val="pct5" w:color="000000" w:fill="FFFFFF"/>
            <w:vAlign w:val="center"/>
          </w:tcPr>
          <w:p w14:paraId="556BFE2E" w14:textId="77777777" w:rsidR="003709C3" w:rsidRPr="00C04FC2" w:rsidRDefault="003709C3" w:rsidP="003E421B">
            <w:pPr>
              <w:rPr>
                <w:rFonts w:ascii="Arial" w:hAnsi="Arial" w:cs="Arial"/>
              </w:rPr>
            </w:pPr>
          </w:p>
        </w:tc>
      </w:tr>
    </w:tbl>
    <w:p w14:paraId="2F733425" w14:textId="77777777" w:rsidR="00EE0D11" w:rsidRPr="00C04FC2" w:rsidRDefault="00EE0D11" w:rsidP="001B6DA2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4536"/>
      </w:tblGrid>
      <w:tr w:rsidR="00F47EED" w:rsidRPr="00C04FC2" w14:paraId="4D437CD8" w14:textId="77777777" w:rsidTr="00F47EED">
        <w:tc>
          <w:tcPr>
            <w:tcW w:w="2127" w:type="dxa"/>
            <w:vMerge w:val="restart"/>
            <w:shd w:val="pct12" w:color="000000" w:fill="FFFFFF"/>
            <w:vAlign w:val="center"/>
          </w:tcPr>
          <w:p w14:paraId="71A432B9" w14:textId="77777777" w:rsidR="00F47EED" w:rsidRPr="00C04FC2" w:rsidRDefault="00F47EED" w:rsidP="003E6F38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Actores del Proceso:</w:t>
            </w:r>
          </w:p>
        </w:tc>
        <w:tc>
          <w:tcPr>
            <w:tcW w:w="3402" w:type="dxa"/>
            <w:shd w:val="pct5" w:color="000000" w:fill="FFFFFF"/>
            <w:vAlign w:val="center"/>
          </w:tcPr>
          <w:p w14:paraId="433AE7C1" w14:textId="77777777" w:rsidR="00F47EED" w:rsidRPr="00C04FC2" w:rsidRDefault="00F47EED" w:rsidP="008F4B6B">
            <w:pPr>
              <w:jc w:val="center"/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536" w:type="dxa"/>
            <w:shd w:val="pct5" w:color="000000" w:fill="FFFFFF"/>
          </w:tcPr>
          <w:p w14:paraId="45D9BD64" w14:textId="77777777" w:rsidR="00F47EED" w:rsidRPr="00C04FC2" w:rsidRDefault="00F47EED" w:rsidP="008F4B6B">
            <w:pPr>
              <w:jc w:val="center"/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Responsabilidades</w:t>
            </w:r>
          </w:p>
        </w:tc>
      </w:tr>
      <w:tr w:rsidR="00F47EED" w:rsidRPr="00C04FC2" w14:paraId="11FF595E" w14:textId="77777777" w:rsidTr="005B2E3A">
        <w:tc>
          <w:tcPr>
            <w:tcW w:w="2127" w:type="dxa"/>
            <w:vMerge/>
            <w:shd w:val="pct12" w:color="000000" w:fill="FFFFFF"/>
            <w:vAlign w:val="center"/>
          </w:tcPr>
          <w:p w14:paraId="31194A4E" w14:textId="77777777" w:rsidR="00F47EED" w:rsidRPr="00C04FC2" w:rsidRDefault="00F47EED" w:rsidP="003E6F38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pct5" w:color="000000" w:fill="FFFFFF"/>
            <w:vAlign w:val="center"/>
          </w:tcPr>
          <w:p w14:paraId="32445207" w14:textId="083FDB7B" w:rsidR="00F47EED" w:rsidRPr="00C04FC2" w:rsidRDefault="00F47EED" w:rsidP="00AC032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pct5" w:color="000000" w:fill="FFFFFF"/>
            <w:vAlign w:val="center"/>
          </w:tcPr>
          <w:p w14:paraId="020B9929" w14:textId="2DC7D6C0" w:rsidR="00F47EED" w:rsidRPr="00C04FC2" w:rsidRDefault="00F47EED" w:rsidP="00AC0326">
            <w:pPr>
              <w:rPr>
                <w:rFonts w:ascii="Arial" w:hAnsi="Arial" w:cs="Arial"/>
              </w:rPr>
            </w:pPr>
          </w:p>
        </w:tc>
      </w:tr>
      <w:tr w:rsidR="00F47EED" w:rsidRPr="00C04FC2" w14:paraId="2EEE2F2B" w14:textId="77777777" w:rsidTr="005B2E3A">
        <w:tc>
          <w:tcPr>
            <w:tcW w:w="2127" w:type="dxa"/>
            <w:vMerge/>
            <w:shd w:val="pct12" w:color="000000" w:fill="FFFFFF"/>
            <w:vAlign w:val="center"/>
          </w:tcPr>
          <w:p w14:paraId="0C1429B8" w14:textId="77777777" w:rsidR="00F47EED" w:rsidRPr="00C04FC2" w:rsidRDefault="00F47EED" w:rsidP="003E6F38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pct5" w:color="000000" w:fill="FFFFFF"/>
            <w:vAlign w:val="center"/>
          </w:tcPr>
          <w:p w14:paraId="7C9135A8" w14:textId="14D3A4CD" w:rsidR="00F47EED" w:rsidRPr="00C04FC2" w:rsidRDefault="00F47EED" w:rsidP="00AC032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536" w:type="dxa"/>
            <w:shd w:val="pct5" w:color="000000" w:fill="FFFFFF"/>
            <w:vAlign w:val="center"/>
          </w:tcPr>
          <w:p w14:paraId="69C4689D" w14:textId="49517797" w:rsidR="00F47EED" w:rsidRPr="00C04FC2" w:rsidRDefault="00F47EED" w:rsidP="00F47EED">
            <w:pPr>
              <w:jc w:val="both"/>
              <w:rPr>
                <w:rFonts w:ascii="Arial" w:hAnsi="Arial" w:cs="Arial"/>
              </w:rPr>
            </w:pPr>
          </w:p>
        </w:tc>
      </w:tr>
      <w:tr w:rsidR="00F47EED" w:rsidRPr="00C04FC2" w14:paraId="231CB8D2" w14:textId="77777777" w:rsidTr="005B2E3A">
        <w:tc>
          <w:tcPr>
            <w:tcW w:w="2127" w:type="dxa"/>
            <w:vMerge/>
            <w:shd w:val="pct12" w:color="000000" w:fill="FFFFFF"/>
          </w:tcPr>
          <w:p w14:paraId="02946030" w14:textId="77777777" w:rsidR="00F47EED" w:rsidRPr="00C04FC2" w:rsidRDefault="00F47EED" w:rsidP="00756E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pct5" w:color="000000" w:fill="FFFFFF"/>
            <w:vAlign w:val="center"/>
          </w:tcPr>
          <w:p w14:paraId="113AC391" w14:textId="1665F8E8" w:rsidR="00F47EED" w:rsidRPr="00C04FC2" w:rsidRDefault="00F47EED" w:rsidP="00AC032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pct5" w:color="000000" w:fill="FFFFFF"/>
          </w:tcPr>
          <w:p w14:paraId="7BFC8F91" w14:textId="3BB00B8D" w:rsidR="00F47EED" w:rsidRPr="00C04FC2" w:rsidRDefault="00F47EED" w:rsidP="00F47EED">
            <w:pPr>
              <w:jc w:val="both"/>
              <w:rPr>
                <w:rFonts w:ascii="Arial" w:hAnsi="Arial" w:cs="Arial"/>
              </w:rPr>
            </w:pPr>
          </w:p>
        </w:tc>
      </w:tr>
      <w:tr w:rsidR="00F47EED" w:rsidRPr="00C04FC2" w14:paraId="645AEE77" w14:textId="77777777" w:rsidTr="005B2E3A">
        <w:tc>
          <w:tcPr>
            <w:tcW w:w="2127" w:type="dxa"/>
            <w:vMerge/>
            <w:shd w:val="pct12" w:color="000000" w:fill="FFFFFF"/>
          </w:tcPr>
          <w:p w14:paraId="1FEB0F9B" w14:textId="77777777" w:rsidR="00F47EED" w:rsidRPr="00C04FC2" w:rsidRDefault="00F47EED" w:rsidP="00756E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pct5" w:color="000000" w:fill="FFFFFF"/>
            <w:vAlign w:val="center"/>
          </w:tcPr>
          <w:p w14:paraId="17C27372" w14:textId="610AAB1B" w:rsidR="00F47EED" w:rsidRPr="00C04FC2" w:rsidRDefault="00F47EED" w:rsidP="00AC032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pct5" w:color="000000" w:fill="FFFFFF"/>
          </w:tcPr>
          <w:p w14:paraId="19D3907E" w14:textId="096EC71B" w:rsidR="00F47EED" w:rsidRPr="00C04FC2" w:rsidRDefault="00F47EED" w:rsidP="00F47EED">
            <w:pPr>
              <w:jc w:val="both"/>
              <w:rPr>
                <w:rFonts w:ascii="Arial" w:hAnsi="Arial" w:cs="Arial"/>
              </w:rPr>
            </w:pPr>
          </w:p>
        </w:tc>
      </w:tr>
      <w:tr w:rsidR="00F47EED" w:rsidRPr="00C04FC2" w14:paraId="180DB257" w14:textId="77777777" w:rsidTr="005B2E3A">
        <w:tc>
          <w:tcPr>
            <w:tcW w:w="2127" w:type="dxa"/>
            <w:vMerge/>
            <w:shd w:val="pct12" w:color="000000" w:fill="FFFFFF"/>
          </w:tcPr>
          <w:p w14:paraId="0F7B2A05" w14:textId="77777777" w:rsidR="00F47EED" w:rsidRPr="00C04FC2" w:rsidRDefault="00F47EED" w:rsidP="00756E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pct5" w:color="000000" w:fill="FFFFFF"/>
            <w:vAlign w:val="center"/>
          </w:tcPr>
          <w:p w14:paraId="0307ACAE" w14:textId="6189A826" w:rsidR="00F47EED" w:rsidRPr="00C04FC2" w:rsidRDefault="00F47EED" w:rsidP="00AC0326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shd w:val="pct5" w:color="000000" w:fill="FFFFFF"/>
          </w:tcPr>
          <w:p w14:paraId="58783ECA" w14:textId="1410BF5A" w:rsidR="00F47EED" w:rsidRPr="00C04FC2" w:rsidRDefault="00F47EED" w:rsidP="00F47EE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07F6DC0" w14:textId="77777777" w:rsidR="007D6F04" w:rsidRPr="00C04FC2" w:rsidRDefault="007D6F04" w:rsidP="001B6DA2">
      <w:pPr>
        <w:rPr>
          <w:rFonts w:ascii="Arial" w:hAnsi="Arial" w:cs="Arial"/>
        </w:rPr>
      </w:pPr>
    </w:p>
    <w:p w14:paraId="13A236CB" w14:textId="3E5A1C17" w:rsidR="00737DAE" w:rsidRPr="002B57BC" w:rsidRDefault="00986062" w:rsidP="00986062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2B57BC">
        <w:rPr>
          <w:rFonts w:ascii="Arial" w:hAnsi="Arial" w:cs="Arial"/>
          <w:b/>
          <w:bCs/>
          <w:sz w:val="24"/>
          <w:szCs w:val="24"/>
        </w:rPr>
        <w:t>ESCENARIOS</w:t>
      </w:r>
    </w:p>
    <w:p w14:paraId="511CCDA1" w14:textId="77777777" w:rsidR="00737DAE" w:rsidRPr="00C04FC2" w:rsidRDefault="00737DAE" w:rsidP="001B6DA2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2702BE" w:rsidRPr="00C04FC2" w14:paraId="53D5121E" w14:textId="77777777" w:rsidTr="00235C30">
        <w:tc>
          <w:tcPr>
            <w:tcW w:w="2127" w:type="dxa"/>
            <w:shd w:val="pct12" w:color="000000" w:fill="FFFFFF"/>
            <w:vAlign w:val="center"/>
          </w:tcPr>
          <w:p w14:paraId="5909890E" w14:textId="77777777" w:rsidR="002702BE" w:rsidRPr="00C04FC2" w:rsidRDefault="002702BE" w:rsidP="00AF2401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  <w:b/>
              </w:rPr>
              <w:t>Escenario 1</w:t>
            </w:r>
            <w:r w:rsidRPr="00C04FC2">
              <w:rPr>
                <w:rFonts w:ascii="Arial" w:hAnsi="Arial" w:cs="Arial"/>
              </w:rPr>
              <w:t>:</w:t>
            </w:r>
          </w:p>
        </w:tc>
        <w:tc>
          <w:tcPr>
            <w:tcW w:w="7938" w:type="dxa"/>
            <w:shd w:val="pct5" w:color="000000" w:fill="FFFFFF"/>
          </w:tcPr>
          <w:p w14:paraId="5DDBC9AE" w14:textId="77777777" w:rsidR="002702BE" w:rsidRPr="00C04FC2" w:rsidRDefault="004368EE" w:rsidP="00AF240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Falta de Tecnología (Sistemas Informáticos</w:t>
            </w:r>
            <w:r w:rsidR="00C574AC" w:rsidRPr="00C04FC2">
              <w:rPr>
                <w:rFonts w:ascii="Arial" w:hAnsi="Arial" w:cs="Arial"/>
                <w:b/>
              </w:rPr>
              <w:t>)</w:t>
            </w:r>
          </w:p>
        </w:tc>
      </w:tr>
      <w:tr w:rsidR="001376F9" w:rsidRPr="00C04FC2" w14:paraId="76BD34A3" w14:textId="77777777" w:rsidTr="00235C30">
        <w:tc>
          <w:tcPr>
            <w:tcW w:w="2127" w:type="dxa"/>
            <w:shd w:val="pct12" w:color="000000" w:fill="FFFFFF"/>
            <w:vAlign w:val="center"/>
          </w:tcPr>
          <w:p w14:paraId="3024F70B" w14:textId="77777777" w:rsidR="001376F9" w:rsidRPr="00C04FC2" w:rsidRDefault="004368EE" w:rsidP="00AF240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Detalle</w:t>
            </w:r>
          </w:p>
        </w:tc>
        <w:tc>
          <w:tcPr>
            <w:tcW w:w="7938" w:type="dxa"/>
            <w:shd w:val="pct5" w:color="000000" w:fill="FFFFFF"/>
          </w:tcPr>
          <w:p w14:paraId="15263B4A" w14:textId="77777777" w:rsidR="001376F9" w:rsidRPr="00C04FC2" w:rsidRDefault="004368EE" w:rsidP="004368EE">
            <w:pPr>
              <w:jc w:val="both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Se presenta cuando el hardware y/o software presenta falla(s) o cuando haya interrupción prolongada de las comunicaciones, ocasionados por: datos corruptos, fallos de componentes, falla de aplicaciones y/o error humano.</w:t>
            </w:r>
          </w:p>
        </w:tc>
      </w:tr>
    </w:tbl>
    <w:p w14:paraId="5399383E" w14:textId="77777777" w:rsidR="00682BC2" w:rsidRPr="00C04FC2" w:rsidRDefault="00682BC2" w:rsidP="00682BC2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682BC2" w:rsidRPr="00C04FC2" w14:paraId="54A5AA2D" w14:textId="77777777" w:rsidTr="00C574AC">
        <w:tc>
          <w:tcPr>
            <w:tcW w:w="2127" w:type="dxa"/>
            <w:shd w:val="pct12" w:color="000000" w:fill="FFFFFF"/>
            <w:vAlign w:val="center"/>
          </w:tcPr>
          <w:p w14:paraId="380F7312" w14:textId="77777777" w:rsidR="00682BC2" w:rsidRPr="00C04FC2" w:rsidRDefault="000A1B73" w:rsidP="00AF240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Alcance</w:t>
            </w:r>
            <w:r w:rsidR="00682BC2" w:rsidRPr="00C04F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938" w:type="dxa"/>
            <w:shd w:val="pct5" w:color="000000" w:fill="FFFFFF"/>
          </w:tcPr>
          <w:p w14:paraId="43BE5D7E" w14:textId="2CB40400" w:rsidR="00C5528F" w:rsidRPr="00C04FC2" w:rsidRDefault="00C5528F" w:rsidP="00AF2401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Los Planes de Contingencia definidos por </w:t>
            </w:r>
            <w:r w:rsidR="0085737E">
              <w:rPr>
                <w:rFonts w:ascii="Arial" w:hAnsi="Arial" w:cs="Arial"/>
              </w:rPr>
              <w:t>LA UAE CUERPO OFICIAL DE BOMBEROS BOGOTÁ</w:t>
            </w:r>
            <w:r w:rsidRPr="00C04FC2">
              <w:rPr>
                <w:rFonts w:ascii="Arial" w:hAnsi="Arial" w:cs="Arial"/>
              </w:rPr>
              <w:t xml:space="preserve">, </w:t>
            </w:r>
            <w:r w:rsidR="00105965" w:rsidRPr="00C04FC2">
              <w:rPr>
                <w:rFonts w:ascii="Arial" w:hAnsi="Arial" w:cs="Arial"/>
              </w:rPr>
              <w:t>asumen</w:t>
            </w:r>
            <w:r w:rsidRPr="00C04FC2">
              <w:rPr>
                <w:rFonts w:ascii="Arial" w:hAnsi="Arial" w:cs="Arial"/>
              </w:rPr>
              <w:t>:</w:t>
            </w:r>
          </w:p>
          <w:p w14:paraId="79159073" w14:textId="77777777" w:rsidR="00682BC2" w:rsidRPr="00C04FC2" w:rsidRDefault="00C5528F" w:rsidP="00F946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Que existe un Centro Alterno de Operaciones y de Datos,</w:t>
            </w:r>
          </w:p>
          <w:p w14:paraId="4B537846" w14:textId="506504CA" w:rsidR="004447F6" w:rsidRPr="00C04FC2" w:rsidRDefault="004447F6" w:rsidP="00F946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Se activará el Plan de Continuidad de</w:t>
            </w:r>
            <w:r w:rsidR="00533AEA" w:rsidRPr="00C04FC2">
              <w:rPr>
                <w:rFonts w:ascii="Arial" w:hAnsi="Arial" w:cs="Arial"/>
              </w:rPr>
              <w:t xml:space="preserve"> </w:t>
            </w:r>
            <w:r w:rsidR="0085737E">
              <w:rPr>
                <w:rFonts w:ascii="Arial" w:hAnsi="Arial" w:cs="Arial"/>
              </w:rPr>
              <w:t>LA UAE CUERPO OFICIAL DE BOMBEROS BOGOTÁ</w:t>
            </w:r>
            <w:r w:rsidRPr="00C04FC2">
              <w:rPr>
                <w:rFonts w:ascii="Arial" w:hAnsi="Arial" w:cs="Arial"/>
              </w:rPr>
              <w:t>, si la afectación supera al 60% de aplicaciones afectadas.</w:t>
            </w:r>
          </w:p>
          <w:p w14:paraId="5C39EFDE" w14:textId="2EA5CB09" w:rsidR="00F70C2A" w:rsidRPr="00C04FC2" w:rsidRDefault="00F320F7" w:rsidP="00F320F7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En caso de contingencia, se atenderá solo </w:t>
            </w:r>
            <w:r w:rsidR="00C314BD" w:rsidRPr="00C04FC2">
              <w:rPr>
                <w:rFonts w:ascii="Arial" w:hAnsi="Arial" w:cs="Arial"/>
              </w:rPr>
              <w:t>operaciones críticas acorde a los periodos críticos identificados en el BIA por cada proceso</w:t>
            </w:r>
            <w:r w:rsidRPr="00C04FC2">
              <w:rPr>
                <w:rFonts w:ascii="Arial" w:hAnsi="Arial" w:cs="Arial"/>
              </w:rPr>
              <w:t>.</w:t>
            </w:r>
          </w:p>
          <w:p w14:paraId="35B3FAB4" w14:textId="77777777" w:rsidR="00F320F7" w:rsidRPr="00C04FC2" w:rsidRDefault="00F320F7" w:rsidP="00F70C2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1AFA" w:rsidRPr="00C04FC2" w14:paraId="5DFBACBE" w14:textId="77777777" w:rsidTr="00C574AC">
        <w:tc>
          <w:tcPr>
            <w:tcW w:w="2127" w:type="dxa"/>
            <w:shd w:val="pct12" w:color="000000" w:fill="FFFFFF"/>
            <w:vAlign w:val="center"/>
          </w:tcPr>
          <w:p w14:paraId="727E5191" w14:textId="77777777" w:rsidR="001C1AFA" w:rsidRPr="00C04FC2" w:rsidRDefault="001C1AFA" w:rsidP="00AF240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Sistemas Asociados:</w:t>
            </w:r>
          </w:p>
        </w:tc>
        <w:tc>
          <w:tcPr>
            <w:tcW w:w="7938" w:type="dxa"/>
            <w:shd w:val="pct5" w:color="000000" w:fill="FFFFFF"/>
          </w:tcPr>
          <w:p w14:paraId="0ED35F4C" w14:textId="4B750080" w:rsidR="00110A21" w:rsidRPr="00C04FC2" w:rsidRDefault="00D776E1" w:rsidP="00D776E1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ab/>
            </w:r>
            <w:r w:rsidR="000972C1" w:rsidRPr="00C04FC2">
              <w:rPr>
                <w:rFonts w:ascii="Arial" w:hAnsi="Arial" w:cs="Arial"/>
              </w:rPr>
              <w:tab/>
            </w:r>
          </w:p>
        </w:tc>
      </w:tr>
    </w:tbl>
    <w:p w14:paraId="1B1ECF77" w14:textId="77777777" w:rsidR="00682BC2" w:rsidRPr="00C04FC2" w:rsidRDefault="00682BC2" w:rsidP="00682BC2">
      <w:pPr>
        <w:rPr>
          <w:rFonts w:ascii="Arial" w:hAnsi="Arial" w:cs="Arial"/>
          <w:b/>
        </w:rPr>
      </w:pPr>
    </w:p>
    <w:p w14:paraId="0809C4ED" w14:textId="77777777" w:rsidR="00D84FF1" w:rsidRPr="00C04FC2" w:rsidRDefault="00D84FF1" w:rsidP="00682BC2">
      <w:pPr>
        <w:rPr>
          <w:rFonts w:ascii="Arial" w:hAnsi="Arial" w:cs="Arial"/>
          <w:b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71"/>
      </w:tblGrid>
      <w:tr w:rsidR="00C27F2F" w:rsidRPr="00C04FC2" w14:paraId="60DCD713" w14:textId="77777777" w:rsidTr="00E21BF8">
        <w:trPr>
          <w:trHeight w:val="225"/>
          <w:tblHeader/>
        </w:trPr>
        <w:tc>
          <w:tcPr>
            <w:tcW w:w="2127" w:type="dxa"/>
            <w:shd w:val="pct20" w:color="auto" w:fill="auto"/>
            <w:vAlign w:val="center"/>
          </w:tcPr>
          <w:p w14:paraId="79D47084" w14:textId="77777777" w:rsidR="00C27F2F" w:rsidRPr="00C04FC2" w:rsidRDefault="00C27F2F" w:rsidP="00AF240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Subproceso 1.</w:t>
            </w:r>
          </w:p>
        </w:tc>
        <w:tc>
          <w:tcPr>
            <w:tcW w:w="7971" w:type="dxa"/>
            <w:shd w:val="pct12" w:color="000000" w:fill="FFFFFF"/>
            <w:vAlign w:val="center"/>
          </w:tcPr>
          <w:p w14:paraId="65ED6F89" w14:textId="00511684" w:rsidR="00C27F2F" w:rsidRPr="00C04FC2" w:rsidRDefault="00C27F2F" w:rsidP="00E45482">
            <w:pPr>
              <w:rPr>
                <w:rFonts w:ascii="Arial" w:hAnsi="Arial" w:cs="Arial"/>
                <w:b/>
              </w:rPr>
            </w:pPr>
          </w:p>
        </w:tc>
      </w:tr>
      <w:tr w:rsidR="00C27F2F" w:rsidRPr="00C04FC2" w14:paraId="475FCD10" w14:textId="77777777" w:rsidTr="00D84FF1">
        <w:trPr>
          <w:trHeight w:val="337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1333DADB" w14:textId="77777777" w:rsidR="00C27F2F" w:rsidRPr="00C04FC2" w:rsidRDefault="00C27F2F" w:rsidP="001C1AFA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 xml:space="preserve">Actividades </w:t>
            </w:r>
            <w:r w:rsidR="001C1AFA" w:rsidRPr="00C04FC2">
              <w:rPr>
                <w:b/>
                <w:sz w:val="20"/>
                <w:szCs w:val="20"/>
                <w:lang w:val="es-CO"/>
              </w:rPr>
              <w:t>de Preparación</w:t>
            </w:r>
            <w:r w:rsidRPr="00C04FC2">
              <w:rPr>
                <w:b/>
                <w:sz w:val="20"/>
                <w:szCs w:val="20"/>
                <w:lang w:val="es-CO"/>
              </w:rPr>
              <w:t>:</w:t>
            </w:r>
            <w:r w:rsidR="001C1AFA" w:rsidRPr="00C04FC2">
              <w:rPr>
                <w:b/>
                <w:sz w:val="20"/>
                <w:szCs w:val="20"/>
                <w:lang w:val="es-CO"/>
              </w:rPr>
              <w:t xml:space="preserve"> </w:t>
            </w:r>
          </w:p>
        </w:tc>
      </w:tr>
      <w:tr w:rsidR="001C1AFA" w:rsidRPr="00C04FC2" w14:paraId="1419F264" w14:textId="77777777" w:rsidTr="001C1AFA">
        <w:trPr>
          <w:trHeight w:val="468"/>
        </w:trPr>
        <w:tc>
          <w:tcPr>
            <w:tcW w:w="2127" w:type="dxa"/>
            <w:shd w:val="pct15" w:color="auto" w:fill="auto"/>
          </w:tcPr>
          <w:p w14:paraId="414ABFEB" w14:textId="77777777" w:rsidR="001C1AFA" w:rsidRPr="00C04FC2" w:rsidRDefault="001C1AFA" w:rsidP="001C1AFA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6BB183CB" w14:textId="77777777" w:rsidR="001C1AFA" w:rsidRPr="00C04FC2" w:rsidRDefault="001C1AFA" w:rsidP="001C1AFA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1C1AFA" w:rsidRPr="00C04FC2" w14:paraId="62F1B950" w14:textId="77777777" w:rsidTr="003510D5">
        <w:trPr>
          <w:trHeight w:val="468"/>
        </w:trPr>
        <w:tc>
          <w:tcPr>
            <w:tcW w:w="2127" w:type="dxa"/>
          </w:tcPr>
          <w:p w14:paraId="4274B2AE" w14:textId="4DDDD09A" w:rsidR="001C1AFA" w:rsidRPr="00C04FC2" w:rsidRDefault="001C1AFA" w:rsidP="00411A14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</w:tcPr>
          <w:p w14:paraId="5F221401" w14:textId="77777777" w:rsidR="00B61147" w:rsidRDefault="00B61147" w:rsidP="00411A14">
            <w:pPr>
              <w:rPr>
                <w:rFonts w:ascii="Arial" w:hAnsi="Arial" w:cs="Arial"/>
              </w:rPr>
            </w:pPr>
          </w:p>
          <w:p w14:paraId="11F79A93" w14:textId="3221927B" w:rsidR="00B61147" w:rsidRPr="00C04FC2" w:rsidRDefault="00B61147" w:rsidP="00411A14">
            <w:pPr>
              <w:rPr>
                <w:rFonts w:ascii="Arial" w:hAnsi="Arial" w:cs="Arial"/>
              </w:rPr>
            </w:pPr>
          </w:p>
        </w:tc>
      </w:tr>
      <w:tr w:rsidR="00026859" w:rsidRPr="00C04FC2" w14:paraId="749209AA" w14:textId="77777777" w:rsidTr="00B450C1">
        <w:trPr>
          <w:trHeight w:val="468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6E5F2FF1" w14:textId="77777777" w:rsidR="00026859" w:rsidRPr="00C04FC2" w:rsidRDefault="00026859" w:rsidP="00B450C1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>Actividades de Contingencia</w:t>
            </w:r>
          </w:p>
          <w:p w14:paraId="151F8084" w14:textId="5EA761A4" w:rsidR="00D402B3" w:rsidRPr="00C04FC2" w:rsidRDefault="00D402B3" w:rsidP="00176801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</w:p>
        </w:tc>
      </w:tr>
      <w:tr w:rsidR="00026859" w:rsidRPr="00C04FC2" w14:paraId="7FC29B45" w14:textId="77777777" w:rsidTr="00B450C1">
        <w:trPr>
          <w:trHeight w:val="468"/>
        </w:trPr>
        <w:tc>
          <w:tcPr>
            <w:tcW w:w="2127" w:type="dxa"/>
            <w:shd w:val="pct15" w:color="auto" w:fill="auto"/>
          </w:tcPr>
          <w:p w14:paraId="2189A410" w14:textId="77777777" w:rsidR="00026859" w:rsidRPr="00C04FC2" w:rsidRDefault="00026859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3867C378" w14:textId="77777777" w:rsidR="00026859" w:rsidRPr="00C04FC2" w:rsidRDefault="00026859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6974AB" w:rsidRPr="00C04FC2" w14:paraId="0B5EF5F3" w14:textId="77777777" w:rsidTr="00B450C1">
        <w:trPr>
          <w:trHeight w:val="468"/>
        </w:trPr>
        <w:tc>
          <w:tcPr>
            <w:tcW w:w="2127" w:type="dxa"/>
          </w:tcPr>
          <w:p w14:paraId="67CBAD9C" w14:textId="5659BCD9" w:rsidR="006974AB" w:rsidRPr="00C04FC2" w:rsidRDefault="006974AB" w:rsidP="00D96D60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</w:tcPr>
          <w:p w14:paraId="35659772" w14:textId="77777777" w:rsidR="00B42E72" w:rsidRDefault="00B42E72" w:rsidP="00B61147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70524BC" w14:textId="507EF31C" w:rsidR="00B42E72" w:rsidRPr="00B61147" w:rsidRDefault="00B42E72" w:rsidP="00B61147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31467F" w:rsidRPr="00C04FC2" w14:paraId="06212F5C" w14:textId="77777777" w:rsidTr="00AC0326">
        <w:trPr>
          <w:trHeight w:val="468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50E2F3D" w14:textId="77777777" w:rsidR="0031467F" w:rsidRPr="00C04FC2" w:rsidRDefault="0031467F" w:rsidP="0031467F">
            <w:pPr>
              <w:pStyle w:val="Textoindependiente"/>
              <w:tabs>
                <w:tab w:val="left" w:pos="6225"/>
              </w:tabs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>Actividades de Reanudación</w:t>
            </w:r>
            <w:r w:rsidRPr="00C04FC2">
              <w:rPr>
                <w:b/>
                <w:sz w:val="20"/>
                <w:szCs w:val="20"/>
                <w:lang w:val="es-CO"/>
              </w:rPr>
              <w:tab/>
            </w:r>
          </w:p>
          <w:p w14:paraId="1C370756" w14:textId="77777777" w:rsidR="0031467F" w:rsidRPr="00C04FC2" w:rsidRDefault="0031467F" w:rsidP="00AC0326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  <w:r w:rsidRPr="00C04FC2">
              <w:rPr>
                <w:sz w:val="20"/>
                <w:szCs w:val="20"/>
                <w:lang w:val="es-CO"/>
              </w:rPr>
              <w:t>Una vez restablecido el sistema</w:t>
            </w:r>
          </w:p>
        </w:tc>
      </w:tr>
      <w:tr w:rsidR="0031467F" w:rsidRPr="00C04FC2" w14:paraId="1A13A91A" w14:textId="77777777" w:rsidTr="00AC0326">
        <w:trPr>
          <w:trHeight w:val="468"/>
        </w:trPr>
        <w:tc>
          <w:tcPr>
            <w:tcW w:w="2127" w:type="dxa"/>
            <w:shd w:val="pct15" w:color="auto" w:fill="auto"/>
          </w:tcPr>
          <w:p w14:paraId="422289FA" w14:textId="77777777" w:rsidR="0031467F" w:rsidRPr="00C04FC2" w:rsidRDefault="0031467F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42142672" w14:textId="77777777" w:rsidR="0031467F" w:rsidRPr="00C04FC2" w:rsidRDefault="0031467F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31467F" w:rsidRPr="00C04FC2" w14:paraId="481BBC6F" w14:textId="77777777" w:rsidTr="0031467F">
        <w:trPr>
          <w:trHeight w:val="4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B12" w14:textId="3C0D493D" w:rsidR="0031467F" w:rsidRPr="00C04FC2" w:rsidRDefault="0031467F" w:rsidP="00AC0326">
            <w:pPr>
              <w:rPr>
                <w:rFonts w:ascii="Arial" w:hAnsi="Arial" w:cs="Arial"/>
                <w:b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020F" w14:textId="715307F1" w:rsidR="0031467F" w:rsidRPr="00C04FC2" w:rsidRDefault="0031467F" w:rsidP="00AC0326">
            <w:pPr>
              <w:rPr>
                <w:rFonts w:ascii="Arial" w:hAnsi="Arial" w:cs="Arial"/>
                <w:b/>
              </w:rPr>
            </w:pPr>
          </w:p>
        </w:tc>
      </w:tr>
    </w:tbl>
    <w:p w14:paraId="6B18D6FF" w14:textId="77777777" w:rsidR="00FD61CB" w:rsidRPr="00C04FC2" w:rsidRDefault="00FD61CB"/>
    <w:p w14:paraId="32FCEB53" w14:textId="77777777" w:rsidR="00FD61CB" w:rsidRPr="00C04FC2" w:rsidRDefault="00FD61CB"/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71"/>
      </w:tblGrid>
      <w:tr w:rsidR="00F47EED" w:rsidRPr="00C04FC2" w14:paraId="32BF320D" w14:textId="77777777" w:rsidTr="00AC0326">
        <w:trPr>
          <w:trHeight w:val="225"/>
          <w:tblHeader/>
        </w:trPr>
        <w:tc>
          <w:tcPr>
            <w:tcW w:w="2127" w:type="dxa"/>
            <w:shd w:val="pct20" w:color="auto" w:fill="auto"/>
            <w:vAlign w:val="center"/>
          </w:tcPr>
          <w:p w14:paraId="2BDC9E34" w14:textId="77777777" w:rsidR="00F47EED" w:rsidRPr="00C04FC2" w:rsidRDefault="00F47EED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Subproceso 2.</w:t>
            </w:r>
          </w:p>
        </w:tc>
        <w:tc>
          <w:tcPr>
            <w:tcW w:w="7971" w:type="dxa"/>
            <w:shd w:val="pct12" w:color="000000" w:fill="FFFFFF"/>
            <w:vAlign w:val="center"/>
          </w:tcPr>
          <w:p w14:paraId="49ADFC91" w14:textId="0157FC08" w:rsidR="00F47EED" w:rsidRPr="00C04FC2" w:rsidRDefault="00F47EED" w:rsidP="00AC0326">
            <w:pPr>
              <w:rPr>
                <w:rFonts w:ascii="Arial" w:hAnsi="Arial" w:cs="Arial"/>
                <w:b/>
              </w:rPr>
            </w:pPr>
          </w:p>
        </w:tc>
      </w:tr>
      <w:tr w:rsidR="00F47EED" w:rsidRPr="00C04FC2" w14:paraId="6BBF52ED" w14:textId="77777777" w:rsidTr="00AC0326">
        <w:trPr>
          <w:trHeight w:val="337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6BEFDB5C" w14:textId="77777777" w:rsidR="00F47EED" w:rsidRPr="00C04FC2" w:rsidRDefault="00F47EED" w:rsidP="00AC0326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 xml:space="preserve">Actividades de Preparación: </w:t>
            </w:r>
          </w:p>
        </w:tc>
      </w:tr>
      <w:tr w:rsidR="00F47EED" w:rsidRPr="00C04FC2" w14:paraId="6DA87113" w14:textId="77777777" w:rsidTr="00AC0326">
        <w:trPr>
          <w:trHeight w:val="468"/>
        </w:trPr>
        <w:tc>
          <w:tcPr>
            <w:tcW w:w="2127" w:type="dxa"/>
            <w:shd w:val="pct15" w:color="auto" w:fill="auto"/>
          </w:tcPr>
          <w:p w14:paraId="25DD4DB4" w14:textId="77777777" w:rsidR="00F47EED" w:rsidRPr="00C04FC2" w:rsidRDefault="00F47EED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35FAB2C1" w14:textId="77777777" w:rsidR="00F47EED" w:rsidRPr="00C04FC2" w:rsidRDefault="00F47EED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864A35" w:rsidRPr="00C04FC2" w14:paraId="79859E5A" w14:textId="77777777" w:rsidTr="00AC0326">
        <w:trPr>
          <w:trHeight w:val="468"/>
        </w:trPr>
        <w:tc>
          <w:tcPr>
            <w:tcW w:w="2127" w:type="dxa"/>
          </w:tcPr>
          <w:p w14:paraId="7206D35F" w14:textId="61DED41D" w:rsidR="00864A35" w:rsidRPr="00C04FC2" w:rsidRDefault="00AA5570" w:rsidP="00AC0326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7971" w:type="dxa"/>
          </w:tcPr>
          <w:p w14:paraId="0AE7CBE4" w14:textId="64BF70DC" w:rsidR="00864A35" w:rsidRPr="00C04FC2" w:rsidRDefault="00864A35" w:rsidP="00AC0326">
            <w:pPr>
              <w:rPr>
                <w:rFonts w:ascii="Arial" w:hAnsi="Arial" w:cs="Arial"/>
              </w:rPr>
            </w:pPr>
          </w:p>
        </w:tc>
      </w:tr>
      <w:tr w:rsidR="00864A35" w:rsidRPr="00C04FC2" w14:paraId="6AA1A26A" w14:textId="77777777" w:rsidTr="00AC0326">
        <w:trPr>
          <w:trHeight w:val="468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1618C933" w14:textId="77777777" w:rsidR="00864A35" w:rsidRPr="00C04FC2" w:rsidRDefault="00864A35" w:rsidP="00AC0326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>Actividades de Contingencia</w:t>
            </w:r>
          </w:p>
          <w:p w14:paraId="0EFF13A7" w14:textId="77777777" w:rsidR="005A2E57" w:rsidRPr="00C04FC2" w:rsidRDefault="005A2E57" w:rsidP="00AA5570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</w:p>
        </w:tc>
      </w:tr>
      <w:tr w:rsidR="00864A35" w:rsidRPr="00C04FC2" w14:paraId="76CA9CC4" w14:textId="77777777" w:rsidTr="00AC0326">
        <w:trPr>
          <w:trHeight w:val="468"/>
        </w:trPr>
        <w:tc>
          <w:tcPr>
            <w:tcW w:w="2127" w:type="dxa"/>
            <w:shd w:val="pct15" w:color="auto" w:fill="auto"/>
          </w:tcPr>
          <w:p w14:paraId="55E0B7EA" w14:textId="77777777" w:rsidR="00864A35" w:rsidRPr="00C04FC2" w:rsidRDefault="00864A35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28FC6C11" w14:textId="77777777" w:rsidR="00864A35" w:rsidRPr="00C04FC2" w:rsidRDefault="00864A35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864A35" w:rsidRPr="00C04FC2" w14:paraId="207457A4" w14:textId="77777777" w:rsidTr="00AC0326">
        <w:trPr>
          <w:trHeight w:val="468"/>
        </w:trPr>
        <w:tc>
          <w:tcPr>
            <w:tcW w:w="2127" w:type="dxa"/>
          </w:tcPr>
          <w:p w14:paraId="55ED0E2D" w14:textId="2FBC75FB" w:rsidR="00864A35" w:rsidRPr="00C04FC2" w:rsidRDefault="00864A35" w:rsidP="00AC0326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</w:tcPr>
          <w:p w14:paraId="72C8E7DF" w14:textId="77777777" w:rsidR="00864A35" w:rsidRPr="00C04FC2" w:rsidRDefault="00864A35" w:rsidP="00AC0326">
            <w:pPr>
              <w:rPr>
                <w:rFonts w:ascii="Arial" w:hAnsi="Arial" w:cs="Arial"/>
              </w:rPr>
            </w:pPr>
          </w:p>
        </w:tc>
      </w:tr>
      <w:tr w:rsidR="00764765" w:rsidRPr="00C04FC2" w14:paraId="1A59AA50" w14:textId="77777777" w:rsidTr="00AC0326">
        <w:trPr>
          <w:trHeight w:val="468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A52EB59" w14:textId="77777777" w:rsidR="00764765" w:rsidRPr="00C04FC2" w:rsidRDefault="00764765" w:rsidP="00AC0326">
            <w:pPr>
              <w:pStyle w:val="Textoindependiente"/>
              <w:tabs>
                <w:tab w:val="left" w:pos="6225"/>
              </w:tabs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>Actividades de Reanudación</w:t>
            </w:r>
            <w:r w:rsidRPr="00C04FC2">
              <w:rPr>
                <w:b/>
                <w:sz w:val="20"/>
                <w:szCs w:val="20"/>
                <w:lang w:val="es-CO"/>
              </w:rPr>
              <w:tab/>
            </w:r>
          </w:p>
          <w:p w14:paraId="4A1B74B9" w14:textId="77777777" w:rsidR="00764765" w:rsidRPr="00C04FC2" w:rsidRDefault="00764765" w:rsidP="00AC0326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  <w:r w:rsidRPr="00C04FC2">
              <w:rPr>
                <w:sz w:val="20"/>
                <w:szCs w:val="20"/>
                <w:lang w:val="es-CO"/>
              </w:rPr>
              <w:t>Una vez restablecido el sistema</w:t>
            </w:r>
          </w:p>
        </w:tc>
      </w:tr>
      <w:tr w:rsidR="00764765" w:rsidRPr="00C04FC2" w14:paraId="2F25EC71" w14:textId="77777777" w:rsidTr="00AC0326">
        <w:trPr>
          <w:trHeight w:val="468"/>
        </w:trPr>
        <w:tc>
          <w:tcPr>
            <w:tcW w:w="2127" w:type="dxa"/>
            <w:shd w:val="pct15" w:color="auto" w:fill="auto"/>
          </w:tcPr>
          <w:p w14:paraId="7CE76F03" w14:textId="77777777" w:rsidR="00764765" w:rsidRPr="00C04FC2" w:rsidRDefault="00764765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559ACFE2" w14:textId="77777777" w:rsidR="00764765" w:rsidRPr="00C04FC2" w:rsidRDefault="00764765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2810B9" w:rsidRPr="00C04FC2" w14:paraId="6D66309F" w14:textId="77777777" w:rsidTr="002810B9">
        <w:trPr>
          <w:trHeight w:val="468"/>
        </w:trPr>
        <w:tc>
          <w:tcPr>
            <w:tcW w:w="2127" w:type="dxa"/>
          </w:tcPr>
          <w:p w14:paraId="5CEC6EA2" w14:textId="6C06E450" w:rsidR="002810B9" w:rsidRPr="00C04FC2" w:rsidRDefault="002810B9" w:rsidP="00AC0326">
            <w:pPr>
              <w:rPr>
                <w:rFonts w:ascii="Arial" w:hAnsi="Arial" w:cs="Arial"/>
                <w:b/>
              </w:rPr>
            </w:pPr>
          </w:p>
        </w:tc>
        <w:tc>
          <w:tcPr>
            <w:tcW w:w="7971" w:type="dxa"/>
          </w:tcPr>
          <w:p w14:paraId="519F755C" w14:textId="77777777" w:rsidR="002810B9" w:rsidRPr="00C04FC2" w:rsidRDefault="002810B9" w:rsidP="00AC0326">
            <w:pPr>
              <w:rPr>
                <w:rFonts w:ascii="Arial" w:hAnsi="Arial" w:cs="Arial"/>
                <w:b/>
              </w:rPr>
            </w:pPr>
          </w:p>
        </w:tc>
      </w:tr>
    </w:tbl>
    <w:p w14:paraId="04643AAD" w14:textId="77777777" w:rsidR="00864A35" w:rsidRPr="00C04FC2" w:rsidRDefault="00864A35" w:rsidP="001B6DA2">
      <w:pPr>
        <w:rPr>
          <w:rFonts w:ascii="Arial" w:hAnsi="Arial" w:cs="Arial"/>
        </w:rPr>
      </w:pPr>
    </w:p>
    <w:p w14:paraId="142BBC84" w14:textId="77777777" w:rsidR="00F47EED" w:rsidRPr="00C04FC2" w:rsidRDefault="00F47EED" w:rsidP="001B6DA2">
      <w:pPr>
        <w:rPr>
          <w:rFonts w:ascii="Arial" w:hAnsi="Arial" w:cs="Arial"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71"/>
      </w:tblGrid>
      <w:tr w:rsidR="00F47EED" w:rsidRPr="00C04FC2" w14:paraId="7D4C2ADE" w14:textId="77777777" w:rsidTr="00AC0326">
        <w:trPr>
          <w:trHeight w:val="225"/>
          <w:tblHeader/>
        </w:trPr>
        <w:tc>
          <w:tcPr>
            <w:tcW w:w="2127" w:type="dxa"/>
            <w:shd w:val="pct20" w:color="auto" w:fill="auto"/>
            <w:vAlign w:val="center"/>
          </w:tcPr>
          <w:p w14:paraId="6CEBDA3C" w14:textId="77777777" w:rsidR="00F47EED" w:rsidRPr="00C04FC2" w:rsidRDefault="00F47EED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Subproceso 3.</w:t>
            </w:r>
          </w:p>
        </w:tc>
        <w:tc>
          <w:tcPr>
            <w:tcW w:w="7971" w:type="dxa"/>
            <w:shd w:val="pct12" w:color="000000" w:fill="FFFFFF"/>
            <w:vAlign w:val="center"/>
          </w:tcPr>
          <w:p w14:paraId="2F20182C" w14:textId="621364E5" w:rsidR="00F47EED" w:rsidRPr="00C04FC2" w:rsidRDefault="00F47EED" w:rsidP="00AC0326">
            <w:pPr>
              <w:rPr>
                <w:rFonts w:ascii="Arial" w:hAnsi="Arial" w:cs="Arial"/>
                <w:b/>
              </w:rPr>
            </w:pPr>
          </w:p>
        </w:tc>
      </w:tr>
      <w:tr w:rsidR="00F47EED" w:rsidRPr="00C04FC2" w14:paraId="4CC8F503" w14:textId="77777777" w:rsidTr="00AC0326">
        <w:trPr>
          <w:trHeight w:val="337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6E159383" w14:textId="77777777" w:rsidR="00F47EED" w:rsidRPr="00C04FC2" w:rsidRDefault="00F47EED" w:rsidP="00AC0326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 xml:space="preserve">Actividades de Preparación: </w:t>
            </w:r>
          </w:p>
        </w:tc>
      </w:tr>
      <w:tr w:rsidR="00F47EED" w:rsidRPr="00C04FC2" w14:paraId="2FDDB3ED" w14:textId="77777777" w:rsidTr="00AC0326">
        <w:trPr>
          <w:trHeight w:val="468"/>
        </w:trPr>
        <w:tc>
          <w:tcPr>
            <w:tcW w:w="2127" w:type="dxa"/>
            <w:shd w:val="pct15" w:color="auto" w:fill="auto"/>
          </w:tcPr>
          <w:p w14:paraId="546C47A2" w14:textId="77777777" w:rsidR="00F47EED" w:rsidRPr="00C04FC2" w:rsidRDefault="00F47EED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5904FFFF" w14:textId="77777777" w:rsidR="00F47EED" w:rsidRPr="00C04FC2" w:rsidRDefault="00F47EED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FD61CB" w:rsidRPr="00C04FC2" w14:paraId="3310EE33" w14:textId="77777777" w:rsidTr="00AC0326">
        <w:trPr>
          <w:trHeight w:val="468"/>
        </w:trPr>
        <w:tc>
          <w:tcPr>
            <w:tcW w:w="2127" w:type="dxa"/>
          </w:tcPr>
          <w:p w14:paraId="674C6037" w14:textId="6D9C99AA" w:rsidR="00FD61CB" w:rsidRPr="00C04FC2" w:rsidRDefault="00FD61CB" w:rsidP="00AC0326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</w:tcPr>
          <w:p w14:paraId="78140501" w14:textId="1D1299A2" w:rsidR="00FD61CB" w:rsidRPr="00C04FC2" w:rsidRDefault="00FD61CB" w:rsidP="00AC0326">
            <w:pPr>
              <w:rPr>
                <w:rFonts w:ascii="Arial" w:hAnsi="Arial" w:cs="Arial"/>
              </w:rPr>
            </w:pPr>
          </w:p>
        </w:tc>
      </w:tr>
      <w:tr w:rsidR="00FD61CB" w:rsidRPr="00C04FC2" w14:paraId="2DC4F3BC" w14:textId="77777777" w:rsidTr="00AC0326">
        <w:trPr>
          <w:trHeight w:val="468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B8EF7AA" w14:textId="77777777" w:rsidR="00FD61CB" w:rsidRPr="00C04FC2" w:rsidRDefault="00FD61CB" w:rsidP="00AC0326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>Actividades de Contingencia</w:t>
            </w:r>
          </w:p>
          <w:p w14:paraId="17BC4C39" w14:textId="77777777" w:rsidR="00FD61CB" w:rsidRPr="00C04FC2" w:rsidRDefault="00FD61CB" w:rsidP="00AA5570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</w:p>
        </w:tc>
      </w:tr>
      <w:tr w:rsidR="00FD61CB" w:rsidRPr="00C04FC2" w14:paraId="72DE0BCF" w14:textId="77777777" w:rsidTr="00AC0326">
        <w:trPr>
          <w:trHeight w:val="468"/>
        </w:trPr>
        <w:tc>
          <w:tcPr>
            <w:tcW w:w="2127" w:type="dxa"/>
            <w:shd w:val="pct15" w:color="auto" w:fill="auto"/>
          </w:tcPr>
          <w:p w14:paraId="77C742A5" w14:textId="77777777" w:rsidR="00FD61CB" w:rsidRPr="00C04FC2" w:rsidRDefault="00FD61CB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32549B7E" w14:textId="77777777" w:rsidR="00FD61CB" w:rsidRPr="00C04FC2" w:rsidRDefault="00FD61CB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E72417" w:rsidRPr="00C04FC2" w14:paraId="6569E342" w14:textId="77777777" w:rsidTr="00666F68">
        <w:trPr>
          <w:trHeight w:val="4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7F8A3" w14:textId="2BC00958" w:rsidR="00E72417" w:rsidRPr="00C04FC2" w:rsidRDefault="00E72417" w:rsidP="00AC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D8F" w14:textId="77777777" w:rsidR="00E72417" w:rsidRPr="00C04FC2" w:rsidRDefault="00E72417" w:rsidP="00AC0326">
            <w:pPr>
              <w:rPr>
                <w:rFonts w:ascii="Arial" w:hAnsi="Arial" w:cs="Arial"/>
              </w:rPr>
            </w:pPr>
          </w:p>
        </w:tc>
      </w:tr>
      <w:tr w:rsidR="00E72417" w:rsidRPr="00C04FC2" w14:paraId="3430C63D" w14:textId="77777777" w:rsidTr="00666F68">
        <w:trPr>
          <w:trHeight w:val="4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052CA" w14:textId="77777777" w:rsidR="00E72417" w:rsidRPr="00C04FC2" w:rsidRDefault="00E72417" w:rsidP="00AC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3DF" w14:textId="01332EBE" w:rsidR="00E72417" w:rsidRPr="00C04FC2" w:rsidRDefault="00E72417" w:rsidP="00AC0326">
            <w:pPr>
              <w:rPr>
                <w:rFonts w:ascii="Arial" w:hAnsi="Arial" w:cs="Arial"/>
              </w:rPr>
            </w:pPr>
          </w:p>
        </w:tc>
      </w:tr>
      <w:tr w:rsidR="00E72417" w:rsidRPr="00C04FC2" w14:paraId="3A261D41" w14:textId="77777777" w:rsidTr="00666F68">
        <w:trPr>
          <w:trHeight w:val="4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CCA" w14:textId="77777777" w:rsidR="00E72417" w:rsidRPr="00C04FC2" w:rsidRDefault="00E72417" w:rsidP="00AC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36D" w14:textId="2394E439" w:rsidR="00E72417" w:rsidRPr="00C04FC2" w:rsidRDefault="00E72417" w:rsidP="00AC0326">
            <w:pPr>
              <w:rPr>
                <w:rFonts w:ascii="Arial" w:hAnsi="Arial" w:cs="Arial"/>
              </w:rPr>
            </w:pPr>
          </w:p>
        </w:tc>
      </w:tr>
      <w:tr w:rsidR="00E72417" w:rsidRPr="00C04FC2" w14:paraId="24E3AE3E" w14:textId="77777777" w:rsidTr="00AC0326">
        <w:trPr>
          <w:trHeight w:val="468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633D2C97" w14:textId="77777777" w:rsidR="00E72417" w:rsidRPr="00C04FC2" w:rsidRDefault="00E72417" w:rsidP="00AC0326">
            <w:pPr>
              <w:pStyle w:val="Textoindependiente"/>
              <w:tabs>
                <w:tab w:val="left" w:pos="6225"/>
              </w:tabs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>Actividades de Reanudación</w:t>
            </w:r>
            <w:r w:rsidRPr="00C04FC2">
              <w:rPr>
                <w:b/>
                <w:sz w:val="20"/>
                <w:szCs w:val="20"/>
                <w:lang w:val="es-CO"/>
              </w:rPr>
              <w:tab/>
            </w:r>
          </w:p>
          <w:p w14:paraId="3CE47EDD" w14:textId="77777777" w:rsidR="00E72417" w:rsidRPr="00C04FC2" w:rsidRDefault="00E72417" w:rsidP="00AC0326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  <w:r w:rsidRPr="00C04FC2">
              <w:rPr>
                <w:sz w:val="20"/>
                <w:szCs w:val="20"/>
                <w:lang w:val="es-CO"/>
              </w:rPr>
              <w:t>Una vez restablecido el sistema</w:t>
            </w:r>
          </w:p>
        </w:tc>
      </w:tr>
      <w:tr w:rsidR="00E72417" w:rsidRPr="00C04FC2" w14:paraId="7456873C" w14:textId="77777777" w:rsidTr="00AC0326">
        <w:trPr>
          <w:trHeight w:val="468"/>
        </w:trPr>
        <w:tc>
          <w:tcPr>
            <w:tcW w:w="2127" w:type="dxa"/>
            <w:shd w:val="pct15" w:color="auto" w:fill="auto"/>
          </w:tcPr>
          <w:p w14:paraId="4DA03EB7" w14:textId="77777777" w:rsidR="00E72417" w:rsidRPr="00C04FC2" w:rsidRDefault="00E72417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1792C32E" w14:textId="77777777" w:rsidR="00E72417" w:rsidRPr="00C04FC2" w:rsidRDefault="00E72417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FD61CB" w:rsidRPr="00C04FC2" w14:paraId="1D95DC3A" w14:textId="77777777" w:rsidTr="0008263D">
        <w:trPr>
          <w:trHeight w:val="4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C99" w14:textId="22043733" w:rsidR="00FD61CB" w:rsidRPr="00C04FC2" w:rsidRDefault="00FD61CB" w:rsidP="00AC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87F" w14:textId="77777777" w:rsidR="00FD61CB" w:rsidRPr="00C04FC2" w:rsidRDefault="00FD61CB" w:rsidP="00AC0326">
            <w:pPr>
              <w:rPr>
                <w:rFonts w:ascii="Arial" w:hAnsi="Arial" w:cs="Arial"/>
              </w:rPr>
            </w:pPr>
          </w:p>
        </w:tc>
      </w:tr>
      <w:tr w:rsidR="00FD61CB" w:rsidRPr="00C04FC2" w14:paraId="40653391" w14:textId="77777777" w:rsidTr="0008263D">
        <w:trPr>
          <w:trHeight w:val="4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599D" w14:textId="561E18E9" w:rsidR="00FD61CB" w:rsidRPr="00C04FC2" w:rsidRDefault="00FD61CB" w:rsidP="00AC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ACE3" w14:textId="16C6725D" w:rsidR="00FD61CB" w:rsidRPr="00C04FC2" w:rsidRDefault="00FD61CB" w:rsidP="00AC0326">
            <w:pPr>
              <w:rPr>
                <w:rFonts w:ascii="Arial" w:hAnsi="Arial" w:cs="Arial"/>
              </w:rPr>
            </w:pPr>
          </w:p>
        </w:tc>
      </w:tr>
      <w:tr w:rsidR="00E72417" w:rsidRPr="00C04FC2" w14:paraId="585578AE" w14:textId="77777777" w:rsidTr="000E1A90">
        <w:trPr>
          <w:trHeight w:val="46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816E0" w14:textId="5BAE90E6" w:rsidR="00E72417" w:rsidRPr="00C04FC2" w:rsidRDefault="00E72417" w:rsidP="00AC03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F64B" w14:textId="77777777" w:rsidR="00E72417" w:rsidRPr="00C04FC2" w:rsidRDefault="00E72417" w:rsidP="00AC0326">
            <w:pPr>
              <w:rPr>
                <w:rFonts w:ascii="Arial" w:hAnsi="Arial" w:cs="Arial"/>
              </w:rPr>
            </w:pPr>
          </w:p>
        </w:tc>
      </w:tr>
      <w:tr w:rsidR="00E72417" w:rsidRPr="00C04FC2" w14:paraId="7AC2BEC2" w14:textId="77777777" w:rsidTr="000E1A90">
        <w:trPr>
          <w:trHeight w:val="46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39874" w14:textId="77777777" w:rsidR="00E72417" w:rsidRPr="00C04FC2" w:rsidRDefault="00E72417" w:rsidP="0008263D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3E6" w14:textId="52F9BF70" w:rsidR="00E72417" w:rsidRPr="00C04FC2" w:rsidRDefault="00E72417" w:rsidP="00AC0326">
            <w:pPr>
              <w:rPr>
                <w:rFonts w:ascii="Arial" w:hAnsi="Arial" w:cs="Arial"/>
              </w:rPr>
            </w:pPr>
          </w:p>
        </w:tc>
      </w:tr>
      <w:tr w:rsidR="00E72417" w:rsidRPr="00C04FC2" w14:paraId="2BA23EAE" w14:textId="77777777" w:rsidTr="000E1A90">
        <w:trPr>
          <w:trHeight w:val="46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160" w14:textId="77777777" w:rsidR="00E72417" w:rsidRPr="00C04FC2" w:rsidRDefault="00E72417" w:rsidP="0008263D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DF5" w14:textId="52321D81" w:rsidR="00E72417" w:rsidRPr="00C04FC2" w:rsidRDefault="00E72417" w:rsidP="00AC0326">
            <w:pPr>
              <w:rPr>
                <w:rFonts w:ascii="Arial" w:hAnsi="Arial" w:cs="Arial"/>
              </w:rPr>
            </w:pPr>
          </w:p>
        </w:tc>
      </w:tr>
    </w:tbl>
    <w:p w14:paraId="0A4B686A" w14:textId="77777777" w:rsidR="00864A35" w:rsidRPr="00C04FC2" w:rsidRDefault="00864A35" w:rsidP="001B6DA2">
      <w:pPr>
        <w:rPr>
          <w:rFonts w:ascii="Arial" w:hAnsi="Arial" w:cs="Arial"/>
        </w:rPr>
      </w:pPr>
    </w:p>
    <w:p w14:paraId="09F15DC3" w14:textId="77777777" w:rsidR="00E72417" w:rsidRPr="00C04FC2" w:rsidRDefault="00E72417" w:rsidP="001B6DA2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E913C0" w:rsidRPr="00C04FC2" w14:paraId="562000EA" w14:textId="77777777" w:rsidTr="00B215FB">
        <w:tc>
          <w:tcPr>
            <w:tcW w:w="2127" w:type="dxa"/>
            <w:shd w:val="pct12" w:color="000000" w:fill="FFFFFF"/>
            <w:vAlign w:val="center"/>
          </w:tcPr>
          <w:p w14:paraId="0BA6BE9C" w14:textId="77777777" w:rsidR="00E913C0" w:rsidRPr="00C04FC2" w:rsidRDefault="00E913C0" w:rsidP="00AF2401">
            <w:pPr>
              <w:rPr>
                <w:rFonts w:ascii="Arial" w:hAnsi="Arial" w:cs="Arial"/>
                <w:sz w:val="24"/>
              </w:rPr>
            </w:pPr>
            <w:r w:rsidRPr="00C04FC2">
              <w:rPr>
                <w:rFonts w:ascii="Arial" w:hAnsi="Arial" w:cs="Arial"/>
                <w:b/>
                <w:sz w:val="24"/>
              </w:rPr>
              <w:t>Escenario 2</w:t>
            </w:r>
            <w:r w:rsidRPr="00C04FC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938" w:type="dxa"/>
            <w:shd w:val="pct5" w:color="000000" w:fill="FFFFFF"/>
          </w:tcPr>
          <w:p w14:paraId="16EB2610" w14:textId="77777777" w:rsidR="00E913C0" w:rsidRPr="00C04FC2" w:rsidRDefault="00E913C0" w:rsidP="00AF2401">
            <w:pPr>
              <w:rPr>
                <w:rFonts w:ascii="Arial" w:hAnsi="Arial" w:cs="Arial"/>
                <w:sz w:val="24"/>
              </w:rPr>
            </w:pPr>
            <w:r w:rsidRPr="00C04FC2">
              <w:rPr>
                <w:rFonts w:ascii="Arial" w:hAnsi="Arial" w:cs="Arial"/>
                <w:b/>
                <w:sz w:val="24"/>
              </w:rPr>
              <w:t>Falta de Recursos Humanos</w:t>
            </w:r>
            <w:r w:rsidRPr="00C04FC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368EE" w:rsidRPr="00C04FC2" w14:paraId="736FB564" w14:textId="77777777" w:rsidTr="00B215FB">
        <w:tc>
          <w:tcPr>
            <w:tcW w:w="2127" w:type="dxa"/>
            <w:shd w:val="pct12" w:color="000000" w:fill="FFFFFF"/>
            <w:vAlign w:val="center"/>
          </w:tcPr>
          <w:p w14:paraId="24CFE754" w14:textId="77777777" w:rsidR="004368EE" w:rsidRPr="00C04FC2" w:rsidRDefault="004368EE" w:rsidP="00AF240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Detalle:</w:t>
            </w:r>
          </w:p>
        </w:tc>
        <w:tc>
          <w:tcPr>
            <w:tcW w:w="7938" w:type="dxa"/>
            <w:shd w:val="pct5" w:color="000000" w:fill="FFFFFF"/>
          </w:tcPr>
          <w:p w14:paraId="56EA3E95" w14:textId="62890CD4" w:rsidR="004368EE" w:rsidRPr="00C04FC2" w:rsidRDefault="004368EE" w:rsidP="00AF2401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Se presenta cuando por algún evento como </w:t>
            </w:r>
            <w:r w:rsidR="00C314BD" w:rsidRPr="00C04FC2">
              <w:rPr>
                <w:rFonts w:ascii="Arial" w:hAnsi="Arial" w:cs="Arial"/>
              </w:rPr>
              <w:t>enfermedad</w:t>
            </w:r>
            <w:r w:rsidRPr="00C04FC2">
              <w:rPr>
                <w:rFonts w:ascii="Arial" w:hAnsi="Arial" w:cs="Arial"/>
              </w:rPr>
              <w:t>, problemas de transporte, entre otros, el personal no puede llegar o asistir a su lugar de trabajo para desarrollar las actividades propias a su cargo.</w:t>
            </w:r>
          </w:p>
        </w:tc>
      </w:tr>
    </w:tbl>
    <w:p w14:paraId="1F8EA050" w14:textId="77777777" w:rsidR="00E913C0" w:rsidRPr="00C04FC2" w:rsidRDefault="00E913C0" w:rsidP="00E913C0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B215FB" w:rsidRPr="00C04FC2" w14:paraId="7CF835EA" w14:textId="77777777" w:rsidTr="00B215FB">
        <w:tc>
          <w:tcPr>
            <w:tcW w:w="2127" w:type="dxa"/>
            <w:shd w:val="pct12" w:color="000000" w:fill="FFFFFF"/>
            <w:vAlign w:val="center"/>
          </w:tcPr>
          <w:p w14:paraId="3DA8CE97" w14:textId="77777777" w:rsidR="00B215FB" w:rsidRPr="00C04FC2" w:rsidRDefault="00B215FB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Alcance:</w:t>
            </w:r>
          </w:p>
        </w:tc>
        <w:tc>
          <w:tcPr>
            <w:tcW w:w="7938" w:type="dxa"/>
            <w:shd w:val="pct5" w:color="000000" w:fill="FFFFFF"/>
          </w:tcPr>
          <w:p w14:paraId="100A532C" w14:textId="77777777" w:rsidR="00B215FB" w:rsidRPr="00C04FC2" w:rsidRDefault="00B215FB" w:rsidP="00C41A98">
            <w:pPr>
              <w:pStyle w:val="Prrafodelista"/>
              <w:ind w:left="780"/>
              <w:rPr>
                <w:rFonts w:ascii="Arial" w:hAnsi="Arial" w:cs="Arial"/>
              </w:rPr>
            </w:pPr>
          </w:p>
          <w:p w14:paraId="418FA173" w14:textId="77777777" w:rsidR="00864A35" w:rsidRPr="00C04FC2" w:rsidRDefault="00FC76C9" w:rsidP="00AA5570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El proceso </w:t>
            </w:r>
            <w:r w:rsidR="00864A35" w:rsidRPr="00C04FC2">
              <w:rPr>
                <w:rFonts w:ascii="Arial" w:hAnsi="Arial" w:cs="Arial"/>
              </w:rPr>
              <w:t>es realizado por</w:t>
            </w:r>
            <w:r w:rsidRPr="00C04FC2">
              <w:rPr>
                <w:rFonts w:ascii="Arial" w:hAnsi="Arial" w:cs="Arial"/>
              </w:rPr>
              <w:t xml:space="preserve"> personal </w:t>
            </w:r>
            <w:r w:rsidR="00AA5570" w:rsidRPr="00C04FC2">
              <w:rPr>
                <w:rFonts w:ascii="Arial" w:hAnsi="Arial" w:cs="Arial"/>
              </w:rPr>
              <w:t>…….</w:t>
            </w:r>
          </w:p>
          <w:p w14:paraId="7162F905" w14:textId="0FFB94FF" w:rsidR="00AA5570" w:rsidRPr="00C04FC2" w:rsidRDefault="00AA5570" w:rsidP="00AA5570">
            <w:pPr>
              <w:rPr>
                <w:rFonts w:ascii="Arial" w:hAnsi="Arial" w:cs="Arial"/>
              </w:rPr>
            </w:pPr>
          </w:p>
        </w:tc>
      </w:tr>
      <w:tr w:rsidR="00B215FB" w:rsidRPr="00C04FC2" w14:paraId="11504EE9" w14:textId="77777777" w:rsidTr="00B215FB">
        <w:tc>
          <w:tcPr>
            <w:tcW w:w="2127" w:type="dxa"/>
            <w:shd w:val="pct12" w:color="000000" w:fill="FFFFFF"/>
            <w:vAlign w:val="center"/>
          </w:tcPr>
          <w:p w14:paraId="59395103" w14:textId="77777777" w:rsidR="00B215FB" w:rsidRPr="00C04FC2" w:rsidRDefault="00B215FB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Cargos Asociados:</w:t>
            </w:r>
          </w:p>
        </w:tc>
        <w:tc>
          <w:tcPr>
            <w:tcW w:w="7938" w:type="dxa"/>
            <w:shd w:val="pct5" w:color="000000" w:fill="FFFFFF"/>
          </w:tcPr>
          <w:p w14:paraId="381178B3" w14:textId="75CA261C" w:rsidR="00105965" w:rsidRPr="00C04FC2" w:rsidRDefault="00105965" w:rsidP="003C112C">
            <w:pPr>
              <w:rPr>
                <w:rFonts w:ascii="Arial" w:hAnsi="Arial" w:cs="Arial"/>
              </w:rPr>
            </w:pPr>
          </w:p>
        </w:tc>
      </w:tr>
    </w:tbl>
    <w:p w14:paraId="50EFF8FD" w14:textId="77777777" w:rsidR="00E45482" w:rsidRPr="00C04FC2" w:rsidRDefault="00E45482" w:rsidP="00E45482">
      <w:pPr>
        <w:rPr>
          <w:rFonts w:ascii="Arial" w:hAnsi="Arial" w:cs="Arial"/>
          <w:b/>
        </w:rPr>
      </w:pPr>
    </w:p>
    <w:p w14:paraId="212FF288" w14:textId="77777777" w:rsidR="00105965" w:rsidRPr="00C04FC2" w:rsidRDefault="00105965" w:rsidP="00E45482">
      <w:pPr>
        <w:rPr>
          <w:rFonts w:ascii="Arial" w:hAnsi="Arial" w:cs="Arial"/>
          <w:b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  <w:gridCol w:w="33"/>
      </w:tblGrid>
      <w:tr w:rsidR="00E45482" w:rsidRPr="00C04FC2" w14:paraId="69A9C3FD" w14:textId="77777777" w:rsidTr="009D784C">
        <w:trPr>
          <w:trHeight w:val="225"/>
          <w:tblHeader/>
        </w:trPr>
        <w:tc>
          <w:tcPr>
            <w:tcW w:w="2127" w:type="dxa"/>
            <w:shd w:val="pct20" w:color="auto" w:fill="auto"/>
            <w:vAlign w:val="center"/>
          </w:tcPr>
          <w:p w14:paraId="4777FF1B" w14:textId="77777777" w:rsidR="00E45482" w:rsidRPr="00C04FC2" w:rsidRDefault="00E45482" w:rsidP="00FC7F75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Subproceso 1</w:t>
            </w:r>
            <w:r w:rsidR="00480DBE" w:rsidRPr="00C04FC2">
              <w:rPr>
                <w:rFonts w:ascii="Arial" w:hAnsi="Arial" w:cs="Arial"/>
                <w:b/>
              </w:rPr>
              <w:t>,</w:t>
            </w:r>
            <w:proofErr w:type="gramStart"/>
            <w:r w:rsidR="00480DBE" w:rsidRPr="00C04FC2">
              <w:rPr>
                <w:rFonts w:ascii="Arial" w:hAnsi="Arial" w:cs="Arial"/>
                <w:b/>
              </w:rPr>
              <w:t>2 ,y</w:t>
            </w:r>
            <w:proofErr w:type="gramEnd"/>
            <w:r w:rsidR="00480DBE" w:rsidRPr="00C04FC2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7971" w:type="dxa"/>
            <w:gridSpan w:val="2"/>
            <w:shd w:val="pct12" w:color="000000" w:fill="FFFFFF"/>
            <w:vAlign w:val="center"/>
          </w:tcPr>
          <w:p w14:paraId="61829562" w14:textId="6724E938" w:rsidR="00E45482" w:rsidRPr="00C04FC2" w:rsidRDefault="00E45482" w:rsidP="00FC7F75">
            <w:pPr>
              <w:rPr>
                <w:rFonts w:ascii="Arial" w:hAnsi="Arial" w:cs="Arial"/>
                <w:b/>
              </w:rPr>
            </w:pPr>
          </w:p>
        </w:tc>
      </w:tr>
      <w:tr w:rsidR="00E45482" w:rsidRPr="00C04FC2" w14:paraId="1A4ACCC8" w14:textId="77777777" w:rsidTr="009D784C">
        <w:trPr>
          <w:trHeight w:val="468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30D0B6A0" w14:textId="77777777" w:rsidR="00411A14" w:rsidRPr="00C04FC2" w:rsidRDefault="00E45482" w:rsidP="00FC7F75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 xml:space="preserve">Actividades de Preparación: </w:t>
            </w:r>
          </w:p>
          <w:p w14:paraId="51FAD950" w14:textId="0AADACFE" w:rsidR="00105965" w:rsidRPr="00C04FC2" w:rsidRDefault="00411A14" w:rsidP="00FC7F75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  <w:r w:rsidRPr="00C04FC2">
              <w:rPr>
                <w:sz w:val="20"/>
                <w:szCs w:val="20"/>
                <w:lang w:val="es-CO"/>
              </w:rPr>
              <w:t>Definir recursos de personal mínimo necesario</w:t>
            </w:r>
            <w:r w:rsidR="00C41A98" w:rsidRPr="00C04FC2">
              <w:rPr>
                <w:sz w:val="20"/>
                <w:szCs w:val="20"/>
                <w:lang w:val="es-CO"/>
              </w:rPr>
              <w:t xml:space="preserve"> y capacitar a personal </w:t>
            </w:r>
            <w:proofErr w:type="spellStart"/>
            <w:r w:rsidR="00C41A98" w:rsidRPr="00C04FC2">
              <w:rPr>
                <w:sz w:val="20"/>
                <w:szCs w:val="20"/>
                <w:lang w:val="es-CO"/>
              </w:rPr>
              <w:t>backup</w:t>
            </w:r>
            <w:proofErr w:type="spellEnd"/>
            <w:r w:rsidR="00C41A98" w:rsidRPr="00C04FC2">
              <w:rPr>
                <w:sz w:val="20"/>
                <w:szCs w:val="20"/>
                <w:lang w:val="es-CO"/>
              </w:rPr>
              <w:t xml:space="preserve"> de personal crítico</w:t>
            </w:r>
            <w:r w:rsidR="002B3FFD" w:rsidRPr="00C04FC2">
              <w:rPr>
                <w:sz w:val="20"/>
                <w:szCs w:val="20"/>
                <w:lang w:val="es-CO"/>
              </w:rPr>
              <w:t xml:space="preserve"> </w:t>
            </w:r>
            <w:r w:rsidR="00FC76C9" w:rsidRPr="00C04FC2">
              <w:rPr>
                <w:sz w:val="20"/>
                <w:szCs w:val="20"/>
                <w:lang w:val="es-CO"/>
              </w:rPr>
              <w:t>para atender requerimientos a nivel</w:t>
            </w:r>
            <w:r w:rsidR="00566AA1" w:rsidRPr="00C04FC2">
              <w:rPr>
                <w:sz w:val="20"/>
                <w:szCs w:val="20"/>
                <w:lang w:val="es-CO"/>
              </w:rPr>
              <w:t xml:space="preserve"> Distrito</w:t>
            </w:r>
            <w:r w:rsidR="00105965" w:rsidRPr="00C04FC2">
              <w:rPr>
                <w:sz w:val="20"/>
                <w:szCs w:val="20"/>
                <w:lang w:val="es-CO"/>
              </w:rPr>
              <w:t>.</w:t>
            </w:r>
          </w:p>
          <w:p w14:paraId="1F6FACF4" w14:textId="77777777" w:rsidR="00E45482" w:rsidRPr="00C04FC2" w:rsidRDefault="00E45482" w:rsidP="00C41A98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</w:p>
        </w:tc>
      </w:tr>
      <w:tr w:rsidR="00E45482" w:rsidRPr="00C04FC2" w14:paraId="2DD55E74" w14:textId="77777777" w:rsidTr="009D784C">
        <w:trPr>
          <w:trHeight w:val="468"/>
        </w:trPr>
        <w:tc>
          <w:tcPr>
            <w:tcW w:w="2127" w:type="dxa"/>
            <w:shd w:val="pct15" w:color="auto" w:fill="auto"/>
          </w:tcPr>
          <w:p w14:paraId="429EDAB7" w14:textId="77777777" w:rsidR="00E45482" w:rsidRPr="00C04FC2" w:rsidRDefault="00E45482" w:rsidP="00FC7F75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gridSpan w:val="2"/>
            <w:shd w:val="pct15" w:color="auto" w:fill="auto"/>
          </w:tcPr>
          <w:p w14:paraId="633971F3" w14:textId="77777777" w:rsidR="00E45482" w:rsidRPr="00C04FC2" w:rsidRDefault="00E45482" w:rsidP="00FC7F75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E45482" w:rsidRPr="00C04FC2" w14:paraId="7181055A" w14:textId="77777777" w:rsidTr="009D784C">
        <w:trPr>
          <w:trHeight w:val="468"/>
        </w:trPr>
        <w:tc>
          <w:tcPr>
            <w:tcW w:w="2127" w:type="dxa"/>
          </w:tcPr>
          <w:p w14:paraId="6D95668C" w14:textId="73D05B53" w:rsidR="00E45482" w:rsidRPr="00C04FC2" w:rsidRDefault="00E45482" w:rsidP="002B3FFD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  <w:gridSpan w:val="2"/>
          </w:tcPr>
          <w:p w14:paraId="178C03F8" w14:textId="1964A04A" w:rsidR="00E45482" w:rsidRPr="00C04FC2" w:rsidRDefault="00B42E72" w:rsidP="002B3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E45482" w:rsidRPr="00C04FC2" w14:paraId="1BE5FFB1" w14:textId="77777777" w:rsidTr="009D784C">
        <w:trPr>
          <w:trHeight w:val="468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7DB739BD" w14:textId="77777777" w:rsidR="00E45482" w:rsidRPr="00C04FC2" w:rsidRDefault="00E45482" w:rsidP="00FC7F75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>Actividades de Contingencia</w:t>
            </w:r>
          </w:p>
          <w:p w14:paraId="792F0529" w14:textId="77777777" w:rsidR="00E45482" w:rsidRPr="00C04FC2" w:rsidRDefault="00480DBE" w:rsidP="00FC7F75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  <w:r w:rsidRPr="00C04FC2">
              <w:rPr>
                <w:sz w:val="20"/>
                <w:szCs w:val="20"/>
                <w:lang w:val="es-CO"/>
              </w:rPr>
              <w:t>Aplica para todos los subprocesos.</w:t>
            </w:r>
          </w:p>
        </w:tc>
      </w:tr>
      <w:tr w:rsidR="00E45482" w:rsidRPr="00C04FC2" w14:paraId="20F815EF" w14:textId="77777777" w:rsidTr="009D784C">
        <w:trPr>
          <w:trHeight w:val="468"/>
        </w:trPr>
        <w:tc>
          <w:tcPr>
            <w:tcW w:w="2127" w:type="dxa"/>
            <w:shd w:val="pct15" w:color="auto" w:fill="auto"/>
          </w:tcPr>
          <w:p w14:paraId="618EDE46" w14:textId="77777777" w:rsidR="00E45482" w:rsidRPr="00C04FC2" w:rsidRDefault="00E45482" w:rsidP="00FC7F75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gridSpan w:val="2"/>
            <w:shd w:val="pct15" w:color="auto" w:fill="auto"/>
          </w:tcPr>
          <w:p w14:paraId="40F20D61" w14:textId="77777777" w:rsidR="00E45482" w:rsidRPr="00C04FC2" w:rsidRDefault="00E45482" w:rsidP="00FC7F75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9D784C" w:rsidRPr="00C04FC2" w14:paraId="2B2A4AC5" w14:textId="77777777" w:rsidTr="009D784C">
        <w:trPr>
          <w:gridAfter w:val="1"/>
          <w:wAfter w:w="33" w:type="dxa"/>
          <w:trHeight w:val="468"/>
        </w:trPr>
        <w:tc>
          <w:tcPr>
            <w:tcW w:w="2127" w:type="dxa"/>
          </w:tcPr>
          <w:p w14:paraId="686E478A" w14:textId="14C9D881" w:rsidR="009D784C" w:rsidRPr="00C04FC2" w:rsidRDefault="009D784C" w:rsidP="00480D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56FFB75D" w14:textId="769D8A26" w:rsidR="009D784C" w:rsidRPr="00C04FC2" w:rsidRDefault="009D784C" w:rsidP="00AC0326">
            <w:pPr>
              <w:rPr>
                <w:rFonts w:ascii="Arial" w:hAnsi="Arial" w:cs="Arial"/>
              </w:rPr>
            </w:pPr>
          </w:p>
        </w:tc>
      </w:tr>
      <w:tr w:rsidR="009D784C" w:rsidRPr="00C04FC2" w14:paraId="62F7B194" w14:textId="77777777" w:rsidTr="009D784C">
        <w:trPr>
          <w:gridAfter w:val="1"/>
          <w:wAfter w:w="33" w:type="dxa"/>
          <w:trHeight w:val="468"/>
        </w:trPr>
        <w:tc>
          <w:tcPr>
            <w:tcW w:w="2127" w:type="dxa"/>
          </w:tcPr>
          <w:p w14:paraId="10833532" w14:textId="5E205B21" w:rsidR="009D784C" w:rsidRPr="00C04FC2" w:rsidRDefault="009D784C" w:rsidP="00574C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51EF435A" w14:textId="77777777" w:rsidR="009D784C" w:rsidRPr="00C04FC2" w:rsidRDefault="009D784C" w:rsidP="00AC0326">
            <w:pPr>
              <w:rPr>
                <w:rFonts w:ascii="Arial" w:hAnsi="Arial" w:cs="Arial"/>
              </w:rPr>
            </w:pPr>
          </w:p>
        </w:tc>
      </w:tr>
      <w:tr w:rsidR="009D784C" w:rsidRPr="00C04FC2" w14:paraId="6A9A9239" w14:textId="77777777" w:rsidTr="009D784C">
        <w:trPr>
          <w:gridAfter w:val="1"/>
          <w:wAfter w:w="33" w:type="dxa"/>
          <w:trHeight w:val="468"/>
        </w:trPr>
        <w:tc>
          <w:tcPr>
            <w:tcW w:w="2127" w:type="dxa"/>
          </w:tcPr>
          <w:p w14:paraId="53646B75" w14:textId="4791E3B3" w:rsidR="009D784C" w:rsidRPr="00C04FC2" w:rsidRDefault="009D784C" w:rsidP="00574C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4E7B4889" w14:textId="1A54F042" w:rsidR="009D784C" w:rsidRPr="00C04FC2" w:rsidRDefault="009D784C" w:rsidP="00AC0326">
            <w:pPr>
              <w:rPr>
                <w:rFonts w:ascii="Arial" w:hAnsi="Arial" w:cs="Arial"/>
              </w:rPr>
            </w:pPr>
          </w:p>
        </w:tc>
      </w:tr>
      <w:tr w:rsidR="009D784C" w:rsidRPr="00C04FC2" w14:paraId="5D8FD2F7" w14:textId="77777777" w:rsidTr="009D784C">
        <w:trPr>
          <w:gridAfter w:val="1"/>
          <w:wAfter w:w="33" w:type="dxa"/>
          <w:trHeight w:val="468"/>
        </w:trPr>
        <w:tc>
          <w:tcPr>
            <w:tcW w:w="2127" w:type="dxa"/>
          </w:tcPr>
          <w:p w14:paraId="46E88879" w14:textId="20C8BBBC" w:rsidR="009D784C" w:rsidRPr="00C04FC2" w:rsidRDefault="009D784C" w:rsidP="00574C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61C855C8" w14:textId="42D92E0F" w:rsidR="009D784C" w:rsidRPr="00C04FC2" w:rsidRDefault="009D784C" w:rsidP="00AC0326">
            <w:pPr>
              <w:rPr>
                <w:rFonts w:ascii="Arial" w:hAnsi="Arial" w:cs="Arial"/>
              </w:rPr>
            </w:pPr>
          </w:p>
        </w:tc>
      </w:tr>
      <w:tr w:rsidR="009D784C" w:rsidRPr="00C04FC2" w14:paraId="3D178A51" w14:textId="77777777" w:rsidTr="009D784C">
        <w:trPr>
          <w:gridAfter w:val="1"/>
          <w:wAfter w:w="33" w:type="dxa"/>
          <w:trHeight w:val="468"/>
        </w:trPr>
        <w:tc>
          <w:tcPr>
            <w:tcW w:w="2127" w:type="dxa"/>
          </w:tcPr>
          <w:p w14:paraId="719D2A7D" w14:textId="00F4FA84" w:rsidR="009D784C" w:rsidRPr="00C04FC2" w:rsidRDefault="009D784C" w:rsidP="00574C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3573F8AB" w14:textId="4FD6DD4F" w:rsidR="009D784C" w:rsidRPr="00C04FC2" w:rsidRDefault="009D784C" w:rsidP="00AC0326">
            <w:pPr>
              <w:rPr>
                <w:rFonts w:ascii="Arial" w:hAnsi="Arial" w:cs="Arial"/>
              </w:rPr>
            </w:pPr>
          </w:p>
        </w:tc>
      </w:tr>
      <w:tr w:rsidR="009D784C" w:rsidRPr="00C04FC2" w14:paraId="770550B8" w14:textId="77777777" w:rsidTr="009D784C">
        <w:trPr>
          <w:gridAfter w:val="1"/>
          <w:wAfter w:w="33" w:type="dxa"/>
          <w:trHeight w:val="468"/>
        </w:trPr>
        <w:tc>
          <w:tcPr>
            <w:tcW w:w="2127" w:type="dxa"/>
          </w:tcPr>
          <w:p w14:paraId="4B22293B" w14:textId="6BF0BCCE" w:rsidR="009D784C" w:rsidRPr="00C04FC2" w:rsidRDefault="009D784C" w:rsidP="00574C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7894942C" w14:textId="513B531F" w:rsidR="009D784C" w:rsidRPr="00C04FC2" w:rsidRDefault="009D784C" w:rsidP="00AC0326">
            <w:pPr>
              <w:rPr>
                <w:rFonts w:ascii="Arial" w:hAnsi="Arial" w:cs="Arial"/>
              </w:rPr>
            </w:pPr>
          </w:p>
        </w:tc>
      </w:tr>
      <w:tr w:rsidR="009D784C" w:rsidRPr="00C04FC2" w14:paraId="78D14D2A" w14:textId="77777777" w:rsidTr="009D784C">
        <w:trPr>
          <w:gridAfter w:val="1"/>
          <w:wAfter w:w="33" w:type="dxa"/>
          <w:trHeight w:val="468"/>
        </w:trPr>
        <w:tc>
          <w:tcPr>
            <w:tcW w:w="2127" w:type="dxa"/>
          </w:tcPr>
          <w:p w14:paraId="21F6A30C" w14:textId="36DD4A86" w:rsidR="009D784C" w:rsidRPr="00C04FC2" w:rsidRDefault="009D784C" w:rsidP="00574C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</w:tcPr>
          <w:p w14:paraId="0DD9D51C" w14:textId="0D880966" w:rsidR="009D784C" w:rsidRPr="00C04FC2" w:rsidRDefault="009D784C" w:rsidP="00AC0326">
            <w:pPr>
              <w:rPr>
                <w:rFonts w:ascii="Arial" w:hAnsi="Arial" w:cs="Arial"/>
              </w:rPr>
            </w:pPr>
          </w:p>
        </w:tc>
      </w:tr>
    </w:tbl>
    <w:p w14:paraId="108A34BA" w14:textId="77777777" w:rsidR="009D784C" w:rsidRPr="00C04FC2" w:rsidRDefault="009D784C" w:rsidP="00E45482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142726" w:rsidRPr="00C04FC2" w14:paraId="5D4B6137" w14:textId="77777777" w:rsidTr="00FC27C7">
        <w:tc>
          <w:tcPr>
            <w:tcW w:w="2127" w:type="dxa"/>
            <w:shd w:val="pct12" w:color="000000" w:fill="FFFFFF"/>
            <w:vAlign w:val="center"/>
          </w:tcPr>
          <w:p w14:paraId="21158FC6" w14:textId="77777777" w:rsidR="00142726" w:rsidRPr="00C04FC2" w:rsidRDefault="00142726" w:rsidP="00AF2401">
            <w:pPr>
              <w:rPr>
                <w:rFonts w:ascii="Arial" w:hAnsi="Arial" w:cs="Arial"/>
                <w:sz w:val="24"/>
              </w:rPr>
            </w:pPr>
            <w:r w:rsidRPr="00C04FC2">
              <w:rPr>
                <w:rFonts w:ascii="Arial" w:hAnsi="Arial" w:cs="Arial"/>
                <w:b/>
                <w:sz w:val="24"/>
              </w:rPr>
              <w:t>Escenario 3</w:t>
            </w:r>
            <w:r w:rsidRPr="00C04FC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938" w:type="dxa"/>
            <w:shd w:val="pct5" w:color="000000" w:fill="FFFFFF"/>
          </w:tcPr>
          <w:p w14:paraId="53396E5A" w14:textId="77777777" w:rsidR="00142726" w:rsidRPr="00C04FC2" w:rsidRDefault="00C574AC" w:rsidP="00AF2401">
            <w:pPr>
              <w:rPr>
                <w:rFonts w:ascii="Arial" w:hAnsi="Arial" w:cs="Arial"/>
                <w:sz w:val="24"/>
              </w:rPr>
            </w:pPr>
            <w:r w:rsidRPr="00C04FC2">
              <w:rPr>
                <w:rFonts w:ascii="Arial" w:hAnsi="Arial" w:cs="Arial"/>
                <w:b/>
                <w:sz w:val="24"/>
              </w:rPr>
              <w:t>Falta de Proveedores</w:t>
            </w:r>
            <w:r w:rsidR="00142726" w:rsidRPr="00C04FC2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C574AC" w:rsidRPr="00C04FC2" w14:paraId="0BA23A3E" w14:textId="77777777" w:rsidTr="00FC27C7">
        <w:tc>
          <w:tcPr>
            <w:tcW w:w="2127" w:type="dxa"/>
            <w:shd w:val="pct12" w:color="000000" w:fill="FFFFFF"/>
            <w:vAlign w:val="center"/>
          </w:tcPr>
          <w:p w14:paraId="2FDD51C0" w14:textId="77777777" w:rsidR="00C574AC" w:rsidRPr="00C04FC2" w:rsidRDefault="00C574AC" w:rsidP="00AF240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Detalle:</w:t>
            </w:r>
          </w:p>
        </w:tc>
        <w:tc>
          <w:tcPr>
            <w:tcW w:w="7938" w:type="dxa"/>
            <w:shd w:val="pct5" w:color="000000" w:fill="FFFFFF"/>
          </w:tcPr>
          <w:p w14:paraId="5895F343" w14:textId="301B2A65" w:rsidR="00C574AC" w:rsidRPr="00C04FC2" w:rsidRDefault="00C574AC" w:rsidP="00C574AC">
            <w:pPr>
              <w:jc w:val="both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Se presenta cuando una o varias actividades del proceso crítico son realizadas por el proveedor y cualquier falla de </w:t>
            </w:r>
            <w:r w:rsidR="0077438B" w:rsidRPr="00C04FC2">
              <w:rPr>
                <w:rFonts w:ascii="Arial" w:hAnsi="Arial" w:cs="Arial"/>
              </w:rPr>
              <w:t>éste,</w:t>
            </w:r>
            <w:r w:rsidRPr="00C04FC2">
              <w:rPr>
                <w:rFonts w:ascii="Arial" w:hAnsi="Arial" w:cs="Arial"/>
              </w:rPr>
              <w:t xml:space="preserve"> generaría la no realización efectiva del proceso</w:t>
            </w:r>
          </w:p>
        </w:tc>
      </w:tr>
    </w:tbl>
    <w:p w14:paraId="69A11B63" w14:textId="77777777" w:rsidR="00142726" w:rsidRPr="00C04FC2" w:rsidRDefault="00142726" w:rsidP="00142726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B24541" w:rsidRPr="00C04FC2" w14:paraId="60222A6B" w14:textId="77777777" w:rsidTr="00EC613A">
        <w:tc>
          <w:tcPr>
            <w:tcW w:w="2127" w:type="dxa"/>
            <w:shd w:val="pct12" w:color="000000" w:fill="FFFFFF"/>
            <w:vAlign w:val="center"/>
          </w:tcPr>
          <w:p w14:paraId="64A48E03" w14:textId="77777777" w:rsidR="00B24541" w:rsidRPr="00C04FC2" w:rsidRDefault="00B24541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Alcance:</w:t>
            </w:r>
          </w:p>
        </w:tc>
        <w:tc>
          <w:tcPr>
            <w:tcW w:w="7938" w:type="dxa"/>
            <w:shd w:val="pct5" w:color="000000" w:fill="FFFFFF"/>
          </w:tcPr>
          <w:p w14:paraId="17E8FC42" w14:textId="33F2A87F" w:rsidR="00B24541" w:rsidRPr="00C04FC2" w:rsidRDefault="00615BF6" w:rsidP="00F52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 w:rsidR="0077438B" w:rsidRPr="00C04FC2">
              <w:rPr>
                <w:rFonts w:ascii="Arial" w:hAnsi="Arial" w:cs="Arial"/>
              </w:rPr>
              <w:t>Aplica</w:t>
            </w:r>
          </w:p>
        </w:tc>
      </w:tr>
      <w:tr w:rsidR="00B24541" w:rsidRPr="00C04FC2" w14:paraId="3DDFAFB9" w14:textId="77777777" w:rsidTr="00EC613A">
        <w:tc>
          <w:tcPr>
            <w:tcW w:w="2127" w:type="dxa"/>
            <w:shd w:val="pct12" w:color="000000" w:fill="FFFFFF"/>
            <w:vAlign w:val="center"/>
          </w:tcPr>
          <w:p w14:paraId="19C23ECA" w14:textId="77777777" w:rsidR="00B24541" w:rsidRPr="00C04FC2" w:rsidRDefault="00B24541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lastRenderedPageBreak/>
              <w:t>Proveedores Asociados:</w:t>
            </w:r>
          </w:p>
        </w:tc>
        <w:tc>
          <w:tcPr>
            <w:tcW w:w="7938" w:type="dxa"/>
            <w:shd w:val="pct5" w:color="000000" w:fill="FFFFFF"/>
          </w:tcPr>
          <w:p w14:paraId="4BEF7EC9" w14:textId="7F36DCC9" w:rsidR="00B42E72" w:rsidRPr="00C04FC2" w:rsidRDefault="00B42E72" w:rsidP="00F04D75">
            <w:pPr>
              <w:rPr>
                <w:rFonts w:ascii="Arial" w:hAnsi="Arial" w:cs="Arial"/>
              </w:rPr>
            </w:pPr>
          </w:p>
        </w:tc>
      </w:tr>
      <w:tr w:rsidR="00B11EC3" w:rsidRPr="00C04FC2" w14:paraId="6DF307AD" w14:textId="77777777" w:rsidTr="00EC613A">
        <w:tc>
          <w:tcPr>
            <w:tcW w:w="2127" w:type="dxa"/>
            <w:shd w:val="pct12" w:color="000000" w:fill="FFFFFF"/>
            <w:vAlign w:val="center"/>
          </w:tcPr>
          <w:p w14:paraId="550693D6" w14:textId="04073A07" w:rsidR="00B11EC3" w:rsidRPr="00C04FC2" w:rsidRDefault="00B11EC3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Responsables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3867948E" w14:textId="77777777" w:rsidR="00B11EC3" w:rsidRPr="00C04FC2" w:rsidRDefault="00B11EC3" w:rsidP="00F04D75">
            <w:pPr>
              <w:rPr>
                <w:rFonts w:ascii="Arial" w:hAnsi="Arial" w:cs="Arial"/>
                <w:b/>
              </w:rPr>
            </w:pPr>
          </w:p>
          <w:p w14:paraId="6F063F89" w14:textId="5DC06174" w:rsidR="00B11EC3" w:rsidRPr="00C04FC2" w:rsidRDefault="00B11EC3" w:rsidP="00F04D75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  <w:p w14:paraId="78624B63" w14:textId="1CD9EA82" w:rsidR="00B11EC3" w:rsidRPr="00C04FC2" w:rsidRDefault="00B11EC3" w:rsidP="00F04D75">
            <w:pPr>
              <w:rPr>
                <w:rFonts w:ascii="Arial" w:hAnsi="Arial" w:cs="Arial"/>
                <w:b/>
              </w:rPr>
            </w:pPr>
          </w:p>
        </w:tc>
      </w:tr>
      <w:tr w:rsidR="00B11EC3" w:rsidRPr="00C04FC2" w14:paraId="175724FE" w14:textId="77777777" w:rsidTr="00EC613A">
        <w:tc>
          <w:tcPr>
            <w:tcW w:w="2127" w:type="dxa"/>
            <w:vAlign w:val="center"/>
          </w:tcPr>
          <w:p w14:paraId="49BACC38" w14:textId="77777777" w:rsidR="00B11EC3" w:rsidRPr="00C04FC2" w:rsidRDefault="00B11EC3" w:rsidP="00B450C1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</w:tcPr>
          <w:p w14:paraId="1E394D4C" w14:textId="76C10440" w:rsidR="00B11EC3" w:rsidRPr="00C04FC2" w:rsidRDefault="00B11EC3" w:rsidP="00F04D75">
            <w:pPr>
              <w:rPr>
                <w:rFonts w:ascii="Arial" w:hAnsi="Arial" w:cs="Arial"/>
              </w:rPr>
            </w:pPr>
          </w:p>
        </w:tc>
      </w:tr>
      <w:tr w:rsidR="00B11EC3" w:rsidRPr="00C04FC2" w14:paraId="7B9FF526" w14:textId="77777777" w:rsidTr="00EC613A">
        <w:tc>
          <w:tcPr>
            <w:tcW w:w="2127" w:type="dxa"/>
            <w:vAlign w:val="center"/>
          </w:tcPr>
          <w:p w14:paraId="3009CA59" w14:textId="77777777" w:rsidR="00B11EC3" w:rsidRPr="00C04FC2" w:rsidRDefault="00B11EC3" w:rsidP="00B450C1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</w:tcPr>
          <w:p w14:paraId="02A47EC5" w14:textId="77777777" w:rsidR="00B11EC3" w:rsidRPr="00C04FC2" w:rsidRDefault="00B11EC3" w:rsidP="00F04D75">
            <w:pPr>
              <w:rPr>
                <w:rFonts w:ascii="Arial" w:hAnsi="Arial" w:cs="Arial"/>
              </w:rPr>
            </w:pPr>
          </w:p>
        </w:tc>
      </w:tr>
      <w:tr w:rsidR="00B11EC3" w:rsidRPr="00C04FC2" w14:paraId="2FF8DEB2" w14:textId="77777777" w:rsidTr="00EC613A">
        <w:tc>
          <w:tcPr>
            <w:tcW w:w="2127" w:type="dxa"/>
            <w:vAlign w:val="center"/>
          </w:tcPr>
          <w:p w14:paraId="68B2BAF1" w14:textId="77777777" w:rsidR="00B11EC3" w:rsidRPr="00C04FC2" w:rsidRDefault="00B11EC3" w:rsidP="00B450C1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</w:tcPr>
          <w:p w14:paraId="2BBA9528" w14:textId="77777777" w:rsidR="00B11EC3" w:rsidRPr="00C04FC2" w:rsidRDefault="00B11EC3" w:rsidP="00F04D75">
            <w:pPr>
              <w:rPr>
                <w:rFonts w:ascii="Arial" w:hAnsi="Arial" w:cs="Arial"/>
              </w:rPr>
            </w:pPr>
          </w:p>
        </w:tc>
      </w:tr>
      <w:tr w:rsidR="00B11EC3" w:rsidRPr="00C04FC2" w14:paraId="6BABFFE2" w14:textId="77777777" w:rsidTr="00EC613A">
        <w:tc>
          <w:tcPr>
            <w:tcW w:w="2127" w:type="dxa"/>
            <w:vAlign w:val="center"/>
          </w:tcPr>
          <w:p w14:paraId="16AAE6E0" w14:textId="77777777" w:rsidR="00B11EC3" w:rsidRPr="00C04FC2" w:rsidRDefault="00B11EC3" w:rsidP="00B450C1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</w:tcPr>
          <w:p w14:paraId="3567D6E6" w14:textId="77777777" w:rsidR="00B11EC3" w:rsidRPr="00C04FC2" w:rsidRDefault="00B11EC3" w:rsidP="00F04D75">
            <w:pPr>
              <w:rPr>
                <w:rFonts w:ascii="Arial" w:hAnsi="Arial" w:cs="Arial"/>
              </w:rPr>
            </w:pPr>
          </w:p>
        </w:tc>
      </w:tr>
      <w:tr w:rsidR="00B11EC3" w:rsidRPr="00C04FC2" w14:paraId="1B323E4E" w14:textId="77777777" w:rsidTr="00EC613A">
        <w:tc>
          <w:tcPr>
            <w:tcW w:w="2127" w:type="dxa"/>
            <w:vAlign w:val="center"/>
          </w:tcPr>
          <w:p w14:paraId="778822B3" w14:textId="77777777" w:rsidR="00B11EC3" w:rsidRPr="00C04FC2" w:rsidRDefault="00B11EC3" w:rsidP="00B450C1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</w:tcPr>
          <w:p w14:paraId="3CA82F7A" w14:textId="77777777" w:rsidR="00B11EC3" w:rsidRPr="00C04FC2" w:rsidRDefault="00B11EC3" w:rsidP="00F04D75">
            <w:pPr>
              <w:rPr>
                <w:rFonts w:ascii="Arial" w:hAnsi="Arial" w:cs="Arial"/>
              </w:rPr>
            </w:pPr>
          </w:p>
        </w:tc>
      </w:tr>
    </w:tbl>
    <w:p w14:paraId="496529B8" w14:textId="77777777" w:rsidR="00142726" w:rsidRPr="00C04FC2" w:rsidRDefault="00142726" w:rsidP="00142726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4E05C6" w:rsidRPr="00C04FC2" w14:paraId="585FB3C5" w14:textId="77777777" w:rsidTr="00FC27C7">
        <w:tc>
          <w:tcPr>
            <w:tcW w:w="2127" w:type="dxa"/>
            <w:shd w:val="pct12" w:color="000000" w:fill="FFFFFF"/>
            <w:vAlign w:val="center"/>
          </w:tcPr>
          <w:p w14:paraId="48FE45B2" w14:textId="77777777" w:rsidR="004E05C6" w:rsidRPr="00C04FC2" w:rsidRDefault="004E05C6" w:rsidP="00B450C1">
            <w:pPr>
              <w:rPr>
                <w:rFonts w:ascii="Arial" w:hAnsi="Arial" w:cs="Arial"/>
                <w:sz w:val="24"/>
              </w:rPr>
            </w:pPr>
            <w:r w:rsidRPr="00C04FC2">
              <w:rPr>
                <w:rFonts w:ascii="Arial" w:hAnsi="Arial" w:cs="Arial"/>
                <w:b/>
                <w:sz w:val="24"/>
              </w:rPr>
              <w:t>Escenario 4</w:t>
            </w:r>
            <w:r w:rsidRPr="00C04FC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938" w:type="dxa"/>
            <w:shd w:val="pct5" w:color="000000" w:fill="FFFFFF"/>
          </w:tcPr>
          <w:p w14:paraId="5DC48CF0" w14:textId="77777777" w:rsidR="004E05C6" w:rsidRPr="00C04FC2" w:rsidRDefault="004E05C6" w:rsidP="00B450C1">
            <w:pPr>
              <w:rPr>
                <w:rFonts w:ascii="Arial" w:hAnsi="Arial" w:cs="Arial"/>
                <w:sz w:val="24"/>
              </w:rPr>
            </w:pPr>
            <w:r w:rsidRPr="00C04FC2">
              <w:rPr>
                <w:rFonts w:ascii="Arial" w:hAnsi="Arial" w:cs="Arial"/>
                <w:b/>
                <w:sz w:val="24"/>
              </w:rPr>
              <w:t>Contingencia Ambiental</w:t>
            </w:r>
          </w:p>
        </w:tc>
      </w:tr>
      <w:tr w:rsidR="00C574AC" w:rsidRPr="00C04FC2" w14:paraId="68D246FC" w14:textId="77777777" w:rsidTr="00FC27C7">
        <w:tc>
          <w:tcPr>
            <w:tcW w:w="2127" w:type="dxa"/>
            <w:shd w:val="pct12" w:color="000000" w:fill="FFFFFF"/>
            <w:vAlign w:val="center"/>
          </w:tcPr>
          <w:p w14:paraId="6A806B93" w14:textId="77777777" w:rsidR="00C574AC" w:rsidRPr="00C04FC2" w:rsidRDefault="00C574AC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Detalle:</w:t>
            </w:r>
          </w:p>
        </w:tc>
        <w:tc>
          <w:tcPr>
            <w:tcW w:w="7938" w:type="dxa"/>
            <w:shd w:val="pct5" w:color="000000" w:fill="FFFFFF"/>
          </w:tcPr>
          <w:p w14:paraId="5BABCC87" w14:textId="77777777" w:rsidR="00C574AC" w:rsidRPr="00C04FC2" w:rsidRDefault="00C574AC" w:rsidP="004021BC">
            <w:pPr>
              <w:jc w:val="both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Se presenta cuando por algún evento como desastre natural, actividad terrorista, huelgas, entre otros, impiden al personal el acceso o limitan la disponibilidad de la infraestructura del sitio normal de trabajo</w:t>
            </w:r>
            <w:r w:rsidR="004021BC" w:rsidRPr="00C04FC2">
              <w:rPr>
                <w:rFonts w:ascii="Arial" w:hAnsi="Arial" w:cs="Arial"/>
              </w:rPr>
              <w:t xml:space="preserve"> para desarrollar las actividades propias de su cargo.</w:t>
            </w:r>
          </w:p>
        </w:tc>
      </w:tr>
      <w:tr w:rsidR="00B24541" w:rsidRPr="00C04FC2" w14:paraId="0264DBE3" w14:textId="77777777" w:rsidTr="00B450C1">
        <w:tc>
          <w:tcPr>
            <w:tcW w:w="2127" w:type="dxa"/>
            <w:shd w:val="pct12" w:color="000000" w:fill="FFFFFF"/>
            <w:vAlign w:val="center"/>
          </w:tcPr>
          <w:p w14:paraId="65FA199F" w14:textId="77777777" w:rsidR="00B24541" w:rsidRPr="00C04FC2" w:rsidRDefault="00B24541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Alcance:</w:t>
            </w:r>
          </w:p>
        </w:tc>
        <w:tc>
          <w:tcPr>
            <w:tcW w:w="7938" w:type="dxa"/>
            <w:shd w:val="pct5" w:color="000000" w:fill="FFFFFF"/>
          </w:tcPr>
          <w:p w14:paraId="46B5CE11" w14:textId="10FF537A" w:rsidR="00105965" w:rsidRPr="00C04FC2" w:rsidRDefault="00105965" w:rsidP="00105965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Los Planes de Contingencia definidos por </w:t>
            </w:r>
            <w:r w:rsidR="0085737E">
              <w:rPr>
                <w:rFonts w:ascii="Arial" w:hAnsi="Arial" w:cs="Arial"/>
              </w:rPr>
              <w:t>LA UAE CUERPO OFICIAL DE BOMBEROS BOGOTÁ</w:t>
            </w:r>
            <w:r w:rsidRPr="00C04FC2">
              <w:rPr>
                <w:rFonts w:ascii="Arial" w:hAnsi="Arial" w:cs="Arial"/>
              </w:rPr>
              <w:t>, asumen:</w:t>
            </w:r>
          </w:p>
          <w:p w14:paraId="47AF2BD5" w14:textId="1A96456D" w:rsidR="00105965" w:rsidRPr="00C04FC2" w:rsidRDefault="00105965" w:rsidP="00F946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Que existe un Centro Alterno de Datos,</w:t>
            </w:r>
          </w:p>
          <w:p w14:paraId="26315310" w14:textId="24D73B5B" w:rsidR="00105965" w:rsidRPr="00C04FC2" w:rsidRDefault="00105965" w:rsidP="00F946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Se activará el Plan de Continuidad </w:t>
            </w:r>
            <w:r w:rsidR="00AD5EBE" w:rsidRPr="00C04FC2">
              <w:rPr>
                <w:rFonts w:ascii="Arial" w:hAnsi="Arial" w:cs="Arial"/>
              </w:rPr>
              <w:t>en este caso considerando una afectación total.</w:t>
            </w:r>
          </w:p>
          <w:p w14:paraId="4D4C47A1" w14:textId="53232CA7" w:rsidR="00B24541" w:rsidRPr="00C04FC2" w:rsidRDefault="00105965" w:rsidP="00105965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Este escenario se encuentra definido dentro de los Planes de </w:t>
            </w:r>
            <w:r w:rsidR="0085737E">
              <w:rPr>
                <w:rFonts w:ascii="Arial" w:hAnsi="Arial" w:cs="Arial"/>
              </w:rPr>
              <w:t>LA UAE CUERPO OFICIAL DE BOMBEROS BOGOTÁ</w:t>
            </w:r>
            <w:r w:rsidRPr="00C04FC2">
              <w:rPr>
                <w:rFonts w:ascii="Arial" w:hAnsi="Arial" w:cs="Arial"/>
              </w:rPr>
              <w:t xml:space="preserve">. </w:t>
            </w:r>
          </w:p>
        </w:tc>
      </w:tr>
      <w:tr w:rsidR="00B24541" w:rsidRPr="00C04FC2" w14:paraId="11451A5B" w14:textId="77777777" w:rsidTr="00B450C1">
        <w:tc>
          <w:tcPr>
            <w:tcW w:w="2127" w:type="dxa"/>
            <w:shd w:val="pct12" w:color="000000" w:fill="FFFFFF"/>
            <w:vAlign w:val="center"/>
          </w:tcPr>
          <w:p w14:paraId="72543242" w14:textId="77777777" w:rsidR="00B24541" w:rsidRPr="00C04FC2" w:rsidRDefault="00B24541" w:rsidP="00B450C1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Locaciones Asociadas:</w:t>
            </w:r>
          </w:p>
        </w:tc>
        <w:tc>
          <w:tcPr>
            <w:tcW w:w="7938" w:type="dxa"/>
            <w:shd w:val="pct5" w:color="000000" w:fill="FFFFFF"/>
          </w:tcPr>
          <w:p w14:paraId="231900EC" w14:textId="2B334245" w:rsidR="00B24541" w:rsidRPr="00C04FC2" w:rsidRDefault="00E216F1" w:rsidP="00B450C1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Todas las </w:t>
            </w:r>
            <w:r w:rsidR="00C314BD" w:rsidRPr="00C04FC2">
              <w:rPr>
                <w:rFonts w:ascii="Arial" w:hAnsi="Arial" w:cs="Arial"/>
              </w:rPr>
              <w:t xml:space="preserve">sedes de </w:t>
            </w:r>
            <w:r w:rsidR="0085737E">
              <w:rPr>
                <w:rFonts w:ascii="Arial" w:hAnsi="Arial" w:cs="Arial"/>
              </w:rPr>
              <w:t>LA UAE CUERPO OFICIAL DE BOMBEROS BOGOTÁ</w:t>
            </w:r>
            <w:r w:rsidR="00C314BD" w:rsidRPr="00C04FC2">
              <w:rPr>
                <w:rFonts w:ascii="Arial" w:hAnsi="Arial" w:cs="Arial"/>
              </w:rPr>
              <w:t>.</w:t>
            </w:r>
          </w:p>
        </w:tc>
      </w:tr>
    </w:tbl>
    <w:p w14:paraId="2310C683" w14:textId="77777777" w:rsidR="004E05C6" w:rsidRPr="00C04FC2" w:rsidRDefault="004E05C6" w:rsidP="004E05C6">
      <w:pPr>
        <w:rPr>
          <w:rFonts w:ascii="Arial" w:hAnsi="Arial" w:cs="Arial"/>
        </w:rPr>
      </w:pP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71"/>
      </w:tblGrid>
      <w:tr w:rsidR="00CA6522" w:rsidRPr="00C04FC2" w14:paraId="7E0AB8CC" w14:textId="77777777" w:rsidTr="00FC7F75">
        <w:trPr>
          <w:trHeight w:val="225"/>
          <w:tblHeader/>
        </w:trPr>
        <w:tc>
          <w:tcPr>
            <w:tcW w:w="2127" w:type="dxa"/>
            <w:shd w:val="pct20" w:color="auto" w:fill="auto"/>
            <w:vAlign w:val="center"/>
          </w:tcPr>
          <w:p w14:paraId="559C64EF" w14:textId="77777777" w:rsidR="00CA6522" w:rsidRPr="00C04FC2" w:rsidRDefault="00CA6522" w:rsidP="00AC0326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Subproceso 1,</w:t>
            </w:r>
            <w:proofErr w:type="gramStart"/>
            <w:r w:rsidRPr="00C04FC2">
              <w:rPr>
                <w:rFonts w:ascii="Arial" w:hAnsi="Arial" w:cs="Arial"/>
                <w:b/>
              </w:rPr>
              <w:t>2 ,y</w:t>
            </w:r>
            <w:proofErr w:type="gramEnd"/>
            <w:r w:rsidRPr="00C04FC2"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7971" w:type="dxa"/>
            <w:shd w:val="pct12" w:color="000000" w:fill="FFFFFF"/>
            <w:vAlign w:val="center"/>
          </w:tcPr>
          <w:p w14:paraId="6BD8FA64" w14:textId="1BAB707C" w:rsidR="00CA6522" w:rsidRPr="00C04FC2" w:rsidRDefault="00CA6522" w:rsidP="00AC0326">
            <w:pPr>
              <w:rPr>
                <w:rFonts w:ascii="Arial" w:hAnsi="Arial" w:cs="Arial"/>
                <w:b/>
              </w:rPr>
            </w:pPr>
          </w:p>
        </w:tc>
      </w:tr>
      <w:tr w:rsidR="00AD5EBE" w:rsidRPr="00C04FC2" w14:paraId="09ABF34B" w14:textId="77777777" w:rsidTr="00FC7F75">
        <w:trPr>
          <w:trHeight w:val="468"/>
        </w:trPr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7C606EA7" w14:textId="77777777" w:rsidR="00AD5EBE" w:rsidRPr="00C04FC2" w:rsidRDefault="00AD5EBE" w:rsidP="00FC7F75">
            <w:pPr>
              <w:pStyle w:val="Textoindependiente"/>
              <w:autoSpaceDE w:val="0"/>
              <w:autoSpaceDN w:val="0"/>
              <w:ind w:right="0"/>
              <w:rPr>
                <w:b/>
                <w:sz w:val="20"/>
                <w:szCs w:val="20"/>
                <w:lang w:val="es-CO"/>
              </w:rPr>
            </w:pPr>
            <w:r w:rsidRPr="00C04FC2">
              <w:rPr>
                <w:b/>
                <w:sz w:val="20"/>
                <w:szCs w:val="20"/>
                <w:lang w:val="es-CO"/>
              </w:rPr>
              <w:t>Actividades de Contingencia</w:t>
            </w:r>
          </w:p>
          <w:p w14:paraId="1A820950" w14:textId="600BED9F" w:rsidR="00AD5EBE" w:rsidRPr="00C04FC2" w:rsidRDefault="00CA6522" w:rsidP="00FC7F75">
            <w:pPr>
              <w:pStyle w:val="Textoindependiente"/>
              <w:autoSpaceDE w:val="0"/>
              <w:autoSpaceDN w:val="0"/>
              <w:ind w:right="0"/>
              <w:rPr>
                <w:sz w:val="20"/>
                <w:szCs w:val="20"/>
                <w:lang w:val="es-CO"/>
              </w:rPr>
            </w:pPr>
            <w:r w:rsidRPr="00C04FC2">
              <w:rPr>
                <w:sz w:val="20"/>
                <w:szCs w:val="20"/>
                <w:lang w:val="es-CO"/>
              </w:rPr>
              <w:t xml:space="preserve">Se aplica a todos los subprocesos, debido a que los mismos se realizan de manera descentralizada en todas las </w:t>
            </w:r>
            <w:r w:rsidR="004471DA" w:rsidRPr="00C04FC2">
              <w:rPr>
                <w:sz w:val="20"/>
                <w:szCs w:val="20"/>
                <w:lang w:val="es-CO"/>
              </w:rPr>
              <w:t>áreas</w:t>
            </w:r>
            <w:r w:rsidRPr="00C04FC2">
              <w:rPr>
                <w:sz w:val="20"/>
                <w:szCs w:val="20"/>
                <w:lang w:val="es-CO"/>
              </w:rPr>
              <w:t xml:space="preserve"> de</w:t>
            </w:r>
            <w:r w:rsidR="008E7DEF" w:rsidRPr="00C04FC2">
              <w:rPr>
                <w:sz w:val="20"/>
                <w:szCs w:val="20"/>
                <w:lang w:val="es-CO"/>
              </w:rPr>
              <w:t xml:space="preserve"> </w:t>
            </w:r>
            <w:r w:rsidR="0085737E">
              <w:rPr>
                <w:sz w:val="20"/>
                <w:szCs w:val="20"/>
                <w:lang w:val="es-CO"/>
              </w:rPr>
              <w:t>LA UAE CUERPO OFICIAL DE BOMBEROS BOGOTÁ</w:t>
            </w:r>
            <w:r w:rsidRPr="00C04FC2">
              <w:rPr>
                <w:sz w:val="20"/>
                <w:szCs w:val="20"/>
                <w:lang w:val="es-CO"/>
              </w:rPr>
              <w:t>.</w:t>
            </w:r>
          </w:p>
        </w:tc>
      </w:tr>
      <w:tr w:rsidR="00AD5EBE" w:rsidRPr="00C04FC2" w14:paraId="54297136" w14:textId="77777777" w:rsidTr="00FC7F75">
        <w:trPr>
          <w:trHeight w:val="468"/>
        </w:trPr>
        <w:tc>
          <w:tcPr>
            <w:tcW w:w="2127" w:type="dxa"/>
            <w:shd w:val="pct15" w:color="auto" w:fill="auto"/>
          </w:tcPr>
          <w:p w14:paraId="24A144B0" w14:textId="77777777" w:rsidR="00AD5EBE" w:rsidRPr="00C04FC2" w:rsidRDefault="00AD5EBE" w:rsidP="00FC7F75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Responsable/s</w:t>
            </w:r>
          </w:p>
        </w:tc>
        <w:tc>
          <w:tcPr>
            <w:tcW w:w="7971" w:type="dxa"/>
            <w:shd w:val="pct15" w:color="auto" w:fill="auto"/>
          </w:tcPr>
          <w:p w14:paraId="59D4CF81" w14:textId="77777777" w:rsidR="00AD5EBE" w:rsidRPr="00C04FC2" w:rsidRDefault="00AD5EBE" w:rsidP="00FC7F75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Actividades</w:t>
            </w:r>
          </w:p>
        </w:tc>
      </w:tr>
      <w:tr w:rsidR="00C67399" w:rsidRPr="00C04FC2" w14:paraId="48FAA408" w14:textId="77777777" w:rsidTr="00811840">
        <w:trPr>
          <w:trHeight w:val="468"/>
        </w:trPr>
        <w:tc>
          <w:tcPr>
            <w:tcW w:w="2127" w:type="dxa"/>
          </w:tcPr>
          <w:p w14:paraId="54E90D4B" w14:textId="759F0821" w:rsidR="00C67399" w:rsidRPr="00C04FC2" w:rsidRDefault="00C67399" w:rsidP="000F2E70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</w:tcPr>
          <w:p w14:paraId="71619E16" w14:textId="65CD078E" w:rsidR="00C67399" w:rsidRPr="00C04FC2" w:rsidRDefault="00C67399" w:rsidP="00124BEE">
            <w:pPr>
              <w:rPr>
                <w:rFonts w:ascii="Arial" w:hAnsi="Arial" w:cs="Arial"/>
              </w:rPr>
            </w:pPr>
          </w:p>
        </w:tc>
      </w:tr>
    </w:tbl>
    <w:p w14:paraId="5273B26D" w14:textId="77777777" w:rsidR="00F320F7" w:rsidRPr="00C04FC2" w:rsidRDefault="00F320F7" w:rsidP="00733849">
      <w:pPr>
        <w:rPr>
          <w:rFonts w:ascii="Arial" w:hAnsi="Arial" w:cs="Arial"/>
        </w:rPr>
      </w:pPr>
    </w:p>
    <w:p w14:paraId="0B9B3637" w14:textId="77777777" w:rsidR="004A572D" w:rsidRPr="00C04FC2" w:rsidRDefault="004A572D" w:rsidP="00733849">
      <w:pPr>
        <w:rPr>
          <w:rFonts w:ascii="Arial" w:hAnsi="Arial" w:cs="Aria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4A572D" w:rsidRPr="00C04FC2" w14:paraId="17DFE40F" w14:textId="77777777" w:rsidTr="00C314BD">
        <w:tc>
          <w:tcPr>
            <w:tcW w:w="2127" w:type="dxa"/>
            <w:shd w:val="pct12" w:color="000000" w:fill="FFFFFF"/>
            <w:vAlign w:val="center"/>
          </w:tcPr>
          <w:p w14:paraId="590166FF" w14:textId="0A60D702" w:rsidR="004A572D" w:rsidRPr="00C04FC2" w:rsidRDefault="004A572D" w:rsidP="00382997">
            <w:pPr>
              <w:rPr>
                <w:rFonts w:ascii="Arial" w:hAnsi="Arial" w:cs="Arial"/>
                <w:sz w:val="24"/>
              </w:rPr>
            </w:pPr>
            <w:r w:rsidRPr="00C04FC2">
              <w:rPr>
                <w:rFonts w:ascii="Arial" w:hAnsi="Arial" w:cs="Arial"/>
                <w:b/>
                <w:sz w:val="24"/>
              </w:rPr>
              <w:t>Escenario 5</w:t>
            </w:r>
            <w:r w:rsidRPr="00C04FC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7938" w:type="dxa"/>
            <w:shd w:val="pct5" w:color="000000" w:fill="FFFFFF"/>
          </w:tcPr>
          <w:p w14:paraId="25D92EAA" w14:textId="4FA3DCB0" w:rsidR="004A572D" w:rsidRPr="00C04FC2" w:rsidRDefault="004A572D" w:rsidP="00382997">
            <w:pPr>
              <w:rPr>
                <w:rFonts w:ascii="Arial" w:hAnsi="Arial" w:cs="Arial"/>
                <w:sz w:val="24"/>
              </w:rPr>
            </w:pPr>
            <w:r w:rsidRPr="00C04FC2">
              <w:rPr>
                <w:rFonts w:ascii="Arial" w:hAnsi="Arial" w:cs="Arial"/>
                <w:b/>
                <w:sz w:val="24"/>
              </w:rPr>
              <w:t>Falta de Conocimiento</w:t>
            </w:r>
          </w:p>
        </w:tc>
      </w:tr>
      <w:tr w:rsidR="004A572D" w:rsidRPr="00C04FC2" w14:paraId="75CEFE00" w14:textId="77777777" w:rsidTr="00C314BD">
        <w:tc>
          <w:tcPr>
            <w:tcW w:w="2127" w:type="dxa"/>
            <w:shd w:val="pct12" w:color="000000" w:fill="FFFFFF"/>
            <w:vAlign w:val="center"/>
          </w:tcPr>
          <w:p w14:paraId="033CE50D" w14:textId="77777777" w:rsidR="004A572D" w:rsidRPr="00C04FC2" w:rsidRDefault="004A572D" w:rsidP="00382997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Detalle:</w:t>
            </w:r>
          </w:p>
        </w:tc>
        <w:tc>
          <w:tcPr>
            <w:tcW w:w="7938" w:type="dxa"/>
            <w:shd w:val="pct5" w:color="000000" w:fill="FFFFFF"/>
          </w:tcPr>
          <w:p w14:paraId="06A26C89" w14:textId="77777777" w:rsidR="004A572D" w:rsidRPr="00C04FC2" w:rsidRDefault="004A572D" w:rsidP="00382997">
            <w:pPr>
              <w:jc w:val="both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Se presenta cuando:</w:t>
            </w:r>
          </w:p>
          <w:p w14:paraId="180AFF1D" w14:textId="77777777" w:rsidR="004A572D" w:rsidRPr="00C04FC2" w:rsidRDefault="004A572D" w:rsidP="00382997">
            <w:pPr>
              <w:jc w:val="both"/>
              <w:rPr>
                <w:rFonts w:ascii="Arial" w:hAnsi="Arial" w:cs="Arial"/>
              </w:rPr>
            </w:pPr>
          </w:p>
          <w:p w14:paraId="2E438099" w14:textId="77777777" w:rsidR="004A572D" w:rsidRPr="00C04FC2" w:rsidRDefault="004A572D" w:rsidP="004A572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Pérdida de know-how, </w:t>
            </w:r>
          </w:p>
          <w:p w14:paraId="6D769F4D" w14:textId="40027BD5" w:rsidR="004A572D" w:rsidRPr="00C04FC2" w:rsidRDefault="004A572D" w:rsidP="004A572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Salida de expertos, </w:t>
            </w:r>
          </w:p>
          <w:p w14:paraId="7319B515" w14:textId="7B5E19C1" w:rsidR="004A572D" w:rsidRPr="00C04FC2" w:rsidRDefault="004A572D" w:rsidP="004A572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Documentación insuficiente.</w:t>
            </w:r>
          </w:p>
          <w:p w14:paraId="522BCFC8" w14:textId="34EF8F50" w:rsidR="004A572D" w:rsidRPr="00C04FC2" w:rsidRDefault="004A572D" w:rsidP="00382997">
            <w:pPr>
              <w:jc w:val="both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.</w:t>
            </w:r>
          </w:p>
        </w:tc>
      </w:tr>
      <w:tr w:rsidR="004A572D" w:rsidRPr="00C04FC2" w14:paraId="35A4C5D9" w14:textId="77777777" w:rsidTr="00C314BD">
        <w:tc>
          <w:tcPr>
            <w:tcW w:w="2127" w:type="dxa"/>
            <w:shd w:val="pct12" w:color="000000" w:fill="FFFFFF"/>
            <w:vAlign w:val="center"/>
          </w:tcPr>
          <w:p w14:paraId="20F34EBF" w14:textId="77777777" w:rsidR="004A572D" w:rsidRPr="00C04FC2" w:rsidRDefault="004A572D" w:rsidP="00382997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Alcance:</w:t>
            </w:r>
          </w:p>
        </w:tc>
        <w:tc>
          <w:tcPr>
            <w:tcW w:w="7938" w:type="dxa"/>
            <w:shd w:val="pct5" w:color="000000" w:fill="FFFFFF"/>
          </w:tcPr>
          <w:p w14:paraId="3120BBE5" w14:textId="2B1C159A" w:rsidR="004A572D" w:rsidRPr="00C04FC2" w:rsidRDefault="004A572D" w:rsidP="00382997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Los Planes de Contingencia para gestión del conocimiento deben establecer estrategias como:</w:t>
            </w:r>
          </w:p>
          <w:p w14:paraId="40E01A60" w14:textId="77777777" w:rsidR="004A572D" w:rsidRPr="00C04FC2" w:rsidRDefault="004A572D" w:rsidP="004A572D">
            <w:pPr>
              <w:rPr>
                <w:rFonts w:ascii="Arial" w:hAnsi="Arial" w:cs="Arial"/>
              </w:rPr>
            </w:pPr>
          </w:p>
          <w:p w14:paraId="33ACAB1D" w14:textId="5AFD422A" w:rsidR="004A572D" w:rsidRPr="00C04FC2" w:rsidRDefault="004A572D" w:rsidP="004A572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Gestión del conocimiento (manuales, repositorios). </w:t>
            </w:r>
          </w:p>
          <w:p w14:paraId="022D49F6" w14:textId="36020B20" w:rsidR="004A572D" w:rsidRPr="00C04FC2" w:rsidRDefault="004A572D" w:rsidP="004A572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Capacitación continua. </w:t>
            </w:r>
          </w:p>
          <w:p w14:paraId="1E7B0E5A" w14:textId="269FC960" w:rsidR="004A572D" w:rsidRPr="00C04FC2" w:rsidRDefault="004A572D" w:rsidP="004A572D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lastRenderedPageBreak/>
              <w:t>Documentación obligatoria de procesos críticos.</w:t>
            </w:r>
          </w:p>
          <w:p w14:paraId="1F9BC36C" w14:textId="69C7C2D9" w:rsidR="004A572D" w:rsidRPr="00C04FC2" w:rsidRDefault="004A572D" w:rsidP="00382997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 xml:space="preserve"> </w:t>
            </w:r>
          </w:p>
        </w:tc>
      </w:tr>
      <w:tr w:rsidR="004A572D" w:rsidRPr="00C04FC2" w14:paraId="42C7CD01" w14:textId="77777777" w:rsidTr="00C314BD">
        <w:tc>
          <w:tcPr>
            <w:tcW w:w="2127" w:type="dxa"/>
            <w:shd w:val="pct12" w:color="000000" w:fill="FFFFFF"/>
            <w:vAlign w:val="center"/>
          </w:tcPr>
          <w:p w14:paraId="0D46F7D7" w14:textId="77777777" w:rsidR="004A572D" w:rsidRPr="00C04FC2" w:rsidRDefault="004A572D" w:rsidP="00382997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lastRenderedPageBreak/>
              <w:t>Locaciones Asociadas:</w:t>
            </w:r>
          </w:p>
        </w:tc>
        <w:tc>
          <w:tcPr>
            <w:tcW w:w="7938" w:type="dxa"/>
            <w:shd w:val="pct5" w:color="000000" w:fill="FFFFFF"/>
          </w:tcPr>
          <w:p w14:paraId="769EBD0F" w14:textId="76BF4DFB" w:rsidR="004A572D" w:rsidRPr="00C04FC2" w:rsidRDefault="004A572D" w:rsidP="00382997">
            <w:pPr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Toda</w:t>
            </w:r>
            <w:r w:rsidR="00606D92" w:rsidRPr="00C04FC2">
              <w:rPr>
                <w:rFonts w:ascii="Arial" w:hAnsi="Arial" w:cs="Arial"/>
              </w:rPr>
              <w:t>s</w:t>
            </w:r>
            <w:r w:rsidRPr="00C04FC2">
              <w:rPr>
                <w:rFonts w:ascii="Arial" w:hAnsi="Arial" w:cs="Arial"/>
              </w:rPr>
              <w:t xml:space="preserve"> la</w:t>
            </w:r>
            <w:r w:rsidR="00606D92" w:rsidRPr="00C04FC2">
              <w:rPr>
                <w:rFonts w:ascii="Arial" w:hAnsi="Arial" w:cs="Arial"/>
              </w:rPr>
              <w:t>s</w:t>
            </w:r>
            <w:r w:rsidRPr="00C04FC2">
              <w:rPr>
                <w:rFonts w:ascii="Arial" w:hAnsi="Arial" w:cs="Arial"/>
              </w:rPr>
              <w:t xml:space="preserve"> </w:t>
            </w:r>
            <w:r w:rsidR="00606D92" w:rsidRPr="00C04FC2">
              <w:rPr>
                <w:rFonts w:ascii="Arial" w:hAnsi="Arial" w:cs="Arial"/>
              </w:rPr>
              <w:t xml:space="preserve">dependencias de </w:t>
            </w:r>
            <w:r w:rsidR="0085737E">
              <w:rPr>
                <w:rFonts w:ascii="Arial" w:hAnsi="Arial" w:cs="Arial"/>
              </w:rPr>
              <w:t>LA UAE CUERPO OFICIAL DE BOMBEROS BOGOTÁ</w:t>
            </w:r>
          </w:p>
        </w:tc>
      </w:tr>
      <w:tr w:rsidR="00C314BD" w:rsidRPr="00C04FC2" w14:paraId="3C5F2E3F" w14:textId="77777777" w:rsidTr="00474BB6"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2DABBB1" w14:textId="77777777" w:rsidR="00C314BD" w:rsidRPr="00C04FC2" w:rsidRDefault="00C314BD" w:rsidP="00382997">
            <w:pPr>
              <w:rPr>
                <w:rFonts w:ascii="Arial" w:hAnsi="Arial" w:cs="Arial"/>
              </w:rPr>
            </w:pPr>
          </w:p>
        </w:tc>
      </w:tr>
      <w:tr w:rsidR="00C314BD" w:rsidRPr="00C04FC2" w14:paraId="77D78C43" w14:textId="77777777" w:rsidTr="00C314BD">
        <w:tc>
          <w:tcPr>
            <w:tcW w:w="2127" w:type="dxa"/>
            <w:shd w:val="pct12" w:color="000000" w:fill="FFFFFF"/>
            <w:vAlign w:val="center"/>
          </w:tcPr>
          <w:p w14:paraId="0083D5C8" w14:textId="148A3A27" w:rsidR="00C314BD" w:rsidRPr="00C04FC2" w:rsidRDefault="00C314BD" w:rsidP="00382997">
            <w:pPr>
              <w:rPr>
                <w:rFonts w:ascii="Arial" w:hAnsi="Arial" w:cs="Arial"/>
                <w:b/>
              </w:rPr>
            </w:pPr>
            <w:r w:rsidRPr="00C04FC2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7938" w:type="dxa"/>
            <w:shd w:val="pct5" w:color="000000" w:fill="FFFFFF"/>
          </w:tcPr>
          <w:p w14:paraId="5CAD1A51" w14:textId="7E86A467" w:rsidR="00C314BD" w:rsidRPr="00C04FC2" w:rsidRDefault="00C314BD" w:rsidP="00382997">
            <w:pPr>
              <w:rPr>
                <w:rFonts w:ascii="Arial" w:hAnsi="Arial" w:cs="Arial"/>
                <w:b/>
                <w:bCs/>
              </w:rPr>
            </w:pPr>
            <w:r w:rsidRPr="00C04FC2">
              <w:rPr>
                <w:rFonts w:ascii="Arial" w:hAnsi="Arial" w:cs="Arial"/>
                <w:b/>
                <w:bCs/>
              </w:rPr>
              <w:t>Actividades</w:t>
            </w:r>
          </w:p>
        </w:tc>
      </w:tr>
      <w:tr w:rsidR="00C314BD" w:rsidRPr="00C04FC2" w14:paraId="010D79ED" w14:textId="77777777" w:rsidTr="00C314BD">
        <w:tc>
          <w:tcPr>
            <w:tcW w:w="2127" w:type="dxa"/>
            <w:shd w:val="clear" w:color="auto" w:fill="FFFFFF" w:themeFill="background1"/>
            <w:vAlign w:val="center"/>
          </w:tcPr>
          <w:p w14:paraId="38432D68" w14:textId="77777777" w:rsidR="00C314BD" w:rsidRPr="00C04FC2" w:rsidRDefault="00C314BD" w:rsidP="00382997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0431AED9" w14:textId="1E839AB7" w:rsidR="00B42E72" w:rsidRPr="00C04FC2" w:rsidRDefault="00B42E72" w:rsidP="00382997">
            <w:pPr>
              <w:rPr>
                <w:rFonts w:ascii="Arial" w:hAnsi="Arial" w:cs="Arial"/>
              </w:rPr>
            </w:pPr>
          </w:p>
        </w:tc>
      </w:tr>
      <w:tr w:rsidR="00C314BD" w:rsidRPr="00C04FC2" w14:paraId="08E65000" w14:textId="77777777" w:rsidTr="00C314BD">
        <w:tc>
          <w:tcPr>
            <w:tcW w:w="2127" w:type="dxa"/>
            <w:shd w:val="clear" w:color="auto" w:fill="FFFFFF" w:themeFill="background1"/>
            <w:vAlign w:val="center"/>
          </w:tcPr>
          <w:p w14:paraId="7779CB6F" w14:textId="77777777" w:rsidR="00C314BD" w:rsidRPr="00C04FC2" w:rsidRDefault="00C314BD" w:rsidP="00382997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167E5DEF" w14:textId="0E888C83" w:rsidR="00C314BD" w:rsidRPr="00C04FC2" w:rsidRDefault="00C314BD" w:rsidP="00382997">
            <w:pPr>
              <w:rPr>
                <w:rFonts w:ascii="Arial" w:hAnsi="Arial" w:cs="Arial"/>
              </w:rPr>
            </w:pPr>
          </w:p>
        </w:tc>
      </w:tr>
      <w:tr w:rsidR="00C314BD" w:rsidRPr="00C04FC2" w14:paraId="13FF022F" w14:textId="77777777" w:rsidTr="00C314BD">
        <w:tc>
          <w:tcPr>
            <w:tcW w:w="2127" w:type="dxa"/>
            <w:shd w:val="clear" w:color="auto" w:fill="FFFFFF" w:themeFill="background1"/>
            <w:vAlign w:val="center"/>
          </w:tcPr>
          <w:p w14:paraId="7BBE4D1B" w14:textId="77777777" w:rsidR="00C314BD" w:rsidRPr="00C04FC2" w:rsidRDefault="00C314BD" w:rsidP="00382997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4EA11066" w14:textId="27833437" w:rsidR="00C314BD" w:rsidRPr="00C04FC2" w:rsidRDefault="00C314BD" w:rsidP="00382997">
            <w:pPr>
              <w:rPr>
                <w:rFonts w:ascii="Arial" w:hAnsi="Arial" w:cs="Arial"/>
              </w:rPr>
            </w:pPr>
          </w:p>
        </w:tc>
      </w:tr>
      <w:tr w:rsidR="00C314BD" w:rsidRPr="00C04FC2" w14:paraId="6DAE48DA" w14:textId="77777777" w:rsidTr="00C314BD">
        <w:tc>
          <w:tcPr>
            <w:tcW w:w="2127" w:type="dxa"/>
            <w:shd w:val="clear" w:color="auto" w:fill="FFFFFF" w:themeFill="background1"/>
            <w:vAlign w:val="center"/>
          </w:tcPr>
          <w:p w14:paraId="1C4F505F" w14:textId="77777777" w:rsidR="00C314BD" w:rsidRPr="00C04FC2" w:rsidRDefault="00C314BD" w:rsidP="00382997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29CB0C94" w14:textId="77777777" w:rsidR="00C314BD" w:rsidRPr="00C04FC2" w:rsidRDefault="00C314BD" w:rsidP="00382997">
            <w:pPr>
              <w:rPr>
                <w:rFonts w:ascii="Arial" w:hAnsi="Arial" w:cs="Arial"/>
              </w:rPr>
            </w:pPr>
          </w:p>
        </w:tc>
      </w:tr>
      <w:tr w:rsidR="00C314BD" w:rsidRPr="00C04FC2" w14:paraId="06D1ED69" w14:textId="77777777" w:rsidTr="00C314BD">
        <w:tc>
          <w:tcPr>
            <w:tcW w:w="2127" w:type="dxa"/>
            <w:shd w:val="clear" w:color="auto" w:fill="FFFFFF" w:themeFill="background1"/>
            <w:vAlign w:val="center"/>
          </w:tcPr>
          <w:p w14:paraId="3CAC5E4A" w14:textId="77777777" w:rsidR="00C314BD" w:rsidRPr="00C04FC2" w:rsidRDefault="00C314BD" w:rsidP="00382997">
            <w:pPr>
              <w:rPr>
                <w:rFonts w:ascii="Arial" w:hAnsi="Arial" w:cs="Arial"/>
                <w:b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3BAA141A" w14:textId="77777777" w:rsidR="00C314BD" w:rsidRPr="00C04FC2" w:rsidRDefault="00C314BD" w:rsidP="00382997">
            <w:pPr>
              <w:rPr>
                <w:rFonts w:ascii="Arial" w:hAnsi="Arial" w:cs="Arial"/>
              </w:rPr>
            </w:pPr>
          </w:p>
        </w:tc>
      </w:tr>
    </w:tbl>
    <w:p w14:paraId="249A0B50" w14:textId="77777777" w:rsidR="004A572D" w:rsidRPr="00C04FC2" w:rsidRDefault="004A572D" w:rsidP="00733849">
      <w:pPr>
        <w:rPr>
          <w:rFonts w:ascii="Arial" w:hAnsi="Arial" w:cs="Arial"/>
        </w:rPr>
      </w:pPr>
    </w:p>
    <w:p w14:paraId="3B90F28A" w14:textId="77777777" w:rsidR="00F320F7" w:rsidRPr="00C04FC2" w:rsidRDefault="00F320F7">
      <w:pPr>
        <w:rPr>
          <w:rFonts w:ascii="Arial" w:hAnsi="Arial" w:cs="Arial"/>
        </w:rPr>
      </w:pPr>
      <w:r w:rsidRPr="00C04FC2">
        <w:rPr>
          <w:rFonts w:ascii="Arial" w:hAnsi="Arial" w:cs="Arial"/>
        </w:rPr>
        <w:br w:type="page"/>
      </w:r>
    </w:p>
    <w:p w14:paraId="4847FFE8" w14:textId="77777777" w:rsidR="00527855" w:rsidRPr="00C04FC2" w:rsidRDefault="00527855" w:rsidP="00F320F7">
      <w:pPr>
        <w:jc w:val="center"/>
        <w:rPr>
          <w:rFonts w:ascii="Arial" w:hAnsi="Arial" w:cs="Arial"/>
          <w:b/>
        </w:rPr>
      </w:pPr>
    </w:p>
    <w:p w14:paraId="42B56409" w14:textId="59E88520" w:rsidR="00F320F7" w:rsidRPr="002B57BC" w:rsidRDefault="00F320F7" w:rsidP="00F320F7">
      <w:pPr>
        <w:jc w:val="center"/>
        <w:rPr>
          <w:rFonts w:ascii="Arial" w:hAnsi="Arial" w:cs="Arial"/>
          <w:b/>
          <w:sz w:val="24"/>
          <w:szCs w:val="24"/>
        </w:rPr>
      </w:pPr>
      <w:r w:rsidRPr="002B57BC">
        <w:rPr>
          <w:rFonts w:ascii="Arial" w:hAnsi="Arial" w:cs="Arial"/>
          <w:b/>
          <w:sz w:val="24"/>
          <w:szCs w:val="24"/>
        </w:rPr>
        <w:t>ANEXOS</w:t>
      </w:r>
    </w:p>
    <w:p w14:paraId="43CB872F" w14:textId="116C0C18" w:rsidR="00F320F7" w:rsidRPr="002B57BC" w:rsidRDefault="00737DAE" w:rsidP="009E1B6C">
      <w:pPr>
        <w:pStyle w:val="Ttulo1"/>
        <w:rPr>
          <w:sz w:val="24"/>
          <w:szCs w:val="24"/>
        </w:rPr>
      </w:pPr>
      <w:bookmarkStart w:id="0" w:name="_Ref421884400"/>
      <w:r w:rsidRPr="002B57BC">
        <w:rPr>
          <w:sz w:val="24"/>
          <w:szCs w:val="24"/>
        </w:rPr>
        <w:t>A</w:t>
      </w:r>
      <w:r w:rsidR="00F320F7" w:rsidRPr="002B57BC">
        <w:rPr>
          <w:sz w:val="24"/>
          <w:szCs w:val="24"/>
        </w:rPr>
        <w:t xml:space="preserve">nexo A: </w:t>
      </w:r>
      <w:bookmarkEnd w:id="0"/>
      <w:r w:rsidR="00EE2AEE" w:rsidRPr="002B57BC">
        <w:rPr>
          <w:sz w:val="24"/>
          <w:szCs w:val="24"/>
        </w:rPr>
        <w:t>Personal Administrativo</w:t>
      </w:r>
    </w:p>
    <w:p w14:paraId="720DEEB6" w14:textId="77777777" w:rsidR="00F320F7" w:rsidRPr="00C04FC2" w:rsidRDefault="00F320F7" w:rsidP="00F320F7">
      <w:pPr>
        <w:rPr>
          <w:rFonts w:ascii="Arial" w:hAnsi="Arial" w:cs="Arial"/>
          <w:b/>
          <w:i/>
        </w:rPr>
      </w:pPr>
    </w:p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82"/>
        <w:gridCol w:w="2563"/>
        <w:gridCol w:w="2341"/>
        <w:gridCol w:w="2792"/>
      </w:tblGrid>
      <w:tr w:rsidR="004E5C59" w:rsidRPr="00C04FC2" w14:paraId="1AA8223D" w14:textId="77777777" w:rsidTr="00527855">
        <w:trPr>
          <w:trHeight w:val="335"/>
        </w:trPr>
        <w:tc>
          <w:tcPr>
            <w:tcW w:w="2482" w:type="dxa"/>
            <w:shd w:val="pct12" w:color="auto" w:fill="auto"/>
          </w:tcPr>
          <w:p w14:paraId="5A150F80" w14:textId="77777777" w:rsidR="004E5C59" w:rsidRPr="00C04FC2" w:rsidRDefault="004E5C59" w:rsidP="00AC0326">
            <w:pPr>
              <w:jc w:val="center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Nombre</w:t>
            </w:r>
          </w:p>
        </w:tc>
        <w:tc>
          <w:tcPr>
            <w:tcW w:w="2563" w:type="dxa"/>
            <w:shd w:val="pct12" w:color="auto" w:fill="auto"/>
          </w:tcPr>
          <w:p w14:paraId="750077AA" w14:textId="77777777" w:rsidR="004E5C59" w:rsidRPr="00C04FC2" w:rsidRDefault="004E5C59" w:rsidP="00AC0326">
            <w:pPr>
              <w:jc w:val="center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Teléfono</w:t>
            </w:r>
          </w:p>
        </w:tc>
        <w:tc>
          <w:tcPr>
            <w:tcW w:w="2341" w:type="dxa"/>
            <w:shd w:val="pct12" w:color="auto" w:fill="auto"/>
          </w:tcPr>
          <w:p w14:paraId="2DFBB09E" w14:textId="77777777" w:rsidR="004E5C59" w:rsidRPr="00C04FC2" w:rsidRDefault="004E5C59" w:rsidP="00AC0326">
            <w:pPr>
              <w:jc w:val="center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Teléfono Celular</w:t>
            </w:r>
          </w:p>
        </w:tc>
        <w:tc>
          <w:tcPr>
            <w:tcW w:w="2792" w:type="dxa"/>
            <w:shd w:val="pct12" w:color="auto" w:fill="auto"/>
          </w:tcPr>
          <w:p w14:paraId="2BB35A9E" w14:textId="77777777" w:rsidR="004E5C59" w:rsidRPr="00C04FC2" w:rsidRDefault="004E5C59" w:rsidP="00AC0326">
            <w:pPr>
              <w:jc w:val="center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  <w:b/>
              </w:rPr>
              <w:t>Correo Electrónico</w:t>
            </w:r>
          </w:p>
        </w:tc>
      </w:tr>
      <w:tr w:rsidR="004E5C59" w:rsidRPr="00C04FC2" w14:paraId="3390BFC9" w14:textId="77777777" w:rsidTr="00527855">
        <w:trPr>
          <w:trHeight w:val="335"/>
        </w:trPr>
        <w:tc>
          <w:tcPr>
            <w:tcW w:w="2482" w:type="dxa"/>
          </w:tcPr>
          <w:p w14:paraId="1D3D8A56" w14:textId="3226077C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</w:tcPr>
          <w:p w14:paraId="5CF0D38A" w14:textId="11E5A635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1DF04E38" w14:textId="2FE22657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</w:tcPr>
          <w:p w14:paraId="26F58234" w14:textId="2DF5203A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</w:tr>
      <w:tr w:rsidR="004E5C59" w:rsidRPr="00C04FC2" w14:paraId="149DB8B8" w14:textId="77777777" w:rsidTr="00527855">
        <w:trPr>
          <w:trHeight w:val="308"/>
        </w:trPr>
        <w:tc>
          <w:tcPr>
            <w:tcW w:w="2482" w:type="dxa"/>
          </w:tcPr>
          <w:p w14:paraId="33EFA7DB" w14:textId="520C38FE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563" w:type="dxa"/>
          </w:tcPr>
          <w:p w14:paraId="0C074983" w14:textId="3EE77F52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0E9BEEF9" w14:textId="5C40D991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</w:tcPr>
          <w:p w14:paraId="0F2B8BC5" w14:textId="4C89C469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</w:tr>
    </w:tbl>
    <w:p w14:paraId="01C42E82" w14:textId="77777777" w:rsidR="00F320F7" w:rsidRPr="00C04FC2" w:rsidRDefault="00F320F7" w:rsidP="00F320F7">
      <w:pPr>
        <w:rPr>
          <w:rFonts w:ascii="Arial" w:hAnsi="Arial" w:cs="Arial"/>
          <w:b/>
          <w:i/>
        </w:rPr>
      </w:pPr>
    </w:p>
    <w:p w14:paraId="5E38E586" w14:textId="4FD4EECE" w:rsidR="00F320F7" w:rsidRPr="00C04FC2" w:rsidRDefault="00737DAE" w:rsidP="009E1B6C">
      <w:pPr>
        <w:pStyle w:val="Ttulo1"/>
      </w:pPr>
      <w:bookmarkStart w:id="1" w:name="_Ref421884487"/>
      <w:r w:rsidRPr="00C04FC2">
        <w:t>A</w:t>
      </w:r>
      <w:r w:rsidR="00F320F7" w:rsidRPr="00C04FC2">
        <w:t>nexo B:</w:t>
      </w:r>
      <w:bookmarkEnd w:id="1"/>
      <w:r w:rsidR="00EE2AEE" w:rsidRPr="00C04FC2">
        <w:t xml:space="preserve"> Personal Operativo</w:t>
      </w:r>
    </w:p>
    <w:p w14:paraId="47CA3DA4" w14:textId="77777777" w:rsidR="00F320F7" w:rsidRPr="00C04FC2" w:rsidRDefault="00F320F7" w:rsidP="00F320F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69"/>
        <w:gridCol w:w="2647"/>
        <w:gridCol w:w="2400"/>
        <w:gridCol w:w="2532"/>
      </w:tblGrid>
      <w:tr w:rsidR="004E5C59" w:rsidRPr="00C04FC2" w14:paraId="5D7D269A" w14:textId="77777777" w:rsidTr="00527855">
        <w:trPr>
          <w:trHeight w:val="610"/>
        </w:trPr>
        <w:tc>
          <w:tcPr>
            <w:tcW w:w="2569" w:type="dxa"/>
            <w:shd w:val="pct12" w:color="auto" w:fill="auto"/>
          </w:tcPr>
          <w:p w14:paraId="380C3DA5" w14:textId="77777777" w:rsidR="004E5C59" w:rsidRPr="00C04FC2" w:rsidRDefault="004E5C59" w:rsidP="00AC0326">
            <w:pPr>
              <w:jc w:val="center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Nombre</w:t>
            </w:r>
          </w:p>
        </w:tc>
        <w:tc>
          <w:tcPr>
            <w:tcW w:w="2647" w:type="dxa"/>
            <w:shd w:val="pct12" w:color="auto" w:fill="auto"/>
          </w:tcPr>
          <w:p w14:paraId="48A5AF25" w14:textId="77777777" w:rsidR="004E5C59" w:rsidRPr="00C04FC2" w:rsidRDefault="004E5C59" w:rsidP="00AC0326">
            <w:pPr>
              <w:jc w:val="center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Teléfono</w:t>
            </w:r>
          </w:p>
        </w:tc>
        <w:tc>
          <w:tcPr>
            <w:tcW w:w="2400" w:type="dxa"/>
            <w:shd w:val="pct12" w:color="auto" w:fill="auto"/>
          </w:tcPr>
          <w:p w14:paraId="173CEDDE" w14:textId="77777777" w:rsidR="004E5C59" w:rsidRPr="00C04FC2" w:rsidRDefault="004E5C59" w:rsidP="00AC0326">
            <w:pPr>
              <w:jc w:val="center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</w:rPr>
              <w:t>Teléfono Celular</w:t>
            </w:r>
          </w:p>
        </w:tc>
        <w:tc>
          <w:tcPr>
            <w:tcW w:w="2532" w:type="dxa"/>
            <w:shd w:val="pct12" w:color="auto" w:fill="auto"/>
          </w:tcPr>
          <w:p w14:paraId="177E25CF" w14:textId="77777777" w:rsidR="004E5C59" w:rsidRPr="00C04FC2" w:rsidRDefault="004E5C59" w:rsidP="00AC0326">
            <w:pPr>
              <w:jc w:val="center"/>
              <w:rPr>
                <w:rFonts w:ascii="Arial" w:hAnsi="Arial" w:cs="Arial"/>
              </w:rPr>
            </w:pPr>
            <w:r w:rsidRPr="00C04FC2">
              <w:rPr>
                <w:rFonts w:ascii="Arial" w:hAnsi="Arial" w:cs="Arial"/>
                <w:b/>
              </w:rPr>
              <w:t>Correo Electrónico</w:t>
            </w:r>
          </w:p>
        </w:tc>
      </w:tr>
      <w:tr w:rsidR="004E5C59" w:rsidRPr="00C04FC2" w14:paraId="39BD4DB3" w14:textId="77777777" w:rsidTr="00527855">
        <w:trPr>
          <w:trHeight w:val="304"/>
        </w:trPr>
        <w:tc>
          <w:tcPr>
            <w:tcW w:w="2569" w:type="dxa"/>
          </w:tcPr>
          <w:p w14:paraId="74AB0930" w14:textId="64ED4413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608C5BAA" w14:textId="434C65E1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14:paraId="03A571E3" w14:textId="6BA20FFE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532" w:type="dxa"/>
          </w:tcPr>
          <w:p w14:paraId="7D0EBEDE" w14:textId="36DA314C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</w:tr>
      <w:tr w:rsidR="004E5C59" w:rsidRPr="00C04FC2" w14:paraId="44DD404F" w14:textId="77777777" w:rsidTr="00527855">
        <w:trPr>
          <w:trHeight w:val="280"/>
        </w:trPr>
        <w:tc>
          <w:tcPr>
            <w:tcW w:w="2569" w:type="dxa"/>
          </w:tcPr>
          <w:p w14:paraId="64D3DBC0" w14:textId="74C5CBE8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2EA25375" w14:textId="7CE4E8D9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</w:tcPr>
          <w:p w14:paraId="246868E7" w14:textId="3CC56C9F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  <w:tc>
          <w:tcPr>
            <w:tcW w:w="2532" w:type="dxa"/>
          </w:tcPr>
          <w:p w14:paraId="548D1EA3" w14:textId="6C315CE3" w:rsidR="004E5C59" w:rsidRPr="00C04FC2" w:rsidRDefault="004E5C59" w:rsidP="00AC0326">
            <w:pPr>
              <w:rPr>
                <w:rFonts w:ascii="Arial" w:hAnsi="Arial" w:cs="Arial"/>
              </w:rPr>
            </w:pPr>
          </w:p>
        </w:tc>
      </w:tr>
    </w:tbl>
    <w:p w14:paraId="76F90285" w14:textId="77777777" w:rsidR="00F320F7" w:rsidRPr="00C04FC2" w:rsidRDefault="00F320F7" w:rsidP="00F320F7">
      <w:pPr>
        <w:rPr>
          <w:rFonts w:ascii="Arial" w:hAnsi="Arial" w:cs="Arial"/>
          <w:b/>
          <w:i/>
        </w:rPr>
      </w:pPr>
    </w:p>
    <w:p w14:paraId="49E290C4" w14:textId="21DFC7A4" w:rsidR="00F320F7" w:rsidRPr="00C04FC2" w:rsidRDefault="00737DAE" w:rsidP="009E1B6C">
      <w:pPr>
        <w:pStyle w:val="Ttulo1"/>
      </w:pPr>
      <w:bookmarkStart w:id="2" w:name="_Ref421885606"/>
      <w:r w:rsidRPr="00C04FC2">
        <w:t>A</w:t>
      </w:r>
      <w:r w:rsidR="00F320F7" w:rsidRPr="00C04FC2">
        <w:t xml:space="preserve">nexo C: </w:t>
      </w:r>
      <w:bookmarkEnd w:id="2"/>
    </w:p>
    <w:p w14:paraId="13D89123" w14:textId="77777777" w:rsidR="00F320F7" w:rsidRPr="00C04FC2" w:rsidRDefault="00F320F7" w:rsidP="00F320F7">
      <w:pPr>
        <w:rPr>
          <w:rFonts w:ascii="Arial" w:hAnsi="Arial" w:cs="Arial"/>
        </w:rPr>
      </w:pPr>
    </w:p>
    <w:tbl>
      <w:tblPr>
        <w:tblW w:w="1002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2424"/>
        <w:gridCol w:w="1939"/>
        <w:gridCol w:w="2748"/>
      </w:tblGrid>
      <w:tr w:rsidR="004E5C59" w:rsidRPr="00C04FC2" w14:paraId="7215BB47" w14:textId="77777777" w:rsidTr="00527855">
        <w:trPr>
          <w:trHeight w:val="424"/>
        </w:trPr>
        <w:tc>
          <w:tcPr>
            <w:tcW w:w="2909" w:type="dxa"/>
            <w:shd w:val="clear" w:color="000000" w:fill="BFBFBF"/>
            <w:hideMark/>
          </w:tcPr>
          <w:p w14:paraId="43EEF1B4" w14:textId="77777777" w:rsidR="004E5C59" w:rsidRPr="00C04FC2" w:rsidRDefault="004E5C59" w:rsidP="00AC0326">
            <w:pPr>
              <w:jc w:val="center"/>
              <w:rPr>
                <w:rFonts w:ascii="Arial" w:hAnsi="Arial" w:cs="Arial"/>
                <w:color w:val="000000"/>
                <w:lang w:eastAsia="es-EC"/>
              </w:rPr>
            </w:pPr>
            <w:r w:rsidRPr="00C04FC2">
              <w:rPr>
                <w:rFonts w:ascii="Arial" w:hAnsi="Arial" w:cs="Arial"/>
                <w:color w:val="000000"/>
                <w:lang w:eastAsia="es-EC"/>
              </w:rPr>
              <w:t>Nombre</w:t>
            </w:r>
          </w:p>
        </w:tc>
        <w:tc>
          <w:tcPr>
            <w:tcW w:w="2424" w:type="dxa"/>
            <w:shd w:val="clear" w:color="000000" w:fill="BFBFBF"/>
            <w:hideMark/>
          </w:tcPr>
          <w:p w14:paraId="40BB56CA" w14:textId="77777777" w:rsidR="004E5C59" w:rsidRPr="00C04FC2" w:rsidRDefault="004E5C59" w:rsidP="00AC0326">
            <w:pPr>
              <w:jc w:val="center"/>
              <w:rPr>
                <w:rFonts w:ascii="Arial" w:hAnsi="Arial" w:cs="Arial"/>
                <w:color w:val="000000"/>
                <w:lang w:eastAsia="es-EC"/>
              </w:rPr>
            </w:pPr>
            <w:r w:rsidRPr="00C04FC2">
              <w:rPr>
                <w:rFonts w:ascii="Arial" w:hAnsi="Arial" w:cs="Arial"/>
                <w:color w:val="000000"/>
                <w:lang w:eastAsia="es-EC"/>
              </w:rPr>
              <w:t>Teléfono</w:t>
            </w:r>
          </w:p>
        </w:tc>
        <w:tc>
          <w:tcPr>
            <w:tcW w:w="1939" w:type="dxa"/>
            <w:shd w:val="clear" w:color="000000" w:fill="BFBFBF"/>
            <w:hideMark/>
          </w:tcPr>
          <w:p w14:paraId="6DFD5966" w14:textId="77777777" w:rsidR="004E5C59" w:rsidRPr="00C04FC2" w:rsidRDefault="004E5C59" w:rsidP="00AC0326">
            <w:pPr>
              <w:jc w:val="center"/>
              <w:rPr>
                <w:rFonts w:ascii="Arial" w:hAnsi="Arial" w:cs="Arial"/>
                <w:color w:val="000000"/>
                <w:lang w:eastAsia="es-EC"/>
              </w:rPr>
            </w:pPr>
            <w:r w:rsidRPr="00C04FC2">
              <w:rPr>
                <w:rFonts w:ascii="Arial" w:hAnsi="Arial" w:cs="Arial"/>
                <w:color w:val="000000"/>
                <w:lang w:eastAsia="es-EC"/>
              </w:rPr>
              <w:t>Teléfono Celular</w:t>
            </w:r>
          </w:p>
        </w:tc>
        <w:tc>
          <w:tcPr>
            <w:tcW w:w="2748" w:type="dxa"/>
            <w:shd w:val="clear" w:color="000000" w:fill="BFBFBF"/>
            <w:hideMark/>
          </w:tcPr>
          <w:p w14:paraId="2B5B8BFA" w14:textId="77777777" w:rsidR="004E5C59" w:rsidRPr="00C04FC2" w:rsidRDefault="004E5C59" w:rsidP="00AC0326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C04FC2">
              <w:rPr>
                <w:rFonts w:ascii="Arial" w:hAnsi="Arial" w:cs="Arial"/>
                <w:b/>
                <w:bCs/>
                <w:color w:val="000000"/>
                <w:lang w:eastAsia="es-EC"/>
              </w:rPr>
              <w:t>Correo Electrónico</w:t>
            </w:r>
          </w:p>
        </w:tc>
      </w:tr>
      <w:tr w:rsidR="004E5C59" w:rsidRPr="00C04FC2" w14:paraId="5EB02479" w14:textId="77777777" w:rsidTr="00527855">
        <w:trPr>
          <w:trHeight w:val="666"/>
        </w:trPr>
        <w:tc>
          <w:tcPr>
            <w:tcW w:w="2909" w:type="dxa"/>
          </w:tcPr>
          <w:p w14:paraId="148ADB75" w14:textId="563DEDA7" w:rsidR="004E5C59" w:rsidRPr="00C04FC2" w:rsidRDefault="004E5C59" w:rsidP="00AC0326">
            <w:pP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24" w:type="dxa"/>
          </w:tcPr>
          <w:p w14:paraId="2E11DA7E" w14:textId="7435FD28" w:rsidR="004E5C59" w:rsidRPr="00C04FC2" w:rsidRDefault="004E5C59" w:rsidP="00AC0326">
            <w:pP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939" w:type="dxa"/>
          </w:tcPr>
          <w:p w14:paraId="7DF7D615" w14:textId="4BBB86FA" w:rsidR="004E5C59" w:rsidRPr="00C04FC2" w:rsidRDefault="004E5C59" w:rsidP="00AC03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748" w:type="dxa"/>
          </w:tcPr>
          <w:p w14:paraId="27DCDA51" w14:textId="20FAAC95" w:rsidR="004E5C59" w:rsidRPr="00C04FC2" w:rsidRDefault="004E5C59" w:rsidP="00AC0326">
            <w:pPr>
              <w:rPr>
                <w:rFonts w:ascii="Calibri" w:hAnsi="Calibri"/>
                <w:color w:val="0000FF"/>
                <w:sz w:val="22"/>
                <w:szCs w:val="22"/>
                <w:u w:val="single"/>
                <w:lang w:eastAsia="es-EC"/>
              </w:rPr>
            </w:pPr>
          </w:p>
        </w:tc>
      </w:tr>
      <w:tr w:rsidR="004E5C59" w:rsidRPr="00C04FC2" w14:paraId="1416CFA6" w14:textId="77777777" w:rsidTr="00527855">
        <w:trPr>
          <w:trHeight w:val="666"/>
        </w:trPr>
        <w:tc>
          <w:tcPr>
            <w:tcW w:w="2909" w:type="dxa"/>
            <w:shd w:val="clear" w:color="000000" w:fill="FFFFFF"/>
          </w:tcPr>
          <w:p w14:paraId="512F4D02" w14:textId="4D71E266" w:rsidR="004E5C59" w:rsidRPr="00C04FC2" w:rsidRDefault="004E5C59" w:rsidP="00AC0326">
            <w:pP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24" w:type="dxa"/>
          </w:tcPr>
          <w:p w14:paraId="1EAA2ABB" w14:textId="78D639BC" w:rsidR="004E5C59" w:rsidRPr="00C04FC2" w:rsidRDefault="004E5C59" w:rsidP="00AC0326">
            <w:pP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939" w:type="dxa"/>
            <w:shd w:val="clear" w:color="000000" w:fill="FFFFFF"/>
          </w:tcPr>
          <w:p w14:paraId="01361C15" w14:textId="137B3613" w:rsidR="004E5C59" w:rsidRPr="00C04FC2" w:rsidRDefault="004E5C59" w:rsidP="00AC03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748" w:type="dxa"/>
            <w:shd w:val="clear" w:color="000000" w:fill="FFFFFF"/>
          </w:tcPr>
          <w:p w14:paraId="13E0046F" w14:textId="5989B896" w:rsidR="004E5C59" w:rsidRPr="00C04FC2" w:rsidRDefault="004E5C59" w:rsidP="00AC0326">
            <w:pPr>
              <w:rPr>
                <w:rFonts w:ascii="Calibri" w:hAnsi="Calibri"/>
                <w:color w:val="0000FF"/>
                <w:sz w:val="22"/>
                <w:szCs w:val="22"/>
                <w:u w:val="single"/>
                <w:lang w:eastAsia="es-EC"/>
              </w:rPr>
            </w:pPr>
          </w:p>
        </w:tc>
      </w:tr>
      <w:tr w:rsidR="004E5C59" w:rsidRPr="00C04FC2" w14:paraId="04CE1F8F" w14:textId="77777777" w:rsidTr="00527855">
        <w:trPr>
          <w:trHeight w:val="666"/>
        </w:trPr>
        <w:tc>
          <w:tcPr>
            <w:tcW w:w="2909" w:type="dxa"/>
          </w:tcPr>
          <w:p w14:paraId="1AD5D774" w14:textId="61CFB2C0" w:rsidR="004E5C59" w:rsidRPr="00C04FC2" w:rsidRDefault="004E5C59" w:rsidP="00AC0326">
            <w:pP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424" w:type="dxa"/>
          </w:tcPr>
          <w:p w14:paraId="18B742AD" w14:textId="6EDE50D3" w:rsidR="004E5C59" w:rsidRPr="00C04FC2" w:rsidRDefault="004E5C59" w:rsidP="00AC0326">
            <w:pP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939" w:type="dxa"/>
          </w:tcPr>
          <w:p w14:paraId="4985AFE7" w14:textId="43ECCF6D" w:rsidR="004E5C59" w:rsidRPr="00C04FC2" w:rsidRDefault="004E5C59" w:rsidP="00AC032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748" w:type="dxa"/>
          </w:tcPr>
          <w:p w14:paraId="28BA0E95" w14:textId="2189F0EF" w:rsidR="004E5C59" w:rsidRPr="00C04FC2" w:rsidRDefault="004E5C59" w:rsidP="00AC0326">
            <w:pPr>
              <w:rPr>
                <w:rFonts w:ascii="Calibri" w:hAnsi="Calibri"/>
                <w:color w:val="0000FF"/>
                <w:sz w:val="22"/>
                <w:szCs w:val="22"/>
                <w:u w:val="single"/>
                <w:lang w:eastAsia="es-EC"/>
              </w:rPr>
            </w:pPr>
          </w:p>
        </w:tc>
      </w:tr>
    </w:tbl>
    <w:p w14:paraId="43922727" w14:textId="77777777" w:rsidR="00F320F7" w:rsidRPr="00C04FC2" w:rsidRDefault="00F320F7" w:rsidP="00F320F7">
      <w:pPr>
        <w:rPr>
          <w:rFonts w:ascii="Arial" w:hAnsi="Arial" w:cs="Arial"/>
        </w:rPr>
      </w:pPr>
    </w:p>
    <w:p w14:paraId="4223462E" w14:textId="77777777" w:rsidR="00F320F7" w:rsidRPr="00C04FC2" w:rsidRDefault="00F320F7" w:rsidP="00F320F7">
      <w:pPr>
        <w:rPr>
          <w:rFonts w:ascii="Arial" w:hAnsi="Arial" w:cs="Arial"/>
          <w:b/>
          <w:i/>
        </w:rPr>
      </w:pPr>
    </w:p>
    <w:p w14:paraId="5E481B77" w14:textId="77777777" w:rsidR="00F320F7" w:rsidRPr="00C04FC2" w:rsidRDefault="00F320F7" w:rsidP="00F320F7">
      <w:pPr>
        <w:rPr>
          <w:rFonts w:ascii="Arial" w:hAnsi="Arial" w:cs="Arial"/>
          <w:b/>
          <w:i/>
        </w:rPr>
      </w:pPr>
    </w:p>
    <w:p w14:paraId="3C61A8EF" w14:textId="77777777" w:rsidR="002810B9" w:rsidRPr="00C04FC2" w:rsidRDefault="002810B9" w:rsidP="00F320F7">
      <w:pPr>
        <w:rPr>
          <w:rFonts w:ascii="Arial" w:hAnsi="Arial" w:cs="Arial"/>
          <w:b/>
          <w:i/>
        </w:rPr>
        <w:sectPr w:rsidR="002810B9" w:rsidRPr="00C04FC2" w:rsidSect="009C7E6A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567" w:right="902" w:bottom="567" w:left="1168" w:header="567" w:footer="567" w:gutter="0"/>
          <w:cols w:space="720"/>
        </w:sectPr>
      </w:pPr>
    </w:p>
    <w:p w14:paraId="6C8BC111" w14:textId="77777777" w:rsidR="00EE2AEE" w:rsidRPr="002B57BC" w:rsidRDefault="00EE2AEE" w:rsidP="00EE2AEE">
      <w:pPr>
        <w:pStyle w:val="Encabezad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" w:name="_GoBack"/>
      <w:bookmarkEnd w:id="3"/>
    </w:p>
    <w:p w14:paraId="2F15B15E" w14:textId="3DB53A56" w:rsidR="00EE2AEE" w:rsidRPr="002B57BC" w:rsidRDefault="00F320F7" w:rsidP="00EE2AEE">
      <w:pPr>
        <w:pStyle w:val="Encabezado"/>
        <w:jc w:val="center"/>
        <w:rPr>
          <w:rFonts w:ascii="Arial" w:hAnsi="Arial" w:cs="Arial"/>
          <w:color w:val="auto"/>
          <w:sz w:val="24"/>
          <w:szCs w:val="24"/>
        </w:rPr>
      </w:pPr>
      <w:r w:rsidRPr="002B57BC">
        <w:rPr>
          <w:rFonts w:ascii="Arial" w:hAnsi="Arial" w:cs="Arial"/>
          <w:b/>
          <w:color w:val="auto"/>
          <w:sz w:val="24"/>
          <w:szCs w:val="24"/>
        </w:rPr>
        <w:t xml:space="preserve">APROBACION PCN: </w:t>
      </w:r>
    </w:p>
    <w:p w14:paraId="23B84BE3" w14:textId="77777777" w:rsidR="00EE2AEE" w:rsidRPr="002B57BC" w:rsidRDefault="00EE2AEE" w:rsidP="00EE2AEE">
      <w:pPr>
        <w:pStyle w:val="Encabezado"/>
        <w:jc w:val="center"/>
        <w:rPr>
          <w:rFonts w:ascii="Arial" w:hAnsi="Arial" w:cs="Arial"/>
          <w:color w:val="auto"/>
          <w:sz w:val="24"/>
          <w:szCs w:val="24"/>
        </w:rPr>
      </w:pPr>
    </w:p>
    <w:p w14:paraId="7AB2E9BA" w14:textId="77777777" w:rsidR="00EE2AEE" w:rsidRPr="002B57BC" w:rsidRDefault="00EE2AEE" w:rsidP="00EE2AEE">
      <w:pPr>
        <w:pStyle w:val="Encabezado"/>
        <w:jc w:val="center"/>
        <w:rPr>
          <w:rFonts w:ascii="Arial" w:hAnsi="Arial" w:cs="Arial"/>
          <w:color w:val="auto"/>
          <w:sz w:val="24"/>
          <w:szCs w:val="24"/>
        </w:rPr>
      </w:pPr>
    </w:p>
    <w:p w14:paraId="6E422D53" w14:textId="7043F8F6" w:rsidR="00EE2AEE" w:rsidRPr="002B57BC" w:rsidRDefault="00EE2AEE" w:rsidP="00EE2AEE">
      <w:pPr>
        <w:pStyle w:val="Encabezado"/>
        <w:jc w:val="center"/>
        <w:rPr>
          <w:rFonts w:ascii="Arial" w:hAnsi="Arial" w:cs="Arial"/>
          <w:color w:val="auto"/>
          <w:sz w:val="24"/>
          <w:szCs w:val="24"/>
        </w:rPr>
      </w:pPr>
      <w:r w:rsidRPr="002B57BC">
        <w:rPr>
          <w:rFonts w:ascii="Arial" w:hAnsi="Arial" w:cs="Arial"/>
          <w:color w:val="auto"/>
          <w:sz w:val="24"/>
          <w:szCs w:val="24"/>
        </w:rPr>
        <w:t>PLAN DE CONTINGENCIA</w:t>
      </w:r>
    </w:p>
    <w:p w14:paraId="7BD1C29C" w14:textId="77777777" w:rsidR="00EE2AEE" w:rsidRPr="002B57BC" w:rsidRDefault="00EE2AEE" w:rsidP="00EE2AEE">
      <w:pPr>
        <w:pStyle w:val="Encabezado"/>
        <w:jc w:val="center"/>
        <w:rPr>
          <w:rFonts w:ascii="Arial" w:hAnsi="Arial" w:cs="Arial"/>
          <w:color w:val="auto"/>
          <w:sz w:val="24"/>
          <w:szCs w:val="24"/>
        </w:rPr>
      </w:pPr>
    </w:p>
    <w:p w14:paraId="3923C572" w14:textId="77777777" w:rsidR="00EE2AEE" w:rsidRPr="002B57BC" w:rsidRDefault="00EE2AEE" w:rsidP="00EE2AEE">
      <w:pPr>
        <w:pStyle w:val="Encabezado"/>
        <w:jc w:val="center"/>
        <w:rPr>
          <w:rFonts w:ascii="Arial" w:hAnsi="Arial" w:cs="Arial"/>
          <w:color w:val="auto"/>
          <w:sz w:val="24"/>
          <w:szCs w:val="24"/>
        </w:rPr>
      </w:pPr>
    </w:p>
    <w:p w14:paraId="2C5A7A1C" w14:textId="77777777" w:rsidR="00EE2AEE" w:rsidRPr="002B57BC" w:rsidRDefault="00EE2AEE" w:rsidP="00EE2AEE">
      <w:pPr>
        <w:pStyle w:val="Encabezado"/>
        <w:jc w:val="center"/>
        <w:rPr>
          <w:rFonts w:ascii="Arial" w:hAnsi="Arial" w:cs="Arial"/>
          <w:color w:val="auto"/>
          <w:sz w:val="24"/>
          <w:szCs w:val="24"/>
        </w:rPr>
      </w:pPr>
    </w:p>
    <w:p w14:paraId="260B59E4" w14:textId="77777777" w:rsidR="00EE2AEE" w:rsidRPr="002B57BC" w:rsidRDefault="00EE2AEE" w:rsidP="00EE2AEE">
      <w:pPr>
        <w:pStyle w:val="Encabezado"/>
        <w:jc w:val="center"/>
        <w:rPr>
          <w:rFonts w:ascii="Arial" w:hAnsi="Arial" w:cs="Arial"/>
          <w:color w:val="auto"/>
          <w:sz w:val="24"/>
          <w:szCs w:val="24"/>
        </w:rPr>
      </w:pPr>
      <w:r w:rsidRPr="002B57BC">
        <w:rPr>
          <w:rFonts w:ascii="Arial" w:hAnsi="Arial" w:cs="Arial"/>
          <w:color w:val="auto"/>
          <w:sz w:val="24"/>
          <w:szCs w:val="24"/>
        </w:rPr>
        <w:t>PROCESO:</w:t>
      </w:r>
    </w:p>
    <w:p w14:paraId="1C8451E1" w14:textId="77777777" w:rsidR="00EE2AEE" w:rsidRPr="00C04FC2" w:rsidRDefault="00EE2AEE" w:rsidP="00EE2AEE">
      <w:pPr>
        <w:pStyle w:val="Encabezado"/>
        <w:jc w:val="center"/>
        <w:rPr>
          <w:sz w:val="22"/>
          <w:szCs w:val="22"/>
        </w:rPr>
      </w:pPr>
    </w:p>
    <w:p w14:paraId="1B45D43F" w14:textId="77777777" w:rsidR="00EE2AEE" w:rsidRPr="00C04FC2" w:rsidRDefault="00EE2AEE" w:rsidP="00EE2AEE">
      <w:pPr>
        <w:pStyle w:val="Encabezado"/>
        <w:jc w:val="center"/>
      </w:pPr>
    </w:p>
    <w:sdt>
      <w:sdtPr>
        <w:rPr>
          <w:rFonts w:ascii="Arial" w:hAnsi="Arial" w:cs="Arial"/>
          <w:sz w:val="24"/>
          <w:szCs w:val="24"/>
        </w:rPr>
        <w:alias w:val="PROCESOS"/>
        <w:tag w:val="PROCESOS"/>
        <w:id w:val="978033135"/>
        <w:placeholder>
          <w:docPart w:val="2464605C785F4C2B8275C9AE8D4D81F1"/>
        </w:placeholder>
        <w:showingPlcHdr/>
        <w:dropDownList>
          <w:listItem w:value="Elija un elemento."/>
          <w:listItem w:displayText="GESTIÓN ESTRATÉGICA" w:value="GESTIÓN ESTRATÉGICA"/>
          <w:listItem w:displayText="GESTIÓN JURIDICA" w:value="GESTIÓN JURIDICA"/>
          <w:listItem w:displayText="GESTIÓN TECNOLOGÍAS DE LA INFORMACIÓN Y COMUNICACIONES" w:value="GESTIÓN TECNOLOGÍAS DE LA INFORMACIÓN Y COMUNICACIONES"/>
          <w:listItem w:displayText="GESTION DEL TALENTO HUMANO" w:value="GESTION DEL TALENTO HUMANO"/>
          <w:listItem w:displayText="GESTION DE RECURSOS" w:value="GESTION DE RECURSOS"/>
          <w:listItem w:displayText="SERVICIO A LA CIUDADANÍA" w:value="SERVICIO A LA CIUDADANÍA"/>
          <w:listItem w:displayText="MANEJO" w:value="MANEJO"/>
          <w:listItem w:displayText="REDUCCIÓN" w:value="REDUCCIÓN"/>
          <w:listItem w:displayText="CONOCIMIENTO" w:value="CONOCIMIENTO"/>
        </w:dropDownList>
      </w:sdtPr>
      <w:sdtEndPr/>
      <w:sdtContent>
        <w:p w14:paraId="76713AF7" w14:textId="4E1FABBA" w:rsidR="00F320F7" w:rsidRPr="00C04FC2" w:rsidRDefault="00EE2AEE" w:rsidP="00EE2AEE">
          <w:pPr>
            <w:spacing w:line="360" w:lineRule="auto"/>
            <w:jc w:val="center"/>
            <w:rPr>
              <w:rFonts w:ascii="Georgia" w:hAnsi="Georgia" w:cs="Arial"/>
              <w:b/>
            </w:rPr>
          </w:pPr>
          <w:r w:rsidRPr="00C04FC2">
            <w:rPr>
              <w:rStyle w:val="Textodelmarcadordeposicin"/>
            </w:rPr>
            <w:t>Elija un elemento.</w:t>
          </w:r>
        </w:p>
      </w:sdtContent>
    </w:sdt>
    <w:p w14:paraId="70F00273" w14:textId="77777777" w:rsidR="00F320F7" w:rsidRPr="00C04FC2" w:rsidRDefault="00F320F7" w:rsidP="00F320F7">
      <w:pPr>
        <w:spacing w:line="360" w:lineRule="auto"/>
        <w:rPr>
          <w:rFonts w:ascii="Georgia" w:hAnsi="Georgia" w:cs="Arial"/>
          <w:b/>
        </w:rPr>
      </w:pPr>
    </w:p>
    <w:p w14:paraId="429AE532" w14:textId="77777777" w:rsidR="00F320F7" w:rsidRPr="00C04FC2" w:rsidRDefault="00F320F7" w:rsidP="00F320F7">
      <w:pPr>
        <w:spacing w:line="360" w:lineRule="auto"/>
        <w:rPr>
          <w:rFonts w:ascii="Georgia" w:hAnsi="Georgia" w:cs="Arial"/>
          <w:b/>
        </w:rPr>
      </w:pPr>
    </w:p>
    <w:p w14:paraId="4B578CE6" w14:textId="0571F75A" w:rsidR="00F320F7" w:rsidRPr="002B57BC" w:rsidRDefault="00F320F7" w:rsidP="00F320F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57BC">
        <w:rPr>
          <w:rFonts w:ascii="Arial" w:hAnsi="Arial" w:cs="Arial"/>
          <w:sz w:val="24"/>
          <w:szCs w:val="24"/>
        </w:rPr>
        <w:t xml:space="preserve">Por la presente, se deja constancia que el presente documento fue revisado y aprobado por el </w:t>
      </w:r>
      <w:r w:rsidR="0075748E" w:rsidRPr="002B57BC">
        <w:rPr>
          <w:rFonts w:ascii="Arial" w:hAnsi="Arial" w:cs="Arial"/>
          <w:sz w:val="24"/>
          <w:szCs w:val="24"/>
        </w:rPr>
        <w:t>responsable</w:t>
      </w:r>
      <w:r w:rsidRPr="002B57BC">
        <w:rPr>
          <w:rFonts w:ascii="Arial" w:hAnsi="Arial" w:cs="Arial"/>
          <w:sz w:val="24"/>
          <w:szCs w:val="24"/>
        </w:rPr>
        <w:t xml:space="preserve"> del Proceso y su Línea de Supervisión, correspondientes a las actividades que deberán ejecutarse en el Plan de continuidad del negocio en el caso que se produzca un incidente en </w:t>
      </w:r>
      <w:r w:rsidR="0085737E" w:rsidRPr="002B57BC">
        <w:rPr>
          <w:rFonts w:ascii="Arial" w:hAnsi="Arial" w:cs="Arial"/>
          <w:sz w:val="24"/>
          <w:szCs w:val="24"/>
        </w:rPr>
        <w:t>LA UAE CUERPO OFICIAL DE BOMBEROS BOGOTÁ</w:t>
      </w:r>
      <w:r w:rsidRPr="002B57BC">
        <w:rPr>
          <w:rFonts w:ascii="Arial" w:hAnsi="Arial" w:cs="Arial"/>
          <w:sz w:val="24"/>
          <w:szCs w:val="24"/>
        </w:rPr>
        <w:t>, para e</w:t>
      </w:r>
      <w:r w:rsidR="000835A8" w:rsidRPr="002B57BC">
        <w:rPr>
          <w:rFonts w:ascii="Arial" w:hAnsi="Arial" w:cs="Arial"/>
          <w:sz w:val="24"/>
          <w:szCs w:val="24"/>
        </w:rPr>
        <w:t>ste</w:t>
      </w:r>
      <w:r w:rsidRPr="002B57BC">
        <w:rPr>
          <w:rFonts w:ascii="Arial" w:hAnsi="Arial" w:cs="Arial"/>
          <w:sz w:val="24"/>
          <w:szCs w:val="24"/>
        </w:rPr>
        <w:t xml:space="preserve"> proce</w:t>
      </w:r>
      <w:r w:rsidR="000835A8" w:rsidRPr="002B57BC">
        <w:rPr>
          <w:rFonts w:ascii="Arial" w:hAnsi="Arial" w:cs="Arial"/>
          <w:sz w:val="24"/>
          <w:szCs w:val="24"/>
        </w:rPr>
        <w:t>so.</w:t>
      </w:r>
    </w:p>
    <w:p w14:paraId="78C5364F" w14:textId="77777777" w:rsidR="00F320F7" w:rsidRPr="002B57BC" w:rsidRDefault="00F320F7" w:rsidP="00F320F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C15DF9" w14:textId="77777777" w:rsidR="00F320F7" w:rsidRPr="002B57BC" w:rsidRDefault="00F320F7" w:rsidP="00F320F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53EFB3D" w14:textId="77777777" w:rsidR="00F320F7" w:rsidRPr="002B57BC" w:rsidRDefault="00F320F7" w:rsidP="00F320F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BC87F4" w14:textId="77777777" w:rsidR="00F320F7" w:rsidRPr="002B57BC" w:rsidRDefault="00F320F7" w:rsidP="00F320F7">
      <w:pPr>
        <w:rPr>
          <w:rFonts w:ascii="Arial" w:hAnsi="Arial" w:cs="Arial"/>
          <w:sz w:val="24"/>
          <w:szCs w:val="24"/>
        </w:rPr>
      </w:pPr>
    </w:p>
    <w:p w14:paraId="23B891A8" w14:textId="77777777" w:rsidR="00F320F7" w:rsidRPr="002B57BC" w:rsidRDefault="00F320F7" w:rsidP="00F320F7">
      <w:pPr>
        <w:rPr>
          <w:rFonts w:ascii="Arial" w:hAnsi="Arial" w:cs="Arial"/>
          <w:sz w:val="24"/>
          <w:szCs w:val="24"/>
        </w:rPr>
      </w:pPr>
      <w:r w:rsidRPr="002B57BC">
        <w:rPr>
          <w:rFonts w:ascii="Arial" w:hAnsi="Arial" w:cs="Arial"/>
          <w:sz w:val="24"/>
          <w:szCs w:val="24"/>
        </w:rPr>
        <w:t xml:space="preserve">    __________________________                                     ___________________________</w:t>
      </w:r>
    </w:p>
    <w:p w14:paraId="7AB890BA" w14:textId="77777777" w:rsidR="00F320F7" w:rsidRPr="002B57BC" w:rsidRDefault="00F320F7" w:rsidP="00F320F7">
      <w:pPr>
        <w:rPr>
          <w:rFonts w:ascii="Arial" w:hAnsi="Arial" w:cs="Arial"/>
          <w:sz w:val="24"/>
          <w:szCs w:val="24"/>
        </w:rPr>
      </w:pPr>
    </w:p>
    <w:p w14:paraId="15952057" w14:textId="77777777" w:rsidR="00F320F7" w:rsidRPr="002B57BC" w:rsidRDefault="00F320F7" w:rsidP="00F320F7">
      <w:pPr>
        <w:rPr>
          <w:rFonts w:ascii="Arial" w:hAnsi="Arial" w:cs="Arial"/>
          <w:sz w:val="24"/>
          <w:szCs w:val="24"/>
        </w:rPr>
      </w:pPr>
      <w:r w:rsidRPr="002B57BC">
        <w:rPr>
          <w:rFonts w:ascii="Arial" w:hAnsi="Arial" w:cs="Arial"/>
          <w:sz w:val="24"/>
          <w:szCs w:val="24"/>
        </w:rPr>
        <w:t xml:space="preserve">                    </w:t>
      </w:r>
      <w:r w:rsidRPr="002B57BC">
        <w:rPr>
          <w:rFonts w:ascii="Arial" w:hAnsi="Arial" w:cs="Arial"/>
          <w:sz w:val="24"/>
          <w:szCs w:val="24"/>
        </w:rPr>
        <w:tab/>
      </w:r>
      <w:r w:rsidRPr="002B57BC">
        <w:rPr>
          <w:rFonts w:ascii="Arial" w:hAnsi="Arial" w:cs="Arial"/>
          <w:sz w:val="24"/>
          <w:szCs w:val="24"/>
        </w:rPr>
        <w:tab/>
      </w:r>
      <w:r w:rsidRPr="002B57BC">
        <w:rPr>
          <w:rFonts w:ascii="Arial" w:hAnsi="Arial" w:cs="Arial"/>
          <w:sz w:val="24"/>
          <w:szCs w:val="24"/>
        </w:rPr>
        <w:tab/>
      </w:r>
      <w:r w:rsidRPr="002B57BC">
        <w:rPr>
          <w:rFonts w:ascii="Arial" w:hAnsi="Arial" w:cs="Arial"/>
          <w:sz w:val="24"/>
          <w:szCs w:val="24"/>
        </w:rPr>
        <w:tab/>
      </w:r>
      <w:r w:rsidRPr="002B57BC">
        <w:rPr>
          <w:rFonts w:ascii="Arial" w:hAnsi="Arial" w:cs="Arial"/>
          <w:sz w:val="24"/>
          <w:szCs w:val="24"/>
        </w:rPr>
        <w:tab/>
      </w:r>
    </w:p>
    <w:p w14:paraId="15066B52" w14:textId="77777777" w:rsidR="00F320F7" w:rsidRPr="002B57BC" w:rsidRDefault="00F320F7" w:rsidP="00F320F7">
      <w:pPr>
        <w:rPr>
          <w:rFonts w:ascii="Arial" w:hAnsi="Arial" w:cs="Arial"/>
          <w:b/>
          <w:sz w:val="24"/>
          <w:szCs w:val="24"/>
        </w:rPr>
      </w:pPr>
      <w:r w:rsidRPr="002B57BC">
        <w:rPr>
          <w:rFonts w:ascii="Arial" w:hAnsi="Arial" w:cs="Arial"/>
          <w:sz w:val="24"/>
          <w:szCs w:val="24"/>
        </w:rPr>
        <w:t xml:space="preserve">                 </w:t>
      </w:r>
      <w:r w:rsidRPr="002B57BC">
        <w:rPr>
          <w:rFonts w:ascii="Arial" w:hAnsi="Arial" w:cs="Arial"/>
          <w:b/>
          <w:sz w:val="24"/>
          <w:szCs w:val="24"/>
        </w:rPr>
        <w:t>Dueño del Proceso                                                               Línea de Supervisión</w:t>
      </w:r>
    </w:p>
    <w:p w14:paraId="324FE7BB" w14:textId="77777777" w:rsidR="00F320F7" w:rsidRPr="002B57BC" w:rsidRDefault="00F320F7" w:rsidP="00F320F7">
      <w:pPr>
        <w:spacing w:line="360" w:lineRule="auto"/>
        <w:rPr>
          <w:rFonts w:ascii="Arial" w:hAnsi="Arial" w:cs="Arial"/>
          <w:sz w:val="24"/>
          <w:szCs w:val="24"/>
        </w:rPr>
      </w:pPr>
    </w:p>
    <w:p w14:paraId="3E79BA97" w14:textId="77777777" w:rsidR="00F320F7" w:rsidRPr="002B57BC" w:rsidRDefault="00F320F7" w:rsidP="00F320F7">
      <w:pPr>
        <w:spacing w:line="360" w:lineRule="auto"/>
        <w:rPr>
          <w:rFonts w:ascii="Arial" w:hAnsi="Arial" w:cs="Arial"/>
          <w:sz w:val="24"/>
          <w:szCs w:val="24"/>
        </w:rPr>
      </w:pPr>
    </w:p>
    <w:p w14:paraId="5EF7FB89" w14:textId="77777777" w:rsidR="00F320F7" w:rsidRPr="002B57BC" w:rsidRDefault="00F320F7" w:rsidP="00F320F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470242" w14:textId="77777777" w:rsidR="00F320F7" w:rsidRPr="00C04FC2" w:rsidRDefault="00F320F7" w:rsidP="00F320F7">
      <w:pPr>
        <w:rPr>
          <w:rFonts w:ascii="Arial" w:hAnsi="Arial" w:cs="Arial"/>
          <w:b/>
        </w:rPr>
      </w:pPr>
    </w:p>
    <w:p w14:paraId="662E769E" w14:textId="77777777" w:rsidR="00F320F7" w:rsidRPr="00C04FC2" w:rsidRDefault="00F320F7" w:rsidP="00F320F7">
      <w:pPr>
        <w:rPr>
          <w:rFonts w:ascii="Arial" w:hAnsi="Arial" w:cs="Arial"/>
          <w:b/>
        </w:rPr>
      </w:pPr>
    </w:p>
    <w:p w14:paraId="1F8977AC" w14:textId="77777777" w:rsidR="00F320F7" w:rsidRPr="00C04FC2" w:rsidRDefault="00F320F7" w:rsidP="00F320F7">
      <w:pPr>
        <w:rPr>
          <w:rFonts w:ascii="Arial" w:hAnsi="Arial" w:cs="Arial"/>
          <w:b/>
        </w:rPr>
      </w:pPr>
    </w:p>
    <w:p w14:paraId="77C0C704" w14:textId="77777777" w:rsidR="00F320F7" w:rsidRPr="00C04FC2" w:rsidRDefault="00F320F7" w:rsidP="00F320F7">
      <w:pPr>
        <w:rPr>
          <w:rFonts w:ascii="Arial" w:hAnsi="Arial" w:cs="Arial"/>
          <w:b/>
        </w:rPr>
      </w:pPr>
    </w:p>
    <w:p w14:paraId="399FD3DF" w14:textId="77777777" w:rsidR="00F320F7" w:rsidRPr="00C04FC2" w:rsidRDefault="00F320F7" w:rsidP="00F320F7">
      <w:pPr>
        <w:rPr>
          <w:rFonts w:ascii="Arial" w:hAnsi="Arial" w:cs="Arial"/>
          <w:b/>
        </w:rPr>
      </w:pPr>
    </w:p>
    <w:p w14:paraId="438FEFBF" w14:textId="77777777" w:rsidR="00E45482" w:rsidRPr="00F320F7" w:rsidRDefault="00E45482" w:rsidP="00733849">
      <w:pPr>
        <w:rPr>
          <w:rFonts w:ascii="Arial" w:hAnsi="Arial" w:cs="Arial"/>
          <w:lang w:val="es-AR"/>
        </w:rPr>
      </w:pPr>
    </w:p>
    <w:sectPr w:rsidR="00E45482" w:rsidRPr="00F320F7" w:rsidSect="002810B9">
      <w:pgSz w:w="12240" w:h="15840" w:code="1"/>
      <w:pgMar w:top="567" w:right="902" w:bottom="567" w:left="116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BA6B" w14:textId="77777777" w:rsidR="00173CAB" w:rsidRPr="00C04FC2" w:rsidRDefault="00173CAB" w:rsidP="00D0337F">
      <w:r w:rsidRPr="00C04FC2">
        <w:separator/>
      </w:r>
    </w:p>
  </w:endnote>
  <w:endnote w:type="continuationSeparator" w:id="0">
    <w:p w14:paraId="24339905" w14:textId="77777777" w:rsidR="00173CAB" w:rsidRPr="00C04FC2" w:rsidRDefault="00173CAB" w:rsidP="00D0337F">
      <w:r w:rsidRPr="00C04F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6B5A" w14:textId="35AD5010" w:rsidR="00AA0D0E" w:rsidRPr="00C04FC2" w:rsidRDefault="004A572D">
    <w:pPr>
      <w:pStyle w:val="Piedepgina"/>
    </w:pPr>
    <w:r w:rsidRPr="00C04FC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E53A85" wp14:editId="2F785C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6625" cy="330200"/>
              <wp:effectExtent l="0" t="0" r="15875" b="0"/>
              <wp:wrapNone/>
              <wp:docPr id="9070100" name="Cuadro de texto 2" descr="Etiquetado publico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662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6E8C1" w14:textId="55CC28DA" w:rsidR="004A572D" w:rsidRPr="00C04FC2" w:rsidRDefault="004A572D" w:rsidP="004A572D">
                          <w:pPr>
                            <w:rPr>
                              <w:rFonts w:ascii="Aptos" w:eastAsia="Aptos" w:hAnsi="Aptos" w:cs="Aptos"/>
                              <w:color w:val="000000"/>
                              <w:sz w:val="18"/>
                              <w:szCs w:val="18"/>
                            </w:rPr>
                          </w:pPr>
                          <w:r w:rsidRPr="00C04FC2">
                            <w:rPr>
                              <w:rFonts w:ascii="Aptos" w:eastAsia="Aptos" w:hAnsi="Aptos" w:cs="Aptos"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53A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Etiquetado publico" style="position:absolute;margin-left:0;margin-top:0;width:73.75pt;height:2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" filled="f" stroked="f">
              <v:textbox style="mso-fit-shape-to-text:t" inset="0,0,0,15pt">
                <w:txbxContent>
                  <w:p w14:paraId="7D76E8C1" w14:textId="55CC28DA" w:rsidR="004A572D" w:rsidRPr="00C04FC2" w:rsidRDefault="004A572D" w:rsidP="004A572D">
                    <w:pPr>
                      <w:rPr>
                        <w:rFonts w:ascii="Aptos" w:eastAsia="Aptos" w:hAnsi="Aptos" w:cs="Aptos"/>
                        <w:color w:val="000000"/>
                        <w:sz w:val="18"/>
                        <w:szCs w:val="18"/>
                      </w:rPr>
                    </w:pPr>
                    <w:r w:rsidRPr="00C04FC2">
                      <w:rPr>
                        <w:rFonts w:ascii="Aptos" w:eastAsia="Aptos" w:hAnsi="Aptos" w:cs="Aptos"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49E4" w14:textId="2526CBC8" w:rsidR="002B57BC" w:rsidRDefault="002B57BC" w:rsidP="002B57BC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2B57BC">
      <w:rPr>
        <w:rFonts w:cs="Arial"/>
        <w:b/>
        <w:i/>
      </w:rPr>
      <w:t>Nota:</w:t>
    </w:r>
    <w:r w:rsidRPr="002B57BC">
      <w:rPr>
        <w:rFonts w:cs="Arial"/>
        <w:b/>
        <w:i/>
        <w:spacing w:val="13"/>
      </w:rPr>
      <w:t xml:space="preserve"> </w:t>
    </w:r>
    <w:r w:rsidRPr="002B57BC">
      <w:rPr>
        <w:rFonts w:cs="Arial"/>
        <w:i/>
      </w:rPr>
      <w:t>Si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usted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imprime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este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documento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se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considera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“Copia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No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Controlada”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por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lo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tanto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debe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consultar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la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versión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vigente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en</w:t>
    </w:r>
    <w:r w:rsidRPr="002B57BC">
      <w:rPr>
        <w:rFonts w:cs="Arial"/>
        <w:i/>
        <w:spacing w:val="-27"/>
      </w:rPr>
      <w:t xml:space="preserve"> </w:t>
    </w:r>
    <w:r w:rsidRPr="002B57BC">
      <w:rPr>
        <w:rFonts w:cs="Arial"/>
        <w:i/>
      </w:rPr>
      <w:t>el</w:t>
    </w:r>
    <w:r w:rsidRPr="002B57BC">
      <w:rPr>
        <w:rFonts w:cs="Arial"/>
        <w:i/>
        <w:spacing w:val="-28"/>
      </w:rPr>
      <w:t xml:space="preserve"> </w:t>
    </w:r>
    <w:r w:rsidRPr="002B57BC">
      <w:rPr>
        <w:rFonts w:cs="Arial"/>
        <w:i/>
      </w:rPr>
      <w:t>sitio oficial de los documentos</w:t>
    </w:r>
  </w:p>
  <w:p w14:paraId="5B36FFD7" w14:textId="203D7B22" w:rsidR="001376F9" w:rsidRPr="00C04FC2" w:rsidRDefault="001376F9" w:rsidP="004471DA">
    <w:pPr>
      <w:pStyle w:val="Piedepgina"/>
      <w:rPr>
        <w:rFonts w:ascii="Tahoma" w:hAnsi="Tahom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86362" w14:textId="5C20B6FF" w:rsidR="00AA0D0E" w:rsidRPr="00C04FC2" w:rsidRDefault="004A572D">
    <w:pPr>
      <w:pStyle w:val="Piedepgina"/>
    </w:pPr>
    <w:r w:rsidRPr="00C04FC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192ABA" wp14:editId="127DC6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36625" cy="330200"/>
              <wp:effectExtent l="0" t="0" r="15875" b="0"/>
              <wp:wrapNone/>
              <wp:docPr id="1653202517" name="Cuadro de texto 1" descr="Etiquetado publico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662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0C9D9" w14:textId="556C45D9" w:rsidR="004A572D" w:rsidRPr="00C04FC2" w:rsidRDefault="004A572D" w:rsidP="004A572D">
                          <w:pPr>
                            <w:rPr>
                              <w:rFonts w:ascii="Aptos" w:eastAsia="Aptos" w:hAnsi="Aptos" w:cs="Aptos"/>
                              <w:color w:val="000000"/>
                              <w:sz w:val="18"/>
                              <w:szCs w:val="18"/>
                            </w:rPr>
                          </w:pPr>
                          <w:r w:rsidRPr="00C04FC2">
                            <w:rPr>
                              <w:rFonts w:ascii="Aptos" w:eastAsia="Aptos" w:hAnsi="Aptos" w:cs="Aptos"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92AB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Etiquetado publico" style="position:absolute;margin-left:0;margin-top:0;width:73.75pt;height:2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" filled="f" stroked="f">
              <v:textbox style="mso-fit-shape-to-text:t" inset="0,0,0,15pt">
                <w:txbxContent>
                  <w:p w14:paraId="0AA0C9D9" w14:textId="556C45D9" w:rsidR="004A572D" w:rsidRPr="00C04FC2" w:rsidRDefault="004A572D" w:rsidP="004A572D">
                    <w:pPr>
                      <w:rPr>
                        <w:rFonts w:ascii="Aptos" w:eastAsia="Aptos" w:hAnsi="Aptos" w:cs="Aptos"/>
                        <w:color w:val="000000"/>
                        <w:sz w:val="18"/>
                        <w:szCs w:val="18"/>
                      </w:rPr>
                    </w:pPr>
                    <w:r w:rsidRPr="00C04FC2">
                      <w:rPr>
                        <w:rFonts w:ascii="Aptos" w:eastAsia="Aptos" w:hAnsi="Aptos" w:cs="Aptos"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81237" w14:textId="77777777" w:rsidR="00173CAB" w:rsidRPr="00C04FC2" w:rsidRDefault="00173CAB" w:rsidP="00D0337F">
      <w:r w:rsidRPr="00C04FC2">
        <w:separator/>
      </w:r>
    </w:p>
  </w:footnote>
  <w:footnote w:type="continuationSeparator" w:id="0">
    <w:p w14:paraId="21566EE9" w14:textId="77777777" w:rsidR="00173CAB" w:rsidRPr="00C04FC2" w:rsidRDefault="00173CAB" w:rsidP="00D0337F">
      <w:r w:rsidRPr="00C04F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068EB" w14:textId="77777777" w:rsidR="004A6B25" w:rsidRPr="00C04FC2" w:rsidRDefault="004A6B25"/>
  <w:p w14:paraId="21795FE3" w14:textId="454B3129" w:rsidR="004A6B25" w:rsidRPr="00C04FC2" w:rsidRDefault="004A6B25"/>
  <w:tbl>
    <w:tblPr>
      <w:tblpPr w:leftFromText="141" w:rightFromText="141" w:vertAnchor="text" w:horzAnchor="margin" w:tblpXSpec="center" w:tblpY="18"/>
      <w:tblW w:w="9918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4" w:space="0" w:color="EE0000"/>
        <w:insideV w:val="single" w:sz="4" w:space="0" w:color="EE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09"/>
      <w:gridCol w:w="4875"/>
      <w:gridCol w:w="1367"/>
      <w:gridCol w:w="1367"/>
    </w:tblGrid>
    <w:tr w:rsidR="002B57BC" w:rsidRPr="00C04FC2" w14:paraId="0C0703E1" w14:textId="77777777" w:rsidTr="002B57BC">
      <w:trPr>
        <w:trHeight w:val="415"/>
      </w:trPr>
      <w:tc>
        <w:tcPr>
          <w:tcW w:w="2309" w:type="dxa"/>
          <w:vMerge w:val="restart"/>
          <w:noWrap/>
          <w:vAlign w:val="center"/>
        </w:tcPr>
        <w:p w14:paraId="6E65652B" w14:textId="58E730C4" w:rsidR="002B57BC" w:rsidRPr="00C04FC2" w:rsidRDefault="002B57BC" w:rsidP="000B5AF3">
          <w:pPr>
            <w:ind w:right="9"/>
            <w:jc w:val="center"/>
            <w:rPr>
              <w:lang w:eastAsia="es-CO"/>
            </w:rPr>
          </w:pPr>
          <w:r>
            <w:rPr>
              <w:noProof/>
            </w:rPr>
            <w:drawing>
              <wp:inline distT="0" distB="0" distL="0" distR="0" wp14:anchorId="3846AB97" wp14:editId="0A319846">
                <wp:extent cx="1063625" cy="854710"/>
                <wp:effectExtent l="0" t="0" r="3175" b="254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397553-E9AC-AA34-A050-9477F273509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9E397553-E9AC-AA34-A050-9477F2735091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625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vMerge w:val="restart"/>
          <w:shd w:val="clear" w:color="auto" w:fill="FFFFFF"/>
          <w:noWrap/>
          <w:vAlign w:val="center"/>
        </w:tcPr>
        <w:p w14:paraId="42E71915" w14:textId="2CB6BBA2" w:rsidR="002B57BC" w:rsidRPr="00C04FC2" w:rsidRDefault="002B57BC" w:rsidP="000B5AF3">
          <w:pPr>
            <w:jc w:val="center"/>
            <w:rPr>
              <w:rFonts w:ascii="Arial" w:hAnsi="Arial" w:cs="Arial"/>
              <w:b/>
              <w:lang w:eastAsia="es-CO"/>
            </w:rPr>
          </w:pPr>
          <w:r w:rsidRPr="00C04FC2">
            <w:rPr>
              <w:rFonts w:ascii="Arial" w:hAnsi="Arial" w:cs="Arial"/>
              <w:b/>
              <w:lang w:eastAsia="es-CO"/>
            </w:rPr>
            <w:t>GESTIÓN TECNOLOGÍAS DE LA INFORMACIÓN Y LAS COMUNICACIONES</w:t>
          </w:r>
        </w:p>
      </w:tc>
      <w:tc>
        <w:tcPr>
          <w:tcW w:w="1367" w:type="dxa"/>
          <w:shd w:val="clear" w:color="auto" w:fill="FFFFFF"/>
          <w:noWrap/>
          <w:vAlign w:val="center"/>
        </w:tcPr>
        <w:p w14:paraId="1CB2C5A1" w14:textId="77777777" w:rsidR="002B57BC" w:rsidRPr="00C04FC2" w:rsidRDefault="002B57BC" w:rsidP="000B5AF3">
          <w:pPr>
            <w:rPr>
              <w:rFonts w:ascii="Arial" w:hAnsi="Arial" w:cs="Arial"/>
              <w:sz w:val="16"/>
              <w:szCs w:val="16"/>
              <w:lang w:eastAsia="es-CO"/>
            </w:rPr>
          </w:pPr>
          <w:r w:rsidRPr="00C04FC2">
            <w:rPr>
              <w:rFonts w:ascii="Arial" w:hAnsi="Arial" w:cs="Arial"/>
              <w:sz w:val="16"/>
              <w:szCs w:val="16"/>
              <w:lang w:eastAsia="es-CO"/>
            </w:rPr>
            <w:t>Código:</w:t>
          </w:r>
        </w:p>
      </w:tc>
      <w:tc>
        <w:tcPr>
          <w:tcW w:w="1367" w:type="dxa"/>
          <w:vAlign w:val="center"/>
        </w:tcPr>
        <w:p w14:paraId="6F899431" w14:textId="7B3EA116" w:rsidR="002B57BC" w:rsidRPr="00C04FC2" w:rsidRDefault="002B57BC" w:rsidP="000B5AF3">
          <w:pPr>
            <w:rPr>
              <w:rFonts w:ascii="Arial" w:hAnsi="Arial" w:cs="Arial"/>
              <w:sz w:val="16"/>
              <w:szCs w:val="16"/>
              <w:lang w:eastAsia="es-CO"/>
            </w:rPr>
          </w:pPr>
          <w:r w:rsidRPr="00C04FC2">
            <w:rPr>
              <w:rFonts w:ascii="Arial" w:hAnsi="Arial" w:cs="Arial"/>
              <w:sz w:val="16"/>
              <w:szCs w:val="16"/>
              <w:lang w:eastAsia="es-CO"/>
            </w:rPr>
            <w:t>TIC-</w:t>
          </w:r>
          <w:r>
            <w:rPr>
              <w:rFonts w:ascii="Arial" w:hAnsi="Arial" w:cs="Arial"/>
              <w:sz w:val="16"/>
              <w:szCs w:val="16"/>
              <w:lang w:eastAsia="es-CO"/>
            </w:rPr>
            <w:t>MN04</w:t>
          </w:r>
          <w:r w:rsidRPr="00A561E7">
            <w:rPr>
              <w:rFonts w:ascii="Arial" w:hAnsi="Arial" w:cs="Arial"/>
              <w:sz w:val="16"/>
              <w:szCs w:val="16"/>
              <w:lang w:eastAsia="es-CO"/>
            </w:rPr>
            <w:t>-FT0</w:t>
          </w:r>
          <w:r>
            <w:rPr>
              <w:rFonts w:ascii="Arial" w:hAnsi="Arial" w:cs="Arial"/>
              <w:sz w:val="16"/>
              <w:szCs w:val="16"/>
              <w:lang w:eastAsia="es-CO"/>
            </w:rPr>
            <w:t>2</w:t>
          </w:r>
        </w:p>
      </w:tc>
    </w:tr>
    <w:tr w:rsidR="002B57BC" w:rsidRPr="00C04FC2" w14:paraId="3B220FDA" w14:textId="77777777" w:rsidTr="002B57BC">
      <w:trPr>
        <w:trHeight w:val="420"/>
      </w:trPr>
      <w:tc>
        <w:tcPr>
          <w:tcW w:w="2309" w:type="dxa"/>
          <w:vMerge/>
          <w:noWrap/>
          <w:vAlign w:val="center"/>
        </w:tcPr>
        <w:p w14:paraId="7E8D8E7B" w14:textId="77777777" w:rsidR="002B57BC" w:rsidRDefault="002B57BC" w:rsidP="002B57BC">
          <w:pPr>
            <w:ind w:right="9"/>
            <w:jc w:val="center"/>
            <w:rPr>
              <w:noProof/>
            </w:rPr>
          </w:pPr>
        </w:p>
      </w:tc>
      <w:tc>
        <w:tcPr>
          <w:tcW w:w="4875" w:type="dxa"/>
          <w:vMerge/>
          <w:shd w:val="clear" w:color="auto" w:fill="FFFFFF"/>
          <w:noWrap/>
          <w:vAlign w:val="center"/>
        </w:tcPr>
        <w:p w14:paraId="17A00C28" w14:textId="77777777" w:rsidR="002B57BC" w:rsidRPr="00C04FC2" w:rsidRDefault="002B57BC" w:rsidP="002B57BC">
          <w:pPr>
            <w:jc w:val="center"/>
            <w:rPr>
              <w:rFonts w:ascii="Arial" w:hAnsi="Arial" w:cs="Arial"/>
              <w:b/>
              <w:lang w:eastAsia="es-CO"/>
            </w:rPr>
          </w:pPr>
        </w:p>
      </w:tc>
      <w:tc>
        <w:tcPr>
          <w:tcW w:w="1367" w:type="dxa"/>
          <w:shd w:val="clear" w:color="auto" w:fill="FFFFFF"/>
          <w:noWrap/>
          <w:vAlign w:val="center"/>
        </w:tcPr>
        <w:p w14:paraId="71FF1D97" w14:textId="18CBAEE6" w:rsidR="002B57BC" w:rsidRPr="00C04FC2" w:rsidRDefault="002B57BC" w:rsidP="002B57BC">
          <w:pPr>
            <w:rPr>
              <w:rFonts w:ascii="Arial" w:hAnsi="Arial" w:cs="Arial"/>
              <w:sz w:val="16"/>
              <w:szCs w:val="16"/>
              <w:lang w:eastAsia="es-CO"/>
            </w:rPr>
          </w:pPr>
          <w:r w:rsidRPr="00C04FC2">
            <w:rPr>
              <w:rFonts w:ascii="Arial" w:hAnsi="Arial" w:cs="Arial"/>
              <w:sz w:val="16"/>
              <w:szCs w:val="16"/>
              <w:lang w:eastAsia="es-CO"/>
            </w:rPr>
            <w:t>Versión:</w:t>
          </w:r>
        </w:p>
      </w:tc>
      <w:tc>
        <w:tcPr>
          <w:tcW w:w="1367" w:type="dxa"/>
          <w:vAlign w:val="center"/>
        </w:tcPr>
        <w:p w14:paraId="631F197F" w14:textId="59016AD8" w:rsidR="002B57BC" w:rsidRPr="00C04FC2" w:rsidRDefault="002B57BC" w:rsidP="002B57BC">
          <w:pPr>
            <w:rPr>
              <w:rFonts w:ascii="Arial" w:hAnsi="Arial" w:cs="Arial"/>
              <w:sz w:val="16"/>
              <w:szCs w:val="16"/>
              <w:lang w:eastAsia="es-CO"/>
            </w:rPr>
          </w:pPr>
          <w:r w:rsidRPr="00C04FC2">
            <w:rPr>
              <w:rFonts w:ascii="Arial" w:hAnsi="Arial" w:cs="Arial"/>
              <w:sz w:val="16"/>
              <w:szCs w:val="16"/>
              <w:lang w:eastAsia="es-CO"/>
            </w:rPr>
            <w:t xml:space="preserve"> 1</w:t>
          </w:r>
        </w:p>
      </w:tc>
    </w:tr>
    <w:tr w:rsidR="002B57BC" w:rsidRPr="00C04FC2" w14:paraId="43070767" w14:textId="77777777" w:rsidTr="002B57BC">
      <w:trPr>
        <w:trHeight w:val="412"/>
      </w:trPr>
      <w:tc>
        <w:tcPr>
          <w:tcW w:w="2309" w:type="dxa"/>
          <w:vMerge/>
          <w:noWrap/>
          <w:vAlign w:val="center"/>
        </w:tcPr>
        <w:p w14:paraId="042C8DC2" w14:textId="77777777" w:rsidR="002B57BC" w:rsidRPr="00C04FC2" w:rsidRDefault="002B57BC" w:rsidP="002B57BC">
          <w:pPr>
            <w:ind w:right="9"/>
            <w:jc w:val="center"/>
            <w:rPr>
              <w:lang w:eastAsia="es-CO"/>
            </w:rPr>
          </w:pPr>
        </w:p>
      </w:tc>
      <w:tc>
        <w:tcPr>
          <w:tcW w:w="4875" w:type="dxa"/>
          <w:vMerge w:val="restart"/>
          <w:shd w:val="clear" w:color="auto" w:fill="FFFFFF"/>
          <w:noWrap/>
          <w:vAlign w:val="center"/>
        </w:tcPr>
        <w:p w14:paraId="3C46F5BD" w14:textId="77777777" w:rsidR="002B57BC" w:rsidRPr="00C04FC2" w:rsidRDefault="002B57BC" w:rsidP="002B57BC">
          <w:pPr>
            <w:spacing w:after="160" w:line="259" w:lineRule="auto"/>
            <w:jc w:val="center"/>
            <w:rPr>
              <w:rFonts w:ascii="Arial" w:hAnsi="Arial" w:cs="Arial"/>
              <w:b/>
              <w:lang w:eastAsia="es-CO"/>
            </w:rPr>
          </w:pPr>
          <w:r w:rsidRPr="00C04FC2">
            <w:rPr>
              <w:rFonts w:ascii="Arial" w:hAnsi="Arial" w:cs="Arial"/>
              <w:b/>
              <w:lang w:eastAsia="es-CO"/>
            </w:rPr>
            <w:t xml:space="preserve">FORMATO PLAN DE CONTINGENCIA </w:t>
          </w:r>
        </w:p>
      </w:tc>
      <w:tc>
        <w:tcPr>
          <w:tcW w:w="1367" w:type="dxa"/>
          <w:shd w:val="clear" w:color="auto" w:fill="FFFFFF"/>
          <w:noWrap/>
          <w:vAlign w:val="center"/>
        </w:tcPr>
        <w:p w14:paraId="1403FDE7" w14:textId="75B6F65C" w:rsidR="002B57BC" w:rsidRPr="00C04FC2" w:rsidRDefault="002B57BC" w:rsidP="002B57BC">
          <w:pPr>
            <w:rPr>
              <w:rFonts w:ascii="Arial" w:hAnsi="Arial" w:cs="Arial"/>
              <w:sz w:val="16"/>
              <w:szCs w:val="16"/>
              <w:lang w:eastAsia="es-CO"/>
            </w:rPr>
          </w:pPr>
          <w:r w:rsidRPr="00C04FC2">
            <w:rPr>
              <w:rFonts w:ascii="Arial" w:hAnsi="Arial" w:cs="Arial"/>
              <w:sz w:val="16"/>
              <w:szCs w:val="16"/>
              <w:lang w:eastAsia="es-CO"/>
            </w:rPr>
            <w:t>Fecha:</w:t>
          </w:r>
        </w:p>
      </w:tc>
      <w:tc>
        <w:tcPr>
          <w:tcW w:w="1367" w:type="dxa"/>
          <w:vAlign w:val="center"/>
        </w:tcPr>
        <w:p w14:paraId="70172583" w14:textId="07162E72" w:rsidR="002B57BC" w:rsidRPr="00C04FC2" w:rsidRDefault="002B57BC" w:rsidP="002B57BC">
          <w:pPr>
            <w:rPr>
              <w:rFonts w:ascii="Arial" w:hAnsi="Arial" w:cs="Arial"/>
              <w:sz w:val="16"/>
              <w:szCs w:val="16"/>
              <w:lang w:eastAsia="es-CO"/>
            </w:rPr>
          </w:pPr>
          <w:r>
            <w:rPr>
              <w:rFonts w:ascii="Arial" w:hAnsi="Arial" w:cs="Arial"/>
              <w:sz w:val="16"/>
              <w:szCs w:val="16"/>
              <w:lang w:eastAsia="es-CO"/>
            </w:rPr>
            <w:t>05/05/2026</w:t>
          </w:r>
        </w:p>
      </w:tc>
    </w:tr>
    <w:tr w:rsidR="002B57BC" w:rsidRPr="00C04FC2" w14:paraId="67D91FA3" w14:textId="77777777" w:rsidTr="002B57BC">
      <w:trPr>
        <w:trHeight w:val="417"/>
      </w:trPr>
      <w:tc>
        <w:tcPr>
          <w:tcW w:w="2309" w:type="dxa"/>
          <w:vMerge/>
          <w:noWrap/>
          <w:vAlign w:val="bottom"/>
        </w:tcPr>
        <w:p w14:paraId="7FB3DB26" w14:textId="77777777" w:rsidR="002B57BC" w:rsidRPr="00C04FC2" w:rsidRDefault="002B57BC" w:rsidP="002B57BC">
          <w:pPr>
            <w:rPr>
              <w:lang w:eastAsia="es-CO"/>
            </w:rPr>
          </w:pPr>
        </w:p>
      </w:tc>
      <w:tc>
        <w:tcPr>
          <w:tcW w:w="4875" w:type="dxa"/>
          <w:vMerge/>
          <w:shd w:val="clear" w:color="auto" w:fill="FFFFFF"/>
          <w:noWrap/>
          <w:vAlign w:val="center"/>
        </w:tcPr>
        <w:p w14:paraId="31EB2DC0" w14:textId="77777777" w:rsidR="002B57BC" w:rsidRPr="00C04FC2" w:rsidRDefault="002B57BC" w:rsidP="002B57BC">
          <w:pPr>
            <w:jc w:val="center"/>
            <w:rPr>
              <w:rFonts w:ascii="Calibri" w:hAnsi="Calibri"/>
              <w:b/>
              <w:lang w:eastAsia="es-CO"/>
            </w:rPr>
          </w:pPr>
        </w:p>
      </w:tc>
      <w:tc>
        <w:tcPr>
          <w:tcW w:w="1367" w:type="dxa"/>
          <w:shd w:val="clear" w:color="auto" w:fill="FFFFFF"/>
          <w:noWrap/>
          <w:vAlign w:val="center"/>
        </w:tcPr>
        <w:p w14:paraId="0C5C834A" w14:textId="24E82D4B" w:rsidR="002B57BC" w:rsidRPr="00C04FC2" w:rsidRDefault="002B57BC" w:rsidP="002B57BC">
          <w:pPr>
            <w:rPr>
              <w:rFonts w:ascii="Arial" w:hAnsi="Arial" w:cs="Arial"/>
              <w:sz w:val="16"/>
              <w:szCs w:val="16"/>
              <w:lang w:eastAsia="es-CO"/>
            </w:rPr>
          </w:pPr>
          <w:r>
            <w:rPr>
              <w:rFonts w:ascii="Arial" w:hAnsi="Arial" w:cs="Arial"/>
              <w:sz w:val="16"/>
              <w:szCs w:val="16"/>
              <w:lang w:eastAsia="es-CO"/>
            </w:rPr>
            <w:t>Pagina</w:t>
          </w:r>
        </w:p>
      </w:tc>
      <w:tc>
        <w:tcPr>
          <w:tcW w:w="1367" w:type="dxa"/>
          <w:shd w:val="clear" w:color="auto" w:fill="FFFFFF"/>
          <w:vAlign w:val="center"/>
        </w:tcPr>
        <w:p w14:paraId="38EC99E8" w14:textId="7926F70C" w:rsidR="002B57BC" w:rsidRPr="00C04FC2" w:rsidRDefault="002B57BC" w:rsidP="002B57BC">
          <w:pPr>
            <w:rPr>
              <w:rFonts w:ascii="Arial" w:hAnsi="Arial" w:cs="Arial"/>
              <w:sz w:val="16"/>
              <w:szCs w:val="16"/>
              <w:lang w:eastAsia="es-CO"/>
            </w:rPr>
          </w:pPr>
          <w:r w:rsidRPr="002B57BC">
            <w:rPr>
              <w:rFonts w:ascii="Arial" w:hAnsi="Arial" w:cs="Arial"/>
              <w:sz w:val="16"/>
              <w:szCs w:val="16"/>
              <w:lang w:val="es-ES" w:eastAsia="es-CO"/>
            </w:rPr>
            <w:t xml:space="preserve"> </w:t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eastAsia="es-CO"/>
            </w:rPr>
            <w:fldChar w:fldCharType="begin"/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eastAsia="es-CO"/>
            </w:rPr>
            <w:instrText>PAGE  \* Arabic  \* MERGEFORMAT</w:instrText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eastAsia="es-CO"/>
            </w:rPr>
            <w:fldChar w:fldCharType="separate"/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val="es-ES" w:eastAsia="es-CO"/>
            </w:rPr>
            <w:t>1</w:t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eastAsia="es-CO"/>
            </w:rPr>
            <w:fldChar w:fldCharType="end"/>
          </w:r>
          <w:r w:rsidRPr="002B57BC">
            <w:rPr>
              <w:rFonts w:ascii="Arial" w:hAnsi="Arial" w:cs="Arial"/>
              <w:sz w:val="16"/>
              <w:szCs w:val="16"/>
              <w:lang w:val="es-ES" w:eastAsia="es-CO"/>
            </w:rPr>
            <w:t xml:space="preserve"> de </w:t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eastAsia="es-CO"/>
            </w:rPr>
            <w:fldChar w:fldCharType="begin"/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eastAsia="es-CO"/>
            </w:rPr>
            <w:instrText>NUMPAGES  \* Arabic  \* MERGEFORMAT</w:instrText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eastAsia="es-CO"/>
            </w:rPr>
            <w:fldChar w:fldCharType="separate"/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val="es-ES" w:eastAsia="es-CO"/>
            </w:rPr>
            <w:t>2</w:t>
          </w:r>
          <w:r w:rsidRPr="002B57BC">
            <w:rPr>
              <w:rFonts w:ascii="Arial" w:hAnsi="Arial" w:cs="Arial"/>
              <w:b/>
              <w:bCs/>
              <w:sz w:val="16"/>
              <w:szCs w:val="16"/>
              <w:lang w:eastAsia="es-CO"/>
            </w:rPr>
            <w:fldChar w:fldCharType="end"/>
          </w:r>
        </w:p>
      </w:tc>
    </w:tr>
  </w:tbl>
  <w:p w14:paraId="2C36F3D9" w14:textId="38845F11" w:rsidR="001376F9" w:rsidRPr="00C04FC2" w:rsidRDefault="001376F9" w:rsidP="002B57BC">
    <w:pPr>
      <w:pStyle w:val="Encabezado"/>
      <w:pBdr>
        <w:bottom w:val="single" w:sz="4" w:space="1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0833"/>
    <w:multiLevelType w:val="hybridMultilevel"/>
    <w:tmpl w:val="F31871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989F40">
      <w:numFmt w:val="bullet"/>
      <w:lvlText w:val="·"/>
      <w:lvlJc w:val="left"/>
      <w:pPr>
        <w:ind w:left="1680" w:hanging="60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953"/>
    <w:multiLevelType w:val="hybridMultilevel"/>
    <w:tmpl w:val="CDE69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30EFB"/>
    <w:multiLevelType w:val="hybridMultilevel"/>
    <w:tmpl w:val="7CF8CA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849C8"/>
    <w:multiLevelType w:val="hybridMultilevel"/>
    <w:tmpl w:val="8FEE40DE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EF4FA9"/>
    <w:multiLevelType w:val="hybridMultilevel"/>
    <w:tmpl w:val="FCFABC1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9188C"/>
    <w:multiLevelType w:val="hybridMultilevel"/>
    <w:tmpl w:val="0A64D8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D1722"/>
    <w:multiLevelType w:val="hybridMultilevel"/>
    <w:tmpl w:val="35DCA108"/>
    <w:lvl w:ilvl="0" w:tplc="1D4AF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47CC"/>
    <w:multiLevelType w:val="hybridMultilevel"/>
    <w:tmpl w:val="5CE8A4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activeWritingStyle w:appName="MSWord" w:lang="en-AU" w:vendorID="8" w:dllVersion="513" w:checkStyle="1"/>
  <w:activeWritingStyle w:appName="MSWord" w:lang="en-GB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6F"/>
    <w:rsid w:val="00003416"/>
    <w:rsid w:val="00003DD9"/>
    <w:rsid w:val="00004168"/>
    <w:rsid w:val="00004562"/>
    <w:rsid w:val="00006E5F"/>
    <w:rsid w:val="000070F5"/>
    <w:rsid w:val="00007B01"/>
    <w:rsid w:val="000105B6"/>
    <w:rsid w:val="000128FE"/>
    <w:rsid w:val="000141C9"/>
    <w:rsid w:val="0002072C"/>
    <w:rsid w:val="0002157C"/>
    <w:rsid w:val="00023A79"/>
    <w:rsid w:val="00026859"/>
    <w:rsid w:val="0003016F"/>
    <w:rsid w:val="00032983"/>
    <w:rsid w:val="00032C2B"/>
    <w:rsid w:val="000344CE"/>
    <w:rsid w:val="000352CC"/>
    <w:rsid w:val="0004013A"/>
    <w:rsid w:val="00040CF3"/>
    <w:rsid w:val="000412C5"/>
    <w:rsid w:val="00043F8A"/>
    <w:rsid w:val="0004407F"/>
    <w:rsid w:val="00044B9A"/>
    <w:rsid w:val="00045FA4"/>
    <w:rsid w:val="000474C8"/>
    <w:rsid w:val="00050FB7"/>
    <w:rsid w:val="000566EF"/>
    <w:rsid w:val="00064C20"/>
    <w:rsid w:val="000676AD"/>
    <w:rsid w:val="0007254F"/>
    <w:rsid w:val="00072BAC"/>
    <w:rsid w:val="00074D75"/>
    <w:rsid w:val="00075212"/>
    <w:rsid w:val="0008263D"/>
    <w:rsid w:val="000829C6"/>
    <w:rsid w:val="000835A8"/>
    <w:rsid w:val="000858F5"/>
    <w:rsid w:val="00085BE4"/>
    <w:rsid w:val="00087641"/>
    <w:rsid w:val="0008782F"/>
    <w:rsid w:val="0009069C"/>
    <w:rsid w:val="00096556"/>
    <w:rsid w:val="000972C1"/>
    <w:rsid w:val="000A1B73"/>
    <w:rsid w:val="000A20CC"/>
    <w:rsid w:val="000A211A"/>
    <w:rsid w:val="000A6D45"/>
    <w:rsid w:val="000A7DF5"/>
    <w:rsid w:val="000B02D7"/>
    <w:rsid w:val="000B2114"/>
    <w:rsid w:val="000B5AF3"/>
    <w:rsid w:val="000B61BB"/>
    <w:rsid w:val="000C1359"/>
    <w:rsid w:val="000C37A8"/>
    <w:rsid w:val="000C6030"/>
    <w:rsid w:val="000C6269"/>
    <w:rsid w:val="000D07BD"/>
    <w:rsid w:val="000D08C8"/>
    <w:rsid w:val="000D3622"/>
    <w:rsid w:val="000D6718"/>
    <w:rsid w:val="000E0D1E"/>
    <w:rsid w:val="000E2371"/>
    <w:rsid w:val="000E3637"/>
    <w:rsid w:val="000E54D6"/>
    <w:rsid w:val="000F2E70"/>
    <w:rsid w:val="000F528E"/>
    <w:rsid w:val="00100F1E"/>
    <w:rsid w:val="00105965"/>
    <w:rsid w:val="00105D5C"/>
    <w:rsid w:val="001079C1"/>
    <w:rsid w:val="00110A21"/>
    <w:rsid w:val="0011197E"/>
    <w:rsid w:val="00111D3D"/>
    <w:rsid w:val="00112A68"/>
    <w:rsid w:val="00115F28"/>
    <w:rsid w:val="001202A2"/>
    <w:rsid w:val="00122A59"/>
    <w:rsid w:val="00124BEE"/>
    <w:rsid w:val="001369F0"/>
    <w:rsid w:val="001376F9"/>
    <w:rsid w:val="00137B17"/>
    <w:rsid w:val="00137F4E"/>
    <w:rsid w:val="001421FB"/>
    <w:rsid w:val="00142726"/>
    <w:rsid w:val="0014298C"/>
    <w:rsid w:val="00142CCE"/>
    <w:rsid w:val="0015123C"/>
    <w:rsid w:val="00154C74"/>
    <w:rsid w:val="00156BF2"/>
    <w:rsid w:val="00167FC7"/>
    <w:rsid w:val="001716ED"/>
    <w:rsid w:val="00173CAB"/>
    <w:rsid w:val="00175C5A"/>
    <w:rsid w:val="00176734"/>
    <w:rsid w:val="00176801"/>
    <w:rsid w:val="00176A1D"/>
    <w:rsid w:val="00176D9A"/>
    <w:rsid w:val="00180642"/>
    <w:rsid w:val="00184EA0"/>
    <w:rsid w:val="001868DE"/>
    <w:rsid w:val="00186DEE"/>
    <w:rsid w:val="00190653"/>
    <w:rsid w:val="001921BD"/>
    <w:rsid w:val="00192CAE"/>
    <w:rsid w:val="00196951"/>
    <w:rsid w:val="001A02AB"/>
    <w:rsid w:val="001A3DDC"/>
    <w:rsid w:val="001A46E9"/>
    <w:rsid w:val="001A7263"/>
    <w:rsid w:val="001A7FAF"/>
    <w:rsid w:val="001B6DA2"/>
    <w:rsid w:val="001B7B06"/>
    <w:rsid w:val="001C0516"/>
    <w:rsid w:val="001C1AFA"/>
    <w:rsid w:val="001C692B"/>
    <w:rsid w:val="001C6D60"/>
    <w:rsid w:val="001C6EC9"/>
    <w:rsid w:val="001D0457"/>
    <w:rsid w:val="001D0725"/>
    <w:rsid w:val="001D0BBF"/>
    <w:rsid w:val="001D3636"/>
    <w:rsid w:val="001D435F"/>
    <w:rsid w:val="001E0154"/>
    <w:rsid w:val="001E04F6"/>
    <w:rsid w:val="001E0BD7"/>
    <w:rsid w:val="001E1B5F"/>
    <w:rsid w:val="001E54BA"/>
    <w:rsid w:val="001F07A4"/>
    <w:rsid w:val="001F172E"/>
    <w:rsid w:val="001F238C"/>
    <w:rsid w:val="00205918"/>
    <w:rsid w:val="00210416"/>
    <w:rsid w:val="00210DB4"/>
    <w:rsid w:val="00212D21"/>
    <w:rsid w:val="00212D4E"/>
    <w:rsid w:val="002163B9"/>
    <w:rsid w:val="00220855"/>
    <w:rsid w:val="00224727"/>
    <w:rsid w:val="0023174B"/>
    <w:rsid w:val="002329C2"/>
    <w:rsid w:val="00235C30"/>
    <w:rsid w:val="002412C6"/>
    <w:rsid w:val="00244321"/>
    <w:rsid w:val="00246681"/>
    <w:rsid w:val="00252D17"/>
    <w:rsid w:val="00253618"/>
    <w:rsid w:val="00253C69"/>
    <w:rsid w:val="00255FBD"/>
    <w:rsid w:val="00267094"/>
    <w:rsid w:val="002702BE"/>
    <w:rsid w:val="0027155B"/>
    <w:rsid w:val="00275E6C"/>
    <w:rsid w:val="002810B9"/>
    <w:rsid w:val="00281225"/>
    <w:rsid w:val="00281259"/>
    <w:rsid w:val="00283D6F"/>
    <w:rsid w:val="002846E7"/>
    <w:rsid w:val="00287DE4"/>
    <w:rsid w:val="00290219"/>
    <w:rsid w:val="002916B2"/>
    <w:rsid w:val="00293BCD"/>
    <w:rsid w:val="00296E7D"/>
    <w:rsid w:val="002A05AB"/>
    <w:rsid w:val="002A1C43"/>
    <w:rsid w:val="002A1EF9"/>
    <w:rsid w:val="002A49BF"/>
    <w:rsid w:val="002A69D6"/>
    <w:rsid w:val="002A6C75"/>
    <w:rsid w:val="002A719E"/>
    <w:rsid w:val="002A782A"/>
    <w:rsid w:val="002B3B37"/>
    <w:rsid w:val="002B3FFD"/>
    <w:rsid w:val="002B4913"/>
    <w:rsid w:val="002B57BC"/>
    <w:rsid w:val="002B5951"/>
    <w:rsid w:val="002B5D84"/>
    <w:rsid w:val="002C35CB"/>
    <w:rsid w:val="002C4361"/>
    <w:rsid w:val="002C5F67"/>
    <w:rsid w:val="002D02CB"/>
    <w:rsid w:val="002D2322"/>
    <w:rsid w:val="002E024E"/>
    <w:rsid w:val="002E6138"/>
    <w:rsid w:val="002F094F"/>
    <w:rsid w:val="002F0FA5"/>
    <w:rsid w:val="002F12F8"/>
    <w:rsid w:val="002F7847"/>
    <w:rsid w:val="00300704"/>
    <w:rsid w:val="0030287C"/>
    <w:rsid w:val="00303F31"/>
    <w:rsid w:val="00306EDD"/>
    <w:rsid w:val="00310F17"/>
    <w:rsid w:val="0031467F"/>
    <w:rsid w:val="003162D6"/>
    <w:rsid w:val="003235F3"/>
    <w:rsid w:val="003247B0"/>
    <w:rsid w:val="0032788A"/>
    <w:rsid w:val="0033098B"/>
    <w:rsid w:val="00335926"/>
    <w:rsid w:val="00335FD4"/>
    <w:rsid w:val="00335FEE"/>
    <w:rsid w:val="00337278"/>
    <w:rsid w:val="0034097A"/>
    <w:rsid w:val="00343339"/>
    <w:rsid w:val="00345055"/>
    <w:rsid w:val="00350FF5"/>
    <w:rsid w:val="00351F8D"/>
    <w:rsid w:val="00354DFE"/>
    <w:rsid w:val="0035516A"/>
    <w:rsid w:val="0035553C"/>
    <w:rsid w:val="00356D08"/>
    <w:rsid w:val="00360A02"/>
    <w:rsid w:val="00360C3F"/>
    <w:rsid w:val="00365565"/>
    <w:rsid w:val="003709C3"/>
    <w:rsid w:val="00370E59"/>
    <w:rsid w:val="003729DD"/>
    <w:rsid w:val="00373615"/>
    <w:rsid w:val="003750C9"/>
    <w:rsid w:val="00375846"/>
    <w:rsid w:val="00376572"/>
    <w:rsid w:val="00383E55"/>
    <w:rsid w:val="00383F02"/>
    <w:rsid w:val="00383FF4"/>
    <w:rsid w:val="003842A8"/>
    <w:rsid w:val="00385904"/>
    <w:rsid w:val="00391F54"/>
    <w:rsid w:val="00394DF9"/>
    <w:rsid w:val="0039633E"/>
    <w:rsid w:val="003A303D"/>
    <w:rsid w:val="003A30AD"/>
    <w:rsid w:val="003A3ADB"/>
    <w:rsid w:val="003A5230"/>
    <w:rsid w:val="003A6F60"/>
    <w:rsid w:val="003A751D"/>
    <w:rsid w:val="003A7A1A"/>
    <w:rsid w:val="003B01D7"/>
    <w:rsid w:val="003B26B4"/>
    <w:rsid w:val="003B7C3E"/>
    <w:rsid w:val="003C0E85"/>
    <w:rsid w:val="003C112C"/>
    <w:rsid w:val="003C1977"/>
    <w:rsid w:val="003C1D3A"/>
    <w:rsid w:val="003C30AE"/>
    <w:rsid w:val="003C31A4"/>
    <w:rsid w:val="003C46EE"/>
    <w:rsid w:val="003C79D5"/>
    <w:rsid w:val="003D30BE"/>
    <w:rsid w:val="003D4857"/>
    <w:rsid w:val="003E16C7"/>
    <w:rsid w:val="003E1DF4"/>
    <w:rsid w:val="003E3507"/>
    <w:rsid w:val="003E421B"/>
    <w:rsid w:val="003E661E"/>
    <w:rsid w:val="003E6F38"/>
    <w:rsid w:val="003F02A1"/>
    <w:rsid w:val="003F42AB"/>
    <w:rsid w:val="003F721B"/>
    <w:rsid w:val="003F7A07"/>
    <w:rsid w:val="003F7C48"/>
    <w:rsid w:val="00400AF4"/>
    <w:rsid w:val="00400B58"/>
    <w:rsid w:val="004013F4"/>
    <w:rsid w:val="00401ABE"/>
    <w:rsid w:val="004021BC"/>
    <w:rsid w:val="00407AEC"/>
    <w:rsid w:val="00407FAD"/>
    <w:rsid w:val="00411A14"/>
    <w:rsid w:val="00411BA9"/>
    <w:rsid w:val="0041477C"/>
    <w:rsid w:val="00423EE0"/>
    <w:rsid w:val="00425060"/>
    <w:rsid w:val="0042579E"/>
    <w:rsid w:val="00425FDF"/>
    <w:rsid w:val="00427FC5"/>
    <w:rsid w:val="004314BC"/>
    <w:rsid w:val="004339D6"/>
    <w:rsid w:val="004359D0"/>
    <w:rsid w:val="00435EE0"/>
    <w:rsid w:val="004368EE"/>
    <w:rsid w:val="004424E8"/>
    <w:rsid w:val="00442BD4"/>
    <w:rsid w:val="00443EE5"/>
    <w:rsid w:val="00444656"/>
    <w:rsid w:val="004447F6"/>
    <w:rsid w:val="00445866"/>
    <w:rsid w:val="004465D3"/>
    <w:rsid w:val="004471DA"/>
    <w:rsid w:val="00447D0C"/>
    <w:rsid w:val="00450C5B"/>
    <w:rsid w:val="004539C1"/>
    <w:rsid w:val="004566B1"/>
    <w:rsid w:val="00463199"/>
    <w:rsid w:val="00464193"/>
    <w:rsid w:val="004651AF"/>
    <w:rsid w:val="00471F55"/>
    <w:rsid w:val="00477ACA"/>
    <w:rsid w:val="00480DBE"/>
    <w:rsid w:val="0048403F"/>
    <w:rsid w:val="004851AC"/>
    <w:rsid w:val="0048644D"/>
    <w:rsid w:val="0049027A"/>
    <w:rsid w:val="00492234"/>
    <w:rsid w:val="00492362"/>
    <w:rsid w:val="00492E05"/>
    <w:rsid w:val="00497054"/>
    <w:rsid w:val="004A1E36"/>
    <w:rsid w:val="004A37E9"/>
    <w:rsid w:val="004A572D"/>
    <w:rsid w:val="004A6217"/>
    <w:rsid w:val="004A6B25"/>
    <w:rsid w:val="004B4205"/>
    <w:rsid w:val="004B64DB"/>
    <w:rsid w:val="004C135B"/>
    <w:rsid w:val="004C1784"/>
    <w:rsid w:val="004C2C72"/>
    <w:rsid w:val="004C327D"/>
    <w:rsid w:val="004C4C25"/>
    <w:rsid w:val="004D00D1"/>
    <w:rsid w:val="004D258B"/>
    <w:rsid w:val="004D4740"/>
    <w:rsid w:val="004E05C6"/>
    <w:rsid w:val="004E0A5B"/>
    <w:rsid w:val="004E16E0"/>
    <w:rsid w:val="004E4D23"/>
    <w:rsid w:val="004E4D79"/>
    <w:rsid w:val="004E5C59"/>
    <w:rsid w:val="004E7890"/>
    <w:rsid w:val="004F0467"/>
    <w:rsid w:val="004F38FA"/>
    <w:rsid w:val="004F3BB9"/>
    <w:rsid w:val="004F400E"/>
    <w:rsid w:val="00501C03"/>
    <w:rsid w:val="0050204A"/>
    <w:rsid w:val="005029F2"/>
    <w:rsid w:val="005031FA"/>
    <w:rsid w:val="005042A7"/>
    <w:rsid w:val="00506BA9"/>
    <w:rsid w:val="00506CAF"/>
    <w:rsid w:val="00506E10"/>
    <w:rsid w:val="00507795"/>
    <w:rsid w:val="0051512F"/>
    <w:rsid w:val="00515273"/>
    <w:rsid w:val="00516875"/>
    <w:rsid w:val="00520511"/>
    <w:rsid w:val="0052093F"/>
    <w:rsid w:val="005219AB"/>
    <w:rsid w:val="00523143"/>
    <w:rsid w:val="0052408D"/>
    <w:rsid w:val="00527855"/>
    <w:rsid w:val="00531C69"/>
    <w:rsid w:val="00532C38"/>
    <w:rsid w:val="00533AEA"/>
    <w:rsid w:val="00534AE1"/>
    <w:rsid w:val="00535163"/>
    <w:rsid w:val="005353D1"/>
    <w:rsid w:val="00535498"/>
    <w:rsid w:val="0054703C"/>
    <w:rsid w:val="00547E14"/>
    <w:rsid w:val="005511AF"/>
    <w:rsid w:val="00554242"/>
    <w:rsid w:val="00554947"/>
    <w:rsid w:val="005641B3"/>
    <w:rsid w:val="00564DA8"/>
    <w:rsid w:val="00565BD9"/>
    <w:rsid w:val="00566AA1"/>
    <w:rsid w:val="00571AC5"/>
    <w:rsid w:val="00572338"/>
    <w:rsid w:val="00572D7E"/>
    <w:rsid w:val="00575EDB"/>
    <w:rsid w:val="00575F5A"/>
    <w:rsid w:val="00580403"/>
    <w:rsid w:val="00582048"/>
    <w:rsid w:val="00582922"/>
    <w:rsid w:val="005856CA"/>
    <w:rsid w:val="00585F66"/>
    <w:rsid w:val="0058649B"/>
    <w:rsid w:val="005906FE"/>
    <w:rsid w:val="005969EB"/>
    <w:rsid w:val="00597BF7"/>
    <w:rsid w:val="00597F1C"/>
    <w:rsid w:val="005A0C12"/>
    <w:rsid w:val="005A21D5"/>
    <w:rsid w:val="005A2E57"/>
    <w:rsid w:val="005A3320"/>
    <w:rsid w:val="005A4E4E"/>
    <w:rsid w:val="005B0FD1"/>
    <w:rsid w:val="005B2AEF"/>
    <w:rsid w:val="005B70FC"/>
    <w:rsid w:val="005C62AD"/>
    <w:rsid w:val="005D0C07"/>
    <w:rsid w:val="005D1338"/>
    <w:rsid w:val="005D3103"/>
    <w:rsid w:val="005D44F2"/>
    <w:rsid w:val="005D4936"/>
    <w:rsid w:val="005D6936"/>
    <w:rsid w:val="005D6E09"/>
    <w:rsid w:val="005D7923"/>
    <w:rsid w:val="005E0CF9"/>
    <w:rsid w:val="005E17CD"/>
    <w:rsid w:val="005E19AF"/>
    <w:rsid w:val="005E439D"/>
    <w:rsid w:val="005F263E"/>
    <w:rsid w:val="005F356A"/>
    <w:rsid w:val="005F3B08"/>
    <w:rsid w:val="005F4C03"/>
    <w:rsid w:val="00606930"/>
    <w:rsid w:val="00606D92"/>
    <w:rsid w:val="00610201"/>
    <w:rsid w:val="00610FFF"/>
    <w:rsid w:val="00611829"/>
    <w:rsid w:val="006128B1"/>
    <w:rsid w:val="00613B70"/>
    <w:rsid w:val="00614DE1"/>
    <w:rsid w:val="00615BF6"/>
    <w:rsid w:val="006168B3"/>
    <w:rsid w:val="00620191"/>
    <w:rsid w:val="00622C15"/>
    <w:rsid w:val="00623862"/>
    <w:rsid w:val="006243CA"/>
    <w:rsid w:val="00624C99"/>
    <w:rsid w:val="00624E09"/>
    <w:rsid w:val="006323F1"/>
    <w:rsid w:val="006352D9"/>
    <w:rsid w:val="006425D9"/>
    <w:rsid w:val="00643935"/>
    <w:rsid w:val="00645E9A"/>
    <w:rsid w:val="00651598"/>
    <w:rsid w:val="0065224C"/>
    <w:rsid w:val="00652E65"/>
    <w:rsid w:val="006563B5"/>
    <w:rsid w:val="00656715"/>
    <w:rsid w:val="006568EA"/>
    <w:rsid w:val="0065774D"/>
    <w:rsid w:val="00660E09"/>
    <w:rsid w:val="0066168A"/>
    <w:rsid w:val="00661EC5"/>
    <w:rsid w:val="00662D48"/>
    <w:rsid w:val="00664FDD"/>
    <w:rsid w:val="006710C8"/>
    <w:rsid w:val="00671F0C"/>
    <w:rsid w:val="00672E4B"/>
    <w:rsid w:val="0067307D"/>
    <w:rsid w:val="00673A7C"/>
    <w:rsid w:val="00682BC2"/>
    <w:rsid w:val="00683548"/>
    <w:rsid w:val="00684E35"/>
    <w:rsid w:val="00686312"/>
    <w:rsid w:val="006879BF"/>
    <w:rsid w:val="00693FF8"/>
    <w:rsid w:val="006944B9"/>
    <w:rsid w:val="00694B3A"/>
    <w:rsid w:val="0069645A"/>
    <w:rsid w:val="00696FFB"/>
    <w:rsid w:val="006974AB"/>
    <w:rsid w:val="006A01DE"/>
    <w:rsid w:val="006A03FE"/>
    <w:rsid w:val="006A6094"/>
    <w:rsid w:val="006A614A"/>
    <w:rsid w:val="006A7681"/>
    <w:rsid w:val="006A7E25"/>
    <w:rsid w:val="006B3BAD"/>
    <w:rsid w:val="006D63A0"/>
    <w:rsid w:val="006D6496"/>
    <w:rsid w:val="006D7224"/>
    <w:rsid w:val="006D777E"/>
    <w:rsid w:val="006E0017"/>
    <w:rsid w:val="006E0B73"/>
    <w:rsid w:val="006E2F51"/>
    <w:rsid w:val="006E552E"/>
    <w:rsid w:val="006E69B9"/>
    <w:rsid w:val="006E6A96"/>
    <w:rsid w:val="006E71D4"/>
    <w:rsid w:val="006E7322"/>
    <w:rsid w:val="006E75E7"/>
    <w:rsid w:val="006F0FCF"/>
    <w:rsid w:val="006F196E"/>
    <w:rsid w:val="007058BC"/>
    <w:rsid w:val="00714B78"/>
    <w:rsid w:val="00715981"/>
    <w:rsid w:val="00717F63"/>
    <w:rsid w:val="00720F58"/>
    <w:rsid w:val="00722E10"/>
    <w:rsid w:val="00726666"/>
    <w:rsid w:val="007271FA"/>
    <w:rsid w:val="0072747A"/>
    <w:rsid w:val="00732F4D"/>
    <w:rsid w:val="0073306D"/>
    <w:rsid w:val="00733849"/>
    <w:rsid w:val="0073493A"/>
    <w:rsid w:val="00735319"/>
    <w:rsid w:val="007369FA"/>
    <w:rsid w:val="00737553"/>
    <w:rsid w:val="00737DAE"/>
    <w:rsid w:val="00741E2B"/>
    <w:rsid w:val="007453CA"/>
    <w:rsid w:val="00745DF6"/>
    <w:rsid w:val="0075024C"/>
    <w:rsid w:val="00750527"/>
    <w:rsid w:val="00751670"/>
    <w:rsid w:val="00751E76"/>
    <w:rsid w:val="00752389"/>
    <w:rsid w:val="007539AA"/>
    <w:rsid w:val="00754DDB"/>
    <w:rsid w:val="00756E71"/>
    <w:rsid w:val="0075748E"/>
    <w:rsid w:val="0076254C"/>
    <w:rsid w:val="007629EE"/>
    <w:rsid w:val="00763569"/>
    <w:rsid w:val="00763A4E"/>
    <w:rsid w:val="00764765"/>
    <w:rsid w:val="00765EDD"/>
    <w:rsid w:val="0077438B"/>
    <w:rsid w:val="00774780"/>
    <w:rsid w:val="00776F82"/>
    <w:rsid w:val="00777A80"/>
    <w:rsid w:val="00777C94"/>
    <w:rsid w:val="007841AE"/>
    <w:rsid w:val="00785D1A"/>
    <w:rsid w:val="007902EF"/>
    <w:rsid w:val="00791B39"/>
    <w:rsid w:val="00791FBB"/>
    <w:rsid w:val="007A00A9"/>
    <w:rsid w:val="007A18CF"/>
    <w:rsid w:val="007A2652"/>
    <w:rsid w:val="007A44AD"/>
    <w:rsid w:val="007A6DE4"/>
    <w:rsid w:val="007A7F95"/>
    <w:rsid w:val="007B28A4"/>
    <w:rsid w:val="007B3803"/>
    <w:rsid w:val="007B3D2E"/>
    <w:rsid w:val="007B591C"/>
    <w:rsid w:val="007C2F43"/>
    <w:rsid w:val="007C64DA"/>
    <w:rsid w:val="007C64EA"/>
    <w:rsid w:val="007C7143"/>
    <w:rsid w:val="007D525D"/>
    <w:rsid w:val="007D6F04"/>
    <w:rsid w:val="007D76E0"/>
    <w:rsid w:val="007D7C20"/>
    <w:rsid w:val="007E16EF"/>
    <w:rsid w:val="007E1BAC"/>
    <w:rsid w:val="007E66E1"/>
    <w:rsid w:val="007E7432"/>
    <w:rsid w:val="007F03FC"/>
    <w:rsid w:val="007F0A38"/>
    <w:rsid w:val="007F3DF3"/>
    <w:rsid w:val="007F7943"/>
    <w:rsid w:val="00801354"/>
    <w:rsid w:val="00802C0E"/>
    <w:rsid w:val="008067DA"/>
    <w:rsid w:val="00807285"/>
    <w:rsid w:val="008072FD"/>
    <w:rsid w:val="0081067C"/>
    <w:rsid w:val="00810FAF"/>
    <w:rsid w:val="00815ACA"/>
    <w:rsid w:val="00821A11"/>
    <w:rsid w:val="00821E86"/>
    <w:rsid w:val="0082231D"/>
    <w:rsid w:val="008225FF"/>
    <w:rsid w:val="00822FD8"/>
    <w:rsid w:val="00823B5E"/>
    <w:rsid w:val="00826110"/>
    <w:rsid w:val="00826769"/>
    <w:rsid w:val="008278A6"/>
    <w:rsid w:val="0083363D"/>
    <w:rsid w:val="0083427B"/>
    <w:rsid w:val="00834D50"/>
    <w:rsid w:val="00835A8F"/>
    <w:rsid w:val="00837BF0"/>
    <w:rsid w:val="008404B4"/>
    <w:rsid w:val="00840F25"/>
    <w:rsid w:val="008416AC"/>
    <w:rsid w:val="00842984"/>
    <w:rsid w:val="00844CA1"/>
    <w:rsid w:val="00846F5A"/>
    <w:rsid w:val="00847DD2"/>
    <w:rsid w:val="008502E6"/>
    <w:rsid w:val="00851FA8"/>
    <w:rsid w:val="0085278C"/>
    <w:rsid w:val="00856B70"/>
    <w:rsid w:val="0085737E"/>
    <w:rsid w:val="00857C98"/>
    <w:rsid w:val="00864A35"/>
    <w:rsid w:val="00866D93"/>
    <w:rsid w:val="00867256"/>
    <w:rsid w:val="008725FD"/>
    <w:rsid w:val="00873AC5"/>
    <w:rsid w:val="0088028A"/>
    <w:rsid w:val="00880CE1"/>
    <w:rsid w:val="00881371"/>
    <w:rsid w:val="00882E90"/>
    <w:rsid w:val="00882ECE"/>
    <w:rsid w:val="0089538F"/>
    <w:rsid w:val="00896AC1"/>
    <w:rsid w:val="008A1115"/>
    <w:rsid w:val="008A3AAE"/>
    <w:rsid w:val="008A7A5C"/>
    <w:rsid w:val="008B20B9"/>
    <w:rsid w:val="008B58D4"/>
    <w:rsid w:val="008B6131"/>
    <w:rsid w:val="008C1F48"/>
    <w:rsid w:val="008C3AB2"/>
    <w:rsid w:val="008C712C"/>
    <w:rsid w:val="008C780A"/>
    <w:rsid w:val="008D39F5"/>
    <w:rsid w:val="008D6506"/>
    <w:rsid w:val="008E35C1"/>
    <w:rsid w:val="008E533F"/>
    <w:rsid w:val="008E5577"/>
    <w:rsid w:val="008E6E68"/>
    <w:rsid w:val="008E6F66"/>
    <w:rsid w:val="008E7DEF"/>
    <w:rsid w:val="008F1AC7"/>
    <w:rsid w:val="008F2CD1"/>
    <w:rsid w:val="008F2D58"/>
    <w:rsid w:val="008F32F6"/>
    <w:rsid w:val="008F3A2D"/>
    <w:rsid w:val="008F4B6B"/>
    <w:rsid w:val="008F5159"/>
    <w:rsid w:val="008F7331"/>
    <w:rsid w:val="00910380"/>
    <w:rsid w:val="009118F8"/>
    <w:rsid w:val="00911ECF"/>
    <w:rsid w:val="0091220F"/>
    <w:rsid w:val="009129E0"/>
    <w:rsid w:val="009130D3"/>
    <w:rsid w:val="00914BA2"/>
    <w:rsid w:val="00914F4A"/>
    <w:rsid w:val="00921361"/>
    <w:rsid w:val="00922FEA"/>
    <w:rsid w:val="00924DB7"/>
    <w:rsid w:val="00927F5D"/>
    <w:rsid w:val="00930E93"/>
    <w:rsid w:val="00935865"/>
    <w:rsid w:val="009359EB"/>
    <w:rsid w:val="0093612A"/>
    <w:rsid w:val="00936DBF"/>
    <w:rsid w:val="009414A5"/>
    <w:rsid w:val="00942104"/>
    <w:rsid w:val="009443EC"/>
    <w:rsid w:val="00944A19"/>
    <w:rsid w:val="00950CF1"/>
    <w:rsid w:val="00954BC2"/>
    <w:rsid w:val="00960BF2"/>
    <w:rsid w:val="0096114F"/>
    <w:rsid w:val="0096139D"/>
    <w:rsid w:val="009615AC"/>
    <w:rsid w:val="00965A48"/>
    <w:rsid w:val="00965F4B"/>
    <w:rsid w:val="0097155D"/>
    <w:rsid w:val="00973272"/>
    <w:rsid w:val="00974079"/>
    <w:rsid w:val="00977CAD"/>
    <w:rsid w:val="009805E5"/>
    <w:rsid w:val="009851AD"/>
    <w:rsid w:val="00986062"/>
    <w:rsid w:val="00991093"/>
    <w:rsid w:val="0099174A"/>
    <w:rsid w:val="00992023"/>
    <w:rsid w:val="009941AA"/>
    <w:rsid w:val="0099648F"/>
    <w:rsid w:val="009968D6"/>
    <w:rsid w:val="00997D2A"/>
    <w:rsid w:val="009A233B"/>
    <w:rsid w:val="009A67AA"/>
    <w:rsid w:val="009B782C"/>
    <w:rsid w:val="009C244A"/>
    <w:rsid w:val="009C33DE"/>
    <w:rsid w:val="009C4D8B"/>
    <w:rsid w:val="009C61EB"/>
    <w:rsid w:val="009C7E6A"/>
    <w:rsid w:val="009D1466"/>
    <w:rsid w:val="009D198C"/>
    <w:rsid w:val="009D21D0"/>
    <w:rsid w:val="009D5AE4"/>
    <w:rsid w:val="009D784C"/>
    <w:rsid w:val="009E1B6C"/>
    <w:rsid w:val="009E2D09"/>
    <w:rsid w:val="009E531D"/>
    <w:rsid w:val="009E5D9C"/>
    <w:rsid w:val="009F0788"/>
    <w:rsid w:val="009F0FE0"/>
    <w:rsid w:val="009F4021"/>
    <w:rsid w:val="009F500E"/>
    <w:rsid w:val="00A00D12"/>
    <w:rsid w:val="00A01DDB"/>
    <w:rsid w:val="00A0276B"/>
    <w:rsid w:val="00A05F48"/>
    <w:rsid w:val="00A066B3"/>
    <w:rsid w:val="00A07121"/>
    <w:rsid w:val="00A11407"/>
    <w:rsid w:val="00A17A27"/>
    <w:rsid w:val="00A17F8E"/>
    <w:rsid w:val="00A2054D"/>
    <w:rsid w:val="00A20F94"/>
    <w:rsid w:val="00A22049"/>
    <w:rsid w:val="00A23312"/>
    <w:rsid w:val="00A250FD"/>
    <w:rsid w:val="00A2598E"/>
    <w:rsid w:val="00A30674"/>
    <w:rsid w:val="00A30D3E"/>
    <w:rsid w:val="00A3263C"/>
    <w:rsid w:val="00A34711"/>
    <w:rsid w:val="00A34A75"/>
    <w:rsid w:val="00A34BB1"/>
    <w:rsid w:val="00A4471E"/>
    <w:rsid w:val="00A45AAB"/>
    <w:rsid w:val="00A5415C"/>
    <w:rsid w:val="00A5596D"/>
    <w:rsid w:val="00A61B7C"/>
    <w:rsid w:val="00A63587"/>
    <w:rsid w:val="00A73347"/>
    <w:rsid w:val="00A73C1C"/>
    <w:rsid w:val="00A76AE5"/>
    <w:rsid w:val="00A77313"/>
    <w:rsid w:val="00A77B16"/>
    <w:rsid w:val="00A82BF8"/>
    <w:rsid w:val="00A8318C"/>
    <w:rsid w:val="00A84BD1"/>
    <w:rsid w:val="00A93961"/>
    <w:rsid w:val="00AA0D0E"/>
    <w:rsid w:val="00AA11E1"/>
    <w:rsid w:val="00AA547F"/>
    <w:rsid w:val="00AA5570"/>
    <w:rsid w:val="00AA78D2"/>
    <w:rsid w:val="00AB293B"/>
    <w:rsid w:val="00AB3C95"/>
    <w:rsid w:val="00AB528A"/>
    <w:rsid w:val="00AC0F16"/>
    <w:rsid w:val="00AC3806"/>
    <w:rsid w:val="00AC396A"/>
    <w:rsid w:val="00AC67EC"/>
    <w:rsid w:val="00AD3031"/>
    <w:rsid w:val="00AD3AF2"/>
    <w:rsid w:val="00AD43C7"/>
    <w:rsid w:val="00AD5EBE"/>
    <w:rsid w:val="00AD7E37"/>
    <w:rsid w:val="00AE419B"/>
    <w:rsid w:val="00AE4D1E"/>
    <w:rsid w:val="00AE6025"/>
    <w:rsid w:val="00AF0601"/>
    <w:rsid w:val="00AF2401"/>
    <w:rsid w:val="00AF386D"/>
    <w:rsid w:val="00AF3D90"/>
    <w:rsid w:val="00AF5218"/>
    <w:rsid w:val="00B025F2"/>
    <w:rsid w:val="00B02A46"/>
    <w:rsid w:val="00B061AA"/>
    <w:rsid w:val="00B06B32"/>
    <w:rsid w:val="00B073BE"/>
    <w:rsid w:val="00B10025"/>
    <w:rsid w:val="00B11BD4"/>
    <w:rsid w:val="00B11EC3"/>
    <w:rsid w:val="00B120D2"/>
    <w:rsid w:val="00B13E4A"/>
    <w:rsid w:val="00B145E0"/>
    <w:rsid w:val="00B17043"/>
    <w:rsid w:val="00B1719B"/>
    <w:rsid w:val="00B20406"/>
    <w:rsid w:val="00B20C62"/>
    <w:rsid w:val="00B211C2"/>
    <w:rsid w:val="00B215FB"/>
    <w:rsid w:val="00B24541"/>
    <w:rsid w:val="00B27253"/>
    <w:rsid w:val="00B27F5B"/>
    <w:rsid w:val="00B351DA"/>
    <w:rsid w:val="00B35F2F"/>
    <w:rsid w:val="00B36FB9"/>
    <w:rsid w:val="00B4218E"/>
    <w:rsid w:val="00B42363"/>
    <w:rsid w:val="00B42E72"/>
    <w:rsid w:val="00B436C8"/>
    <w:rsid w:val="00B44417"/>
    <w:rsid w:val="00B446E9"/>
    <w:rsid w:val="00B454C7"/>
    <w:rsid w:val="00B475EF"/>
    <w:rsid w:val="00B505F7"/>
    <w:rsid w:val="00B51B0A"/>
    <w:rsid w:val="00B51D9F"/>
    <w:rsid w:val="00B52828"/>
    <w:rsid w:val="00B53A11"/>
    <w:rsid w:val="00B566E0"/>
    <w:rsid w:val="00B60C65"/>
    <w:rsid w:val="00B61136"/>
    <w:rsid w:val="00B61147"/>
    <w:rsid w:val="00B61C83"/>
    <w:rsid w:val="00B6316C"/>
    <w:rsid w:val="00B64DFB"/>
    <w:rsid w:val="00B75FC4"/>
    <w:rsid w:val="00B85356"/>
    <w:rsid w:val="00B87573"/>
    <w:rsid w:val="00B91B98"/>
    <w:rsid w:val="00B91C25"/>
    <w:rsid w:val="00B933FD"/>
    <w:rsid w:val="00B973F1"/>
    <w:rsid w:val="00B97776"/>
    <w:rsid w:val="00BA3451"/>
    <w:rsid w:val="00BA56EC"/>
    <w:rsid w:val="00BA7ADC"/>
    <w:rsid w:val="00BB29A4"/>
    <w:rsid w:val="00BB3E6A"/>
    <w:rsid w:val="00BB4E07"/>
    <w:rsid w:val="00BC42AF"/>
    <w:rsid w:val="00BC4B59"/>
    <w:rsid w:val="00BD0509"/>
    <w:rsid w:val="00BD2494"/>
    <w:rsid w:val="00BD30A6"/>
    <w:rsid w:val="00BD6220"/>
    <w:rsid w:val="00BE00EF"/>
    <w:rsid w:val="00BE0406"/>
    <w:rsid w:val="00BE21E1"/>
    <w:rsid w:val="00BE43BD"/>
    <w:rsid w:val="00BE62BB"/>
    <w:rsid w:val="00BF58A7"/>
    <w:rsid w:val="00BF76FA"/>
    <w:rsid w:val="00C00548"/>
    <w:rsid w:val="00C024A2"/>
    <w:rsid w:val="00C04FC2"/>
    <w:rsid w:val="00C0539D"/>
    <w:rsid w:val="00C12E00"/>
    <w:rsid w:val="00C159C7"/>
    <w:rsid w:val="00C1649F"/>
    <w:rsid w:val="00C1695F"/>
    <w:rsid w:val="00C23098"/>
    <w:rsid w:val="00C23D11"/>
    <w:rsid w:val="00C23F01"/>
    <w:rsid w:val="00C27F2F"/>
    <w:rsid w:val="00C30531"/>
    <w:rsid w:val="00C30E8D"/>
    <w:rsid w:val="00C314BD"/>
    <w:rsid w:val="00C34C07"/>
    <w:rsid w:val="00C34EB8"/>
    <w:rsid w:val="00C35261"/>
    <w:rsid w:val="00C3639C"/>
    <w:rsid w:val="00C4028C"/>
    <w:rsid w:val="00C41298"/>
    <w:rsid w:val="00C41A98"/>
    <w:rsid w:val="00C47898"/>
    <w:rsid w:val="00C47C90"/>
    <w:rsid w:val="00C50A2C"/>
    <w:rsid w:val="00C52069"/>
    <w:rsid w:val="00C53F93"/>
    <w:rsid w:val="00C5528F"/>
    <w:rsid w:val="00C56265"/>
    <w:rsid w:val="00C574AC"/>
    <w:rsid w:val="00C6063E"/>
    <w:rsid w:val="00C60E14"/>
    <w:rsid w:val="00C61F7B"/>
    <w:rsid w:val="00C67399"/>
    <w:rsid w:val="00C67443"/>
    <w:rsid w:val="00C70F54"/>
    <w:rsid w:val="00C7272B"/>
    <w:rsid w:val="00C735DF"/>
    <w:rsid w:val="00C76B5C"/>
    <w:rsid w:val="00C800B7"/>
    <w:rsid w:val="00C80C03"/>
    <w:rsid w:val="00C819D8"/>
    <w:rsid w:val="00C850A7"/>
    <w:rsid w:val="00C86343"/>
    <w:rsid w:val="00C907D8"/>
    <w:rsid w:val="00C961A2"/>
    <w:rsid w:val="00CA13C5"/>
    <w:rsid w:val="00CA3419"/>
    <w:rsid w:val="00CA6522"/>
    <w:rsid w:val="00CB5FE1"/>
    <w:rsid w:val="00CB5FF2"/>
    <w:rsid w:val="00CB650E"/>
    <w:rsid w:val="00CB7360"/>
    <w:rsid w:val="00CB7FF2"/>
    <w:rsid w:val="00CC0F70"/>
    <w:rsid w:val="00CC11DC"/>
    <w:rsid w:val="00CC3978"/>
    <w:rsid w:val="00CC5C19"/>
    <w:rsid w:val="00CC6E7E"/>
    <w:rsid w:val="00CC749B"/>
    <w:rsid w:val="00CD0A91"/>
    <w:rsid w:val="00CD5D5E"/>
    <w:rsid w:val="00CE0F6F"/>
    <w:rsid w:val="00CE2249"/>
    <w:rsid w:val="00CE4866"/>
    <w:rsid w:val="00CE6335"/>
    <w:rsid w:val="00CE68EA"/>
    <w:rsid w:val="00CE75BD"/>
    <w:rsid w:val="00CE7E15"/>
    <w:rsid w:val="00CF645D"/>
    <w:rsid w:val="00D02085"/>
    <w:rsid w:val="00D0234B"/>
    <w:rsid w:val="00D0337F"/>
    <w:rsid w:val="00D0561A"/>
    <w:rsid w:val="00D10037"/>
    <w:rsid w:val="00D12ECC"/>
    <w:rsid w:val="00D13A50"/>
    <w:rsid w:val="00D14BB1"/>
    <w:rsid w:val="00D17AC1"/>
    <w:rsid w:val="00D207FD"/>
    <w:rsid w:val="00D250AB"/>
    <w:rsid w:val="00D2580D"/>
    <w:rsid w:val="00D25C26"/>
    <w:rsid w:val="00D2718F"/>
    <w:rsid w:val="00D272E1"/>
    <w:rsid w:val="00D32AEE"/>
    <w:rsid w:val="00D34BF5"/>
    <w:rsid w:val="00D3534A"/>
    <w:rsid w:val="00D37B72"/>
    <w:rsid w:val="00D402B3"/>
    <w:rsid w:val="00D408FC"/>
    <w:rsid w:val="00D417E7"/>
    <w:rsid w:val="00D41B7A"/>
    <w:rsid w:val="00D4281F"/>
    <w:rsid w:val="00D43036"/>
    <w:rsid w:val="00D4416F"/>
    <w:rsid w:val="00D44EC1"/>
    <w:rsid w:val="00D46558"/>
    <w:rsid w:val="00D523A1"/>
    <w:rsid w:val="00D55CA9"/>
    <w:rsid w:val="00D5788D"/>
    <w:rsid w:val="00D57D29"/>
    <w:rsid w:val="00D6511E"/>
    <w:rsid w:val="00D673A4"/>
    <w:rsid w:val="00D67AE7"/>
    <w:rsid w:val="00D71853"/>
    <w:rsid w:val="00D74F0C"/>
    <w:rsid w:val="00D75E8B"/>
    <w:rsid w:val="00D767ED"/>
    <w:rsid w:val="00D76889"/>
    <w:rsid w:val="00D776E1"/>
    <w:rsid w:val="00D813E3"/>
    <w:rsid w:val="00D823C2"/>
    <w:rsid w:val="00D843CC"/>
    <w:rsid w:val="00D849CF"/>
    <w:rsid w:val="00D84FF1"/>
    <w:rsid w:val="00D85BF3"/>
    <w:rsid w:val="00D8632B"/>
    <w:rsid w:val="00D863CA"/>
    <w:rsid w:val="00D87DD8"/>
    <w:rsid w:val="00D90A35"/>
    <w:rsid w:val="00D93332"/>
    <w:rsid w:val="00D93795"/>
    <w:rsid w:val="00D96C8D"/>
    <w:rsid w:val="00D96D60"/>
    <w:rsid w:val="00D97A90"/>
    <w:rsid w:val="00DA1809"/>
    <w:rsid w:val="00DA4467"/>
    <w:rsid w:val="00DB184B"/>
    <w:rsid w:val="00DB1932"/>
    <w:rsid w:val="00DB6AF8"/>
    <w:rsid w:val="00DB6CA8"/>
    <w:rsid w:val="00DC10B1"/>
    <w:rsid w:val="00DC1F35"/>
    <w:rsid w:val="00DC1F6B"/>
    <w:rsid w:val="00DC2577"/>
    <w:rsid w:val="00DC2BED"/>
    <w:rsid w:val="00DC35B4"/>
    <w:rsid w:val="00DC3F81"/>
    <w:rsid w:val="00DC5EA7"/>
    <w:rsid w:val="00DC6AFD"/>
    <w:rsid w:val="00DC6D8D"/>
    <w:rsid w:val="00DD0634"/>
    <w:rsid w:val="00DE4606"/>
    <w:rsid w:val="00DE6EB0"/>
    <w:rsid w:val="00DE7355"/>
    <w:rsid w:val="00DF5A44"/>
    <w:rsid w:val="00E04139"/>
    <w:rsid w:val="00E05DE7"/>
    <w:rsid w:val="00E07B76"/>
    <w:rsid w:val="00E14882"/>
    <w:rsid w:val="00E1652C"/>
    <w:rsid w:val="00E177F7"/>
    <w:rsid w:val="00E216F1"/>
    <w:rsid w:val="00E247A5"/>
    <w:rsid w:val="00E249CF"/>
    <w:rsid w:val="00E25525"/>
    <w:rsid w:val="00E25F5D"/>
    <w:rsid w:val="00E27009"/>
    <w:rsid w:val="00E27C5E"/>
    <w:rsid w:val="00E31C89"/>
    <w:rsid w:val="00E32586"/>
    <w:rsid w:val="00E413CA"/>
    <w:rsid w:val="00E44BA4"/>
    <w:rsid w:val="00E45482"/>
    <w:rsid w:val="00E50BFC"/>
    <w:rsid w:val="00E50C9C"/>
    <w:rsid w:val="00E52532"/>
    <w:rsid w:val="00E52569"/>
    <w:rsid w:val="00E5343A"/>
    <w:rsid w:val="00E545CF"/>
    <w:rsid w:val="00E56B95"/>
    <w:rsid w:val="00E61E7E"/>
    <w:rsid w:val="00E6221F"/>
    <w:rsid w:val="00E63DD6"/>
    <w:rsid w:val="00E64341"/>
    <w:rsid w:val="00E6637B"/>
    <w:rsid w:val="00E72417"/>
    <w:rsid w:val="00E732BF"/>
    <w:rsid w:val="00E739BF"/>
    <w:rsid w:val="00E76E74"/>
    <w:rsid w:val="00E80ADA"/>
    <w:rsid w:val="00E863DB"/>
    <w:rsid w:val="00E913C0"/>
    <w:rsid w:val="00E9288D"/>
    <w:rsid w:val="00E93B35"/>
    <w:rsid w:val="00E96E81"/>
    <w:rsid w:val="00EA3B6F"/>
    <w:rsid w:val="00EA5602"/>
    <w:rsid w:val="00EA7445"/>
    <w:rsid w:val="00EB5462"/>
    <w:rsid w:val="00EB581C"/>
    <w:rsid w:val="00EB739F"/>
    <w:rsid w:val="00EC3432"/>
    <w:rsid w:val="00EC613A"/>
    <w:rsid w:val="00EC6B9D"/>
    <w:rsid w:val="00ED10EA"/>
    <w:rsid w:val="00ED16E3"/>
    <w:rsid w:val="00ED3E6B"/>
    <w:rsid w:val="00ED4A71"/>
    <w:rsid w:val="00ED58E0"/>
    <w:rsid w:val="00ED763D"/>
    <w:rsid w:val="00ED79A6"/>
    <w:rsid w:val="00EE0018"/>
    <w:rsid w:val="00EE0D11"/>
    <w:rsid w:val="00EE2AEE"/>
    <w:rsid w:val="00EE34FD"/>
    <w:rsid w:val="00EE41F5"/>
    <w:rsid w:val="00EF19EB"/>
    <w:rsid w:val="00EF3AEC"/>
    <w:rsid w:val="00EF41BC"/>
    <w:rsid w:val="00EF4465"/>
    <w:rsid w:val="00F012B4"/>
    <w:rsid w:val="00F03E54"/>
    <w:rsid w:val="00F04D75"/>
    <w:rsid w:val="00F1093D"/>
    <w:rsid w:val="00F12A72"/>
    <w:rsid w:val="00F22787"/>
    <w:rsid w:val="00F22BAB"/>
    <w:rsid w:val="00F30AF6"/>
    <w:rsid w:val="00F320F7"/>
    <w:rsid w:val="00F334B4"/>
    <w:rsid w:val="00F364CC"/>
    <w:rsid w:val="00F42A97"/>
    <w:rsid w:val="00F43528"/>
    <w:rsid w:val="00F45B76"/>
    <w:rsid w:val="00F46E55"/>
    <w:rsid w:val="00F4745C"/>
    <w:rsid w:val="00F47EED"/>
    <w:rsid w:val="00F5241B"/>
    <w:rsid w:val="00F53801"/>
    <w:rsid w:val="00F5489E"/>
    <w:rsid w:val="00F60FD7"/>
    <w:rsid w:val="00F623D3"/>
    <w:rsid w:val="00F66E6B"/>
    <w:rsid w:val="00F670B1"/>
    <w:rsid w:val="00F70C2A"/>
    <w:rsid w:val="00F71980"/>
    <w:rsid w:val="00F76E16"/>
    <w:rsid w:val="00F8595A"/>
    <w:rsid w:val="00F874C1"/>
    <w:rsid w:val="00F87516"/>
    <w:rsid w:val="00F91A58"/>
    <w:rsid w:val="00F932E9"/>
    <w:rsid w:val="00F946C7"/>
    <w:rsid w:val="00F966C7"/>
    <w:rsid w:val="00F96E1E"/>
    <w:rsid w:val="00F97AD7"/>
    <w:rsid w:val="00FA28C4"/>
    <w:rsid w:val="00FA2F09"/>
    <w:rsid w:val="00FA59D2"/>
    <w:rsid w:val="00FA5EDE"/>
    <w:rsid w:val="00FA761D"/>
    <w:rsid w:val="00FB1091"/>
    <w:rsid w:val="00FB4200"/>
    <w:rsid w:val="00FB66CA"/>
    <w:rsid w:val="00FB6F10"/>
    <w:rsid w:val="00FC188B"/>
    <w:rsid w:val="00FC27C7"/>
    <w:rsid w:val="00FC3EDA"/>
    <w:rsid w:val="00FC76C9"/>
    <w:rsid w:val="00FD2731"/>
    <w:rsid w:val="00FD2A26"/>
    <w:rsid w:val="00FD2EEF"/>
    <w:rsid w:val="00FD369E"/>
    <w:rsid w:val="00FD61CB"/>
    <w:rsid w:val="00FD629B"/>
    <w:rsid w:val="00FE0CC8"/>
    <w:rsid w:val="00FE19D6"/>
    <w:rsid w:val="00FE7278"/>
    <w:rsid w:val="00FF30AF"/>
    <w:rsid w:val="00FF4DFE"/>
    <w:rsid w:val="00FF6898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059CD9"/>
  <w15:docId w15:val="{D5D209D9-B344-46A8-A85E-3C97DD8A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55B"/>
    <w:rPr>
      <w:lang w:val="es-CO" w:eastAsia="en-US"/>
    </w:rPr>
  </w:style>
  <w:style w:type="paragraph" w:styleId="Ttulo1">
    <w:name w:val="heading 1"/>
    <w:basedOn w:val="Normal"/>
    <w:next w:val="Normal"/>
    <w:qFormat/>
    <w:rsid w:val="009E1B6C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Ttulo2">
    <w:name w:val="heading 2"/>
    <w:basedOn w:val="Normal"/>
    <w:next w:val="Normal"/>
    <w:qFormat/>
    <w:rsid w:val="00661EC5"/>
    <w:pPr>
      <w:keepNext/>
      <w:tabs>
        <w:tab w:val="left" w:pos="72"/>
      </w:tabs>
      <w:ind w:left="72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rsid w:val="00661EC5"/>
    <w:pPr>
      <w:keepNext/>
      <w:ind w:left="-426" w:right="72"/>
      <w:jc w:val="center"/>
      <w:outlineLvl w:val="2"/>
    </w:pPr>
    <w:rPr>
      <w:b/>
      <w:smallCaps/>
      <w:color w:val="0000FF"/>
      <w:sz w:val="32"/>
    </w:rPr>
  </w:style>
  <w:style w:type="paragraph" w:styleId="Ttulo4">
    <w:name w:val="heading 4"/>
    <w:basedOn w:val="Normal"/>
    <w:next w:val="Normal"/>
    <w:qFormat/>
    <w:rsid w:val="00661EC5"/>
    <w:pPr>
      <w:keepNext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1EC5"/>
    <w:pPr>
      <w:tabs>
        <w:tab w:val="center" w:pos="4153"/>
        <w:tab w:val="right" w:pos="8306"/>
      </w:tabs>
    </w:pPr>
    <w:rPr>
      <w:i/>
      <w:color w:val="000080"/>
      <w:sz w:val="16"/>
    </w:rPr>
  </w:style>
  <w:style w:type="paragraph" w:styleId="Piedepgina">
    <w:name w:val="footer"/>
    <w:basedOn w:val="Normal"/>
    <w:link w:val="PiedepginaCar"/>
    <w:uiPriority w:val="99"/>
    <w:rsid w:val="00661EC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semiHidden/>
    <w:unhideWhenUsed/>
    <w:rsid w:val="00B6316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0E2371"/>
    <w:pPr>
      <w:ind w:left="720"/>
    </w:pPr>
  </w:style>
  <w:style w:type="paragraph" w:styleId="Textoindependiente">
    <w:name w:val="Body Text"/>
    <w:basedOn w:val="Normal"/>
    <w:link w:val="TextoindependienteCar"/>
    <w:rsid w:val="00FE0CC8"/>
    <w:pPr>
      <w:ind w:right="1080"/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FE0CC8"/>
    <w:rPr>
      <w:rFonts w:ascii="Arial" w:hAnsi="Arial" w:cs="Arial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F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F09"/>
    <w:rPr>
      <w:rFonts w:ascii="Tahoma" w:hAnsi="Tahoma" w:cs="Tahoma"/>
      <w:sz w:val="16"/>
      <w:szCs w:val="16"/>
      <w:lang w:val="en-GB" w:eastAsia="en-US"/>
    </w:rPr>
  </w:style>
  <w:style w:type="paragraph" w:styleId="Revisin">
    <w:name w:val="Revision"/>
    <w:hidden/>
    <w:uiPriority w:val="99"/>
    <w:semiHidden/>
    <w:rsid w:val="007D6F04"/>
    <w:rPr>
      <w:lang w:val="en-GB" w:eastAsia="en-US"/>
    </w:rPr>
  </w:style>
  <w:style w:type="character" w:styleId="Hipervnculo">
    <w:name w:val="Hyperlink"/>
    <w:basedOn w:val="Fuentedeprrafopredeter"/>
    <w:uiPriority w:val="99"/>
    <w:unhideWhenUsed/>
    <w:rsid w:val="00B454C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E72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60E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0E0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0E09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0E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0E09"/>
    <w:rPr>
      <w:b/>
      <w:bCs/>
      <w:lang w:val="en-GB" w:eastAsia="en-US"/>
    </w:rPr>
  </w:style>
  <w:style w:type="paragraph" w:customStyle="1" w:styleId="Default">
    <w:name w:val="Default"/>
    <w:rsid w:val="00F70C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table" w:styleId="Listaclara-nfasis5">
    <w:name w:val="Light List Accent 5"/>
    <w:basedOn w:val="Tablanormal"/>
    <w:uiPriority w:val="61"/>
    <w:rsid w:val="00F70C2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874C1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626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133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84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11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01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32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20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64605C785F4C2B8275C9AE8D4D8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CDE55-D75D-4327-B69A-0962002ECEAF}"/>
      </w:docPartPr>
      <w:docPartBody>
        <w:p w:rsidR="00BB068B" w:rsidRDefault="00D00CA2" w:rsidP="00D00CA2">
          <w:pPr>
            <w:pStyle w:val="2464605C785F4C2B8275C9AE8D4D81F1"/>
          </w:pPr>
          <w:r w:rsidRPr="00680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E883-3467-4145-BEFC-4ACB41522DC3}"/>
      </w:docPartPr>
      <w:docPartBody>
        <w:p w:rsidR="00793842" w:rsidRDefault="00F43EDE">
          <w:r w:rsidRPr="00DE238D">
            <w:rPr>
              <w:rStyle w:val="Textodelmarcadordeposicin"/>
              <w:lang w:val="es-ES" w:eastAsia="es-ES"/>
            </w:rPr>
            <w:t>Elija un elemento.</w:t>
          </w:r>
        </w:p>
      </w:docPartBody>
    </w:docPart>
    <w:docPart>
      <w:docPartPr>
        <w:name w:val="29D31438AAB44635A436BEC150CE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85F0B-6277-4DB6-A5E1-45CD20B76ED3}"/>
      </w:docPartPr>
      <w:docPartBody>
        <w:p w:rsidR="00793842" w:rsidRDefault="00F43EDE" w:rsidP="00F43EDE">
          <w:pPr>
            <w:pStyle w:val="29D31438AAB44635A436BEC150CEA39B"/>
          </w:pPr>
          <w:r w:rsidRPr="00DE238D">
            <w:rPr>
              <w:rStyle w:val="Textodelmarcadordeposicin"/>
              <w:lang w:val="es-ES" w:eastAsia="es-ES"/>
            </w:rPr>
            <w:t>Elija un elemento.</w:t>
          </w:r>
        </w:p>
      </w:docPartBody>
    </w:docPart>
    <w:docPart>
      <w:docPartPr>
        <w:name w:val="5F50C8C6258E4BC291A1B760725F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BD63-CED0-423C-B560-F5F8546FCA9C}"/>
      </w:docPartPr>
      <w:docPartBody>
        <w:p w:rsidR="00793842" w:rsidRDefault="00F43EDE" w:rsidP="00F43EDE">
          <w:pPr>
            <w:pStyle w:val="5F50C8C6258E4BC291A1B760725FB521"/>
          </w:pPr>
          <w:r w:rsidRPr="00DE238D">
            <w:rPr>
              <w:rStyle w:val="Textodelmarcadordeposicin"/>
              <w:lang w:val="es-ES" w:eastAsia="es-ES"/>
            </w:rPr>
            <w:t>Elija un elemento.</w:t>
          </w:r>
        </w:p>
      </w:docPartBody>
    </w:docPart>
    <w:docPart>
      <w:docPartPr>
        <w:name w:val="EED2A23658C0480F87A6FE34AA33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29277-EC0A-4C40-9759-F7AEA8FCE691}"/>
      </w:docPartPr>
      <w:docPartBody>
        <w:p w:rsidR="00793842" w:rsidRDefault="00F43EDE" w:rsidP="00F43EDE">
          <w:pPr>
            <w:pStyle w:val="EED2A23658C0480F87A6FE34AA33F1E3"/>
          </w:pPr>
          <w:r w:rsidRPr="00DE238D">
            <w:rPr>
              <w:rStyle w:val="Textodelmarcadordeposicin"/>
              <w:lang w:val="es-ES" w:eastAsia="es-ES"/>
            </w:rPr>
            <w:t>Elija un elemento.</w:t>
          </w:r>
        </w:p>
      </w:docPartBody>
    </w:docPart>
    <w:docPart>
      <w:docPartPr>
        <w:name w:val="9A0CE1096CD44CC783DFFE25789A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256EB-4B7E-49EE-B55D-4638992BFCBF}"/>
      </w:docPartPr>
      <w:docPartBody>
        <w:p w:rsidR="00793842" w:rsidRDefault="00F43EDE" w:rsidP="00F43EDE">
          <w:pPr>
            <w:pStyle w:val="9A0CE1096CD44CC783DFFE25789A1CE0"/>
          </w:pPr>
          <w:r w:rsidRPr="00DE238D">
            <w:rPr>
              <w:rStyle w:val="Textodelmarcadordeposicin"/>
              <w:lang w:val="es-ES" w:eastAsia="es-E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A2"/>
    <w:rsid w:val="0004740F"/>
    <w:rsid w:val="000B3269"/>
    <w:rsid w:val="00290219"/>
    <w:rsid w:val="002F3765"/>
    <w:rsid w:val="00376572"/>
    <w:rsid w:val="003A7A1A"/>
    <w:rsid w:val="003E661E"/>
    <w:rsid w:val="00443699"/>
    <w:rsid w:val="00492E05"/>
    <w:rsid w:val="00572D7E"/>
    <w:rsid w:val="005E439D"/>
    <w:rsid w:val="006245C8"/>
    <w:rsid w:val="006A0319"/>
    <w:rsid w:val="00716377"/>
    <w:rsid w:val="007301F2"/>
    <w:rsid w:val="00792CDC"/>
    <w:rsid w:val="00793842"/>
    <w:rsid w:val="007B1C66"/>
    <w:rsid w:val="00821E66"/>
    <w:rsid w:val="00835A8F"/>
    <w:rsid w:val="009149E4"/>
    <w:rsid w:val="00960308"/>
    <w:rsid w:val="009C7507"/>
    <w:rsid w:val="00A17A27"/>
    <w:rsid w:val="00AD59FD"/>
    <w:rsid w:val="00BB068B"/>
    <w:rsid w:val="00BD0509"/>
    <w:rsid w:val="00D00CA2"/>
    <w:rsid w:val="00D40F87"/>
    <w:rsid w:val="00D673A4"/>
    <w:rsid w:val="00E10754"/>
    <w:rsid w:val="00F43EDE"/>
    <w:rsid w:val="00F7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3EDE"/>
    <w:rPr>
      <w:color w:val="808080"/>
    </w:rPr>
  </w:style>
  <w:style w:type="paragraph" w:customStyle="1" w:styleId="2464605C785F4C2B8275C9AE8D4D81F1">
    <w:name w:val="2464605C785F4C2B8275C9AE8D4D81F1"/>
    <w:rsid w:val="00D00CA2"/>
  </w:style>
  <w:style w:type="paragraph" w:customStyle="1" w:styleId="29D31438AAB44635A436BEC150CEA39B">
    <w:name w:val="29D31438AAB44635A436BEC150CEA39B"/>
    <w:rsid w:val="00F43E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0C8C6258E4BC291A1B760725FB521">
    <w:name w:val="5F50C8C6258E4BC291A1B760725FB521"/>
    <w:rsid w:val="00F43E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2A23658C0480F87A6FE34AA33F1E3">
    <w:name w:val="EED2A23658C0480F87A6FE34AA33F1E3"/>
    <w:rsid w:val="00F43E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0CE1096CD44CC783DFFE25789A1CE0">
    <w:name w:val="9A0CE1096CD44CC783DFFE25789A1CE0"/>
    <w:rsid w:val="00F43E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2972-B433-4449-A2E9-85F18DF6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932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PricewaterhouseCoopers</Company>
  <LinksUpToDate>false</LinksUpToDate>
  <CharactersWithSpaces>6050</CharactersWithSpaces>
  <SharedDoc>false</SharedDoc>
  <HLinks>
    <vt:vector size="204" baseType="variant">
      <vt:variant>
        <vt:i4>7995416</vt:i4>
      </vt:variant>
      <vt:variant>
        <vt:i4>99</vt:i4>
      </vt:variant>
      <vt:variant>
        <vt:i4>0</vt:i4>
      </vt:variant>
      <vt:variant>
        <vt:i4>5</vt:i4>
      </vt:variant>
      <vt:variant>
        <vt:lpwstr>mailto:mharo@bgr.com.ec</vt:lpwstr>
      </vt:variant>
      <vt:variant>
        <vt:lpwstr/>
      </vt:variant>
      <vt:variant>
        <vt:i4>5832742</vt:i4>
      </vt:variant>
      <vt:variant>
        <vt:i4>96</vt:i4>
      </vt:variant>
      <vt:variant>
        <vt:i4>0</vt:i4>
      </vt:variant>
      <vt:variant>
        <vt:i4>5</vt:i4>
      </vt:variant>
      <vt:variant>
        <vt:lpwstr>mailto:menarvae@bgr.com.ec</vt:lpwstr>
      </vt:variant>
      <vt:variant>
        <vt:lpwstr/>
      </vt:variant>
      <vt:variant>
        <vt:i4>196641</vt:i4>
      </vt:variant>
      <vt:variant>
        <vt:i4>93</vt:i4>
      </vt:variant>
      <vt:variant>
        <vt:i4>0</vt:i4>
      </vt:variant>
      <vt:variant>
        <vt:i4>5</vt:i4>
      </vt:variant>
      <vt:variant>
        <vt:lpwstr>mailto:apacheco@hotmail.com</vt:lpwstr>
      </vt:variant>
      <vt:variant>
        <vt:lpwstr/>
      </vt:variant>
      <vt:variant>
        <vt:i4>8060953</vt:i4>
      </vt:variant>
      <vt:variant>
        <vt:i4>90</vt:i4>
      </vt:variant>
      <vt:variant>
        <vt:i4>0</vt:i4>
      </vt:variant>
      <vt:variant>
        <vt:i4>5</vt:i4>
      </vt:variant>
      <vt:variant>
        <vt:lpwstr>mailto:mruiz@bgr.com.ec</vt:lpwstr>
      </vt:variant>
      <vt:variant>
        <vt:lpwstr/>
      </vt:variant>
      <vt:variant>
        <vt:i4>4653101</vt:i4>
      </vt:variant>
      <vt:variant>
        <vt:i4>87</vt:i4>
      </vt:variant>
      <vt:variant>
        <vt:i4>0</vt:i4>
      </vt:variant>
      <vt:variant>
        <vt:i4>5</vt:i4>
      </vt:variant>
      <vt:variant>
        <vt:lpwstr>mailto:akow@bgr.com.ec</vt:lpwstr>
      </vt:variant>
      <vt:variant>
        <vt:lpwstr/>
      </vt:variant>
      <vt:variant>
        <vt:i4>2293838</vt:i4>
      </vt:variant>
      <vt:variant>
        <vt:i4>84</vt:i4>
      </vt:variant>
      <vt:variant>
        <vt:i4>0</vt:i4>
      </vt:variant>
      <vt:variant>
        <vt:i4>5</vt:i4>
      </vt:variant>
      <vt:variant>
        <vt:lpwstr>mailto:vrubio@bgr.com.ec</vt:lpwstr>
      </vt:variant>
      <vt:variant>
        <vt:lpwstr/>
      </vt:variant>
      <vt:variant>
        <vt:i4>4194340</vt:i4>
      </vt:variant>
      <vt:variant>
        <vt:i4>81</vt:i4>
      </vt:variant>
      <vt:variant>
        <vt:i4>0</vt:i4>
      </vt:variant>
      <vt:variant>
        <vt:i4>5</vt:i4>
      </vt:variant>
      <vt:variant>
        <vt:lpwstr>mailto:hparedes@bgr.com.ec</vt:lpwstr>
      </vt:variant>
      <vt:variant>
        <vt:lpwstr/>
      </vt:variant>
      <vt:variant>
        <vt:i4>3145815</vt:i4>
      </vt:variant>
      <vt:variant>
        <vt:i4>78</vt:i4>
      </vt:variant>
      <vt:variant>
        <vt:i4>0</vt:i4>
      </vt:variant>
      <vt:variant>
        <vt:i4>5</vt:i4>
      </vt:variant>
      <vt:variant>
        <vt:lpwstr>mailto:mfmaya@bgr.com.ec</vt:lpwstr>
      </vt:variant>
      <vt:variant>
        <vt:lpwstr/>
      </vt:variant>
      <vt:variant>
        <vt:i4>3080282</vt:i4>
      </vt:variant>
      <vt:variant>
        <vt:i4>75</vt:i4>
      </vt:variant>
      <vt:variant>
        <vt:i4>0</vt:i4>
      </vt:variant>
      <vt:variant>
        <vt:i4>5</vt:i4>
      </vt:variant>
      <vt:variant>
        <vt:lpwstr>mailto:hrojas@bgr.com.ec</vt:lpwstr>
      </vt:variant>
      <vt:variant>
        <vt:lpwstr/>
      </vt:variant>
      <vt:variant>
        <vt:i4>393316</vt:i4>
      </vt:variant>
      <vt:variant>
        <vt:i4>72</vt:i4>
      </vt:variant>
      <vt:variant>
        <vt:i4>0</vt:i4>
      </vt:variant>
      <vt:variant>
        <vt:i4>5</vt:i4>
      </vt:variant>
      <vt:variant>
        <vt:lpwstr>mailto:dmendez@bgr.com.ec</vt:lpwstr>
      </vt:variant>
      <vt:variant>
        <vt:lpwstr/>
      </vt:variant>
      <vt:variant>
        <vt:i4>4915236</vt:i4>
      </vt:variant>
      <vt:variant>
        <vt:i4>69</vt:i4>
      </vt:variant>
      <vt:variant>
        <vt:i4>0</vt:i4>
      </vt:variant>
      <vt:variant>
        <vt:i4>5</vt:i4>
      </vt:variant>
      <vt:variant>
        <vt:lpwstr>mailto:ccarrera@bgr.com.ec</vt:lpwstr>
      </vt:variant>
      <vt:variant>
        <vt:lpwstr/>
      </vt:variant>
      <vt:variant>
        <vt:i4>2359361</vt:i4>
      </vt:variant>
      <vt:variant>
        <vt:i4>66</vt:i4>
      </vt:variant>
      <vt:variant>
        <vt:i4>0</vt:i4>
      </vt:variant>
      <vt:variant>
        <vt:i4>5</vt:i4>
      </vt:variant>
      <vt:variant>
        <vt:lpwstr>mailto:rrodriguez@bgr.com.ec</vt:lpwstr>
      </vt:variant>
      <vt:variant>
        <vt:lpwstr/>
      </vt:variant>
      <vt:variant>
        <vt:i4>1114228</vt:i4>
      </vt:variant>
      <vt:variant>
        <vt:i4>63</vt:i4>
      </vt:variant>
      <vt:variant>
        <vt:i4>0</vt:i4>
      </vt:variant>
      <vt:variant>
        <vt:i4>5</vt:i4>
      </vt:variant>
      <vt:variant>
        <vt:lpwstr>mailto:jmoncayo@%20bgr.com</vt:lpwstr>
      </vt:variant>
      <vt:variant>
        <vt:lpwstr/>
      </vt:variant>
      <vt:variant>
        <vt:i4>3145806</vt:i4>
      </vt:variant>
      <vt:variant>
        <vt:i4>60</vt:i4>
      </vt:variant>
      <vt:variant>
        <vt:i4>0</vt:i4>
      </vt:variant>
      <vt:variant>
        <vt:i4>5</vt:i4>
      </vt:variant>
      <vt:variant>
        <vt:lpwstr>mailto:sceron@bgr.com.ec</vt:lpwstr>
      </vt:variant>
      <vt:variant>
        <vt:lpwstr/>
      </vt:variant>
      <vt:variant>
        <vt:i4>2359384</vt:i4>
      </vt:variant>
      <vt:variant>
        <vt:i4>57</vt:i4>
      </vt:variant>
      <vt:variant>
        <vt:i4>0</vt:i4>
      </vt:variant>
      <vt:variant>
        <vt:i4>5</vt:i4>
      </vt:variant>
      <vt:variant>
        <vt:lpwstr>mailto:fagila@bgr.com.ec</vt:lpwstr>
      </vt:variant>
      <vt:variant>
        <vt:lpwstr/>
      </vt:variant>
      <vt:variant>
        <vt:i4>5832763</vt:i4>
      </vt:variant>
      <vt:variant>
        <vt:i4>54</vt:i4>
      </vt:variant>
      <vt:variant>
        <vt:i4>0</vt:i4>
      </vt:variant>
      <vt:variant>
        <vt:i4>5</vt:i4>
      </vt:variant>
      <vt:variant>
        <vt:lpwstr>mailto:evasquez@bgr.com.ec</vt:lpwstr>
      </vt:variant>
      <vt:variant>
        <vt:lpwstr/>
      </vt:variant>
      <vt:variant>
        <vt:i4>4063309</vt:i4>
      </vt:variant>
      <vt:variant>
        <vt:i4>51</vt:i4>
      </vt:variant>
      <vt:variant>
        <vt:i4>0</vt:i4>
      </vt:variant>
      <vt:variant>
        <vt:i4>5</vt:i4>
      </vt:variant>
      <vt:variant>
        <vt:lpwstr>mailto:mfvillamar@bgr.com.ec</vt:lpwstr>
      </vt:variant>
      <vt:variant>
        <vt:lpwstr/>
      </vt:variant>
      <vt:variant>
        <vt:i4>5111846</vt:i4>
      </vt:variant>
      <vt:variant>
        <vt:i4>48</vt:i4>
      </vt:variant>
      <vt:variant>
        <vt:i4>0</vt:i4>
      </vt:variant>
      <vt:variant>
        <vt:i4>5</vt:i4>
      </vt:variant>
      <vt:variant>
        <vt:lpwstr>mailto:caulesti@bgr.com.ec</vt:lpwstr>
      </vt:variant>
      <vt:variant>
        <vt:lpwstr/>
      </vt:variant>
      <vt:variant>
        <vt:i4>4718639</vt:i4>
      </vt:variant>
      <vt:variant>
        <vt:i4>45</vt:i4>
      </vt:variant>
      <vt:variant>
        <vt:i4>0</vt:i4>
      </vt:variant>
      <vt:variant>
        <vt:i4>5</vt:i4>
      </vt:variant>
      <vt:variant>
        <vt:lpwstr>mailto:dherrera@bgr.com.ec</vt:lpwstr>
      </vt:variant>
      <vt:variant>
        <vt:lpwstr/>
      </vt:variant>
      <vt:variant>
        <vt:i4>4784177</vt:i4>
      </vt:variant>
      <vt:variant>
        <vt:i4>42</vt:i4>
      </vt:variant>
      <vt:variant>
        <vt:i4>0</vt:i4>
      </vt:variant>
      <vt:variant>
        <vt:i4>5</vt:i4>
      </vt:variant>
      <vt:variant>
        <vt:lpwstr>mailto:mmachado@bgr.com.ec</vt:lpwstr>
      </vt:variant>
      <vt:variant>
        <vt:lpwstr/>
      </vt:variant>
      <vt:variant>
        <vt:i4>1179759</vt:i4>
      </vt:variant>
      <vt:variant>
        <vt:i4>39</vt:i4>
      </vt:variant>
      <vt:variant>
        <vt:i4>0</vt:i4>
      </vt:variant>
      <vt:variant>
        <vt:i4>5</vt:i4>
      </vt:variant>
      <vt:variant>
        <vt:lpwstr>mailto:mamejia@bgr.com.ec</vt:lpwstr>
      </vt:variant>
      <vt:variant>
        <vt:lpwstr/>
      </vt:variant>
      <vt:variant>
        <vt:i4>4522029</vt:i4>
      </vt:variant>
      <vt:variant>
        <vt:i4>36</vt:i4>
      </vt:variant>
      <vt:variant>
        <vt:i4>0</vt:i4>
      </vt:variant>
      <vt:variant>
        <vt:i4>5</vt:i4>
      </vt:variant>
      <vt:variant>
        <vt:lpwstr>mailto:krosario@bgr.com.ec</vt:lpwstr>
      </vt:variant>
      <vt:variant>
        <vt:lpwstr/>
      </vt:variant>
      <vt:variant>
        <vt:i4>3932227</vt:i4>
      </vt:variant>
      <vt:variant>
        <vt:i4>33</vt:i4>
      </vt:variant>
      <vt:variant>
        <vt:i4>0</vt:i4>
      </vt:variant>
      <vt:variant>
        <vt:i4>5</vt:i4>
      </vt:variant>
      <vt:variant>
        <vt:lpwstr>mailto:nviera@bgr.com.ec</vt:lpwstr>
      </vt:variant>
      <vt:variant>
        <vt:lpwstr/>
      </vt:variant>
      <vt:variant>
        <vt:i4>4522034</vt:i4>
      </vt:variant>
      <vt:variant>
        <vt:i4>30</vt:i4>
      </vt:variant>
      <vt:variant>
        <vt:i4>0</vt:i4>
      </vt:variant>
      <vt:variant>
        <vt:i4>5</vt:i4>
      </vt:variant>
      <vt:variant>
        <vt:lpwstr>mailto:paguirre@bgr.com.ec</vt:lpwstr>
      </vt:variant>
      <vt:variant>
        <vt:lpwstr/>
      </vt:variant>
      <vt:variant>
        <vt:i4>3014741</vt:i4>
      </vt:variant>
      <vt:variant>
        <vt:i4>27</vt:i4>
      </vt:variant>
      <vt:variant>
        <vt:i4>0</vt:i4>
      </vt:variant>
      <vt:variant>
        <vt:i4>5</vt:i4>
      </vt:variant>
      <vt:variant>
        <vt:lpwstr>mailto:jjcano@bgr.com.ec</vt:lpwstr>
      </vt:variant>
      <vt:variant>
        <vt:lpwstr/>
      </vt:variant>
      <vt:variant>
        <vt:i4>6553625</vt:i4>
      </vt:variant>
      <vt:variant>
        <vt:i4>24</vt:i4>
      </vt:variant>
      <vt:variant>
        <vt:i4>0</vt:i4>
      </vt:variant>
      <vt:variant>
        <vt:i4>5</vt:i4>
      </vt:variant>
      <vt:variant>
        <vt:lpwstr>mailto:rruiz@bgr.com.ec</vt:lpwstr>
      </vt:variant>
      <vt:variant>
        <vt:lpwstr/>
      </vt:variant>
      <vt:variant>
        <vt:i4>4718654</vt:i4>
      </vt:variant>
      <vt:variant>
        <vt:i4>21</vt:i4>
      </vt:variant>
      <vt:variant>
        <vt:i4>0</vt:i4>
      </vt:variant>
      <vt:variant>
        <vt:i4>5</vt:i4>
      </vt:variant>
      <vt:variant>
        <vt:lpwstr>mailto:mbflores@bgr.com.ec</vt:lpwstr>
      </vt:variant>
      <vt:variant>
        <vt:lpwstr/>
      </vt:variant>
      <vt:variant>
        <vt:i4>3539024</vt:i4>
      </vt:variant>
      <vt:variant>
        <vt:i4>18</vt:i4>
      </vt:variant>
      <vt:variant>
        <vt:i4>0</vt:i4>
      </vt:variant>
      <vt:variant>
        <vt:i4>5</vt:i4>
      </vt:variant>
      <vt:variant>
        <vt:lpwstr>mailto:dortiz@bgr.com.ec</vt:lpwstr>
      </vt:variant>
      <vt:variant>
        <vt:lpwstr/>
      </vt:variant>
      <vt:variant>
        <vt:i4>2752576</vt:i4>
      </vt:variant>
      <vt:variant>
        <vt:i4>15</vt:i4>
      </vt:variant>
      <vt:variant>
        <vt:i4>0</vt:i4>
      </vt:variant>
      <vt:variant>
        <vt:i4>5</vt:i4>
      </vt:variant>
      <vt:variant>
        <vt:lpwstr>mailto:mmoran@bgr.com.ec</vt:lpwstr>
      </vt:variant>
      <vt:variant>
        <vt:lpwstr/>
      </vt:variant>
      <vt:variant>
        <vt:i4>8060953</vt:i4>
      </vt:variant>
      <vt:variant>
        <vt:i4>12</vt:i4>
      </vt:variant>
      <vt:variant>
        <vt:i4>0</vt:i4>
      </vt:variant>
      <vt:variant>
        <vt:i4>5</vt:i4>
      </vt:variant>
      <vt:variant>
        <vt:lpwstr>mailto:yveliz@%20bgr.com</vt:lpwstr>
      </vt:variant>
      <vt:variant>
        <vt:lpwstr/>
      </vt:variant>
      <vt:variant>
        <vt:i4>1114214</vt:i4>
      </vt:variant>
      <vt:variant>
        <vt:i4>9</vt:i4>
      </vt:variant>
      <vt:variant>
        <vt:i4>0</vt:i4>
      </vt:variant>
      <vt:variant>
        <vt:i4>5</vt:i4>
      </vt:variant>
      <vt:variant>
        <vt:lpwstr>mailto:cjacome@bgr.com.ec</vt:lpwstr>
      </vt:variant>
      <vt:variant>
        <vt:lpwstr/>
      </vt:variant>
      <vt:variant>
        <vt:i4>4456509</vt:i4>
      </vt:variant>
      <vt:variant>
        <vt:i4>6</vt:i4>
      </vt:variant>
      <vt:variant>
        <vt:i4>0</vt:i4>
      </vt:variant>
      <vt:variant>
        <vt:i4>5</vt:i4>
      </vt:variant>
      <vt:variant>
        <vt:lpwstr>mailto:jamedina@bgr.com.ec</vt:lpwstr>
      </vt:variant>
      <vt:variant>
        <vt:lpwstr/>
      </vt:variant>
      <vt:variant>
        <vt:i4>2031739</vt:i4>
      </vt:variant>
      <vt:variant>
        <vt:i4>3</vt:i4>
      </vt:variant>
      <vt:variant>
        <vt:i4>0</vt:i4>
      </vt:variant>
      <vt:variant>
        <vt:i4>5</vt:i4>
      </vt:variant>
      <vt:variant>
        <vt:lpwstr>mailto:mcarchi@bgr.com.ec</vt:lpwstr>
      </vt:variant>
      <vt:variant>
        <vt:lpwstr/>
      </vt:variant>
      <vt:variant>
        <vt:i4>131199</vt:i4>
      </vt:variant>
      <vt:variant>
        <vt:i4>0</vt:i4>
      </vt:variant>
      <vt:variant>
        <vt:i4>0</vt:i4>
      </vt:variant>
      <vt:variant>
        <vt:i4>5</vt:i4>
      </vt:variant>
      <vt:variant>
        <vt:lpwstr>mailto:jsramon@bgr.com.ec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Project Delta</dc:subject>
  <dc:creator>PwC</dc:creator>
  <cp:lastModifiedBy>Jose Hernan Morales Muñoz</cp:lastModifiedBy>
  <cp:revision>2</cp:revision>
  <cp:lastPrinted>2015-06-04T20:31:00Z</cp:lastPrinted>
  <dcterms:created xsi:type="dcterms:W3CDTF">2026-05-06T20:20:00Z</dcterms:created>
  <dcterms:modified xsi:type="dcterms:W3CDTF">2026-05-06T20:20:00Z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6289de55,8a6614,6cab1bfe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Etiquetado publico</vt:lpwstr>
  </property>
  <property fmtid="{D5CDD505-2E9C-101B-9397-08002B2CF9AE}" pid="5" name="MSIP_Label_61fa2033-ac08-4ec8-ba76-ed800dd9f887_Enabled">
    <vt:lpwstr>true</vt:lpwstr>
  </property>
  <property fmtid="{D5CDD505-2E9C-101B-9397-08002B2CF9AE}" pid="6" name="MSIP_Label_61fa2033-ac08-4ec8-ba76-ed800dd9f887_SetDate">
    <vt:lpwstr>2025-12-16T15:49:34Z</vt:lpwstr>
  </property>
  <property fmtid="{D5CDD505-2E9C-101B-9397-08002B2CF9AE}" pid="7" name="MSIP_Label_61fa2033-ac08-4ec8-ba76-ed800dd9f887_Method">
    <vt:lpwstr>Standard</vt:lpwstr>
  </property>
  <property fmtid="{D5CDD505-2E9C-101B-9397-08002B2CF9AE}" pid="8" name="MSIP_Label_61fa2033-ac08-4ec8-ba76-ed800dd9f887_Name">
    <vt:lpwstr>Publico</vt:lpwstr>
  </property>
  <property fmtid="{D5CDD505-2E9C-101B-9397-08002B2CF9AE}" pid="9" name="MSIP_Label_61fa2033-ac08-4ec8-ba76-ed800dd9f887_SiteId">
    <vt:lpwstr>dab5177a-e531-42f5-a585-5d27851768fb</vt:lpwstr>
  </property>
  <property fmtid="{D5CDD505-2E9C-101B-9397-08002B2CF9AE}" pid="10" name="MSIP_Label_61fa2033-ac08-4ec8-ba76-ed800dd9f887_ActionId">
    <vt:lpwstr>26c80036-43e8-4ac1-9143-9a3d4106e916</vt:lpwstr>
  </property>
  <property fmtid="{D5CDD505-2E9C-101B-9397-08002B2CF9AE}" pid="11" name="MSIP_Label_61fa2033-ac08-4ec8-ba76-ed800dd9f887_ContentBits">
    <vt:lpwstr>2</vt:lpwstr>
  </property>
  <property fmtid="{D5CDD505-2E9C-101B-9397-08002B2CF9AE}" pid="12" name="MSIP_Label_61fa2033-ac08-4ec8-ba76-ed800dd9f887_Tag">
    <vt:lpwstr>10, 3, 0, 1</vt:lpwstr>
  </property>
</Properties>
</file>